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00000" w:rsidRDefault="00705005">
      <w:pPr>
        <w:autoSpaceDE/>
        <w:autoSpaceDN/>
        <w:jc w:val="both"/>
        <w:rPr>
          <w:rFonts w:eastAsia="Times New Roman"/>
          <w:color w:val="000000"/>
          <w:sz w:val="20"/>
          <w:szCs w:val="20"/>
        </w:rPr>
      </w:pPr>
      <w:bookmarkStart w:id="0" w:name="_GoBack"/>
      <w:bookmarkEnd w:id="0"/>
      <w:r>
        <w:rPr>
          <w:rStyle w:val="sden1"/>
          <w:rFonts w:eastAsia="Times New Roman"/>
        </w:rPr>
        <w:t>LEGE nr. 196 din 31 octombrie 2016</w:t>
      </w:r>
    </w:p>
    <w:p w:rsidR="00000000" w:rsidRDefault="00705005">
      <w:pPr>
        <w:pStyle w:val="shdr"/>
      </w:pPr>
      <w:r>
        <w:t>privind venitul minim de incluziune</w:t>
      </w:r>
    </w:p>
    <w:tbl>
      <w:tblPr>
        <w:tblW w:w="0" w:type="auto"/>
        <w:tblCellSpacing w:w="15" w:type="dxa"/>
        <w:tblInd w:w="144" w:type="dxa"/>
        <w:tblCellMar>
          <w:left w:w="0" w:type="dxa"/>
          <w:right w:w="0" w:type="dxa"/>
        </w:tblCellMar>
        <w:tblLook w:val="04A0" w:firstRow="1" w:lastRow="0" w:firstColumn="1" w:lastColumn="0" w:noHBand="0" w:noVBand="1"/>
      </w:tblPr>
      <w:tblGrid>
        <w:gridCol w:w="967"/>
        <w:gridCol w:w="2885"/>
      </w:tblGrid>
      <w:tr w:rsidR="00000000">
        <w:trPr>
          <w:tblCellSpacing w:w="15" w:type="dxa"/>
        </w:trPr>
        <w:tc>
          <w:tcPr>
            <w:tcW w:w="0" w:type="auto"/>
            <w:hideMark/>
          </w:tcPr>
          <w:p w:rsidR="00000000" w:rsidRDefault="00705005">
            <w:pPr>
              <w:autoSpaceDE/>
              <w:autoSpaceDN/>
              <w:jc w:val="both"/>
              <w:rPr>
                <w:rFonts w:eastAsia="Times New Roman"/>
                <w:color w:val="000000"/>
                <w:sz w:val="20"/>
                <w:szCs w:val="20"/>
              </w:rPr>
            </w:pPr>
            <w:r>
              <w:rPr>
                <w:rStyle w:val="semtttl1"/>
                <w:rFonts w:eastAsia="Times New Roman"/>
              </w:rPr>
              <w:t xml:space="preserve">EMITENT </w:t>
            </w:r>
          </w:p>
        </w:tc>
        <w:tc>
          <w:tcPr>
            <w:tcW w:w="0" w:type="auto"/>
            <w:hideMark/>
          </w:tcPr>
          <w:p w:rsidR="00000000" w:rsidRDefault="00705005">
            <w:pPr>
              <w:autoSpaceDE/>
              <w:autoSpaceDN/>
              <w:jc w:val="both"/>
              <w:rPr>
                <w:rFonts w:eastAsia="Times New Roman"/>
                <w:color w:val="000000"/>
                <w:sz w:val="20"/>
                <w:szCs w:val="20"/>
              </w:rPr>
            </w:pPr>
            <w:r>
              <w:rPr>
                <w:rFonts w:eastAsia="Times New Roman" w:hAnsi="Symbol"/>
                <w:b/>
                <w:bCs/>
                <w:color w:val="006400"/>
                <w:szCs w:val="18"/>
                <w:shd w:val="clear" w:color="auto" w:fill="FFFFFF"/>
              </w:rPr>
              <w:t></w:t>
            </w:r>
            <w:r>
              <w:rPr>
                <w:rFonts w:eastAsia="Times New Roman"/>
                <w:b/>
                <w:bCs/>
                <w:color w:val="006400"/>
                <w:szCs w:val="18"/>
                <w:shd w:val="clear" w:color="auto" w:fill="FFFFFF"/>
              </w:rPr>
              <w:t xml:space="preserve">  </w:t>
            </w:r>
            <w:r>
              <w:rPr>
                <w:rStyle w:val="semtbdy1"/>
                <w:rFonts w:eastAsia="Times New Roman"/>
              </w:rPr>
              <w:t>PARLAMENTUL ROMÂNIEI</w:t>
            </w:r>
          </w:p>
        </w:tc>
      </w:tr>
    </w:tbl>
    <w:p w:rsidR="00000000" w:rsidRDefault="00705005">
      <w:pPr>
        <w:autoSpaceDE/>
        <w:autoSpaceDN/>
        <w:jc w:val="both"/>
        <w:rPr>
          <w:rFonts w:eastAsia="Times New Roman"/>
          <w:color w:val="000000"/>
          <w:sz w:val="20"/>
          <w:szCs w:val="20"/>
        </w:rPr>
      </w:pPr>
      <w:r>
        <w:rPr>
          <w:rStyle w:val="spubttl"/>
          <w:rFonts w:eastAsia="Times New Roman" w:cs="Arial"/>
        </w:rPr>
        <w:t xml:space="preserve">Publicat în  </w:t>
      </w:r>
      <w:r>
        <w:rPr>
          <w:rStyle w:val="spubbdy1"/>
          <w:rFonts w:eastAsia="Times New Roman" w:cs="Arial"/>
        </w:rPr>
        <w:t>MONITORUL OFICIAL nr. 882 din 3 noiembrie 2016</w:t>
      </w:r>
    </w:p>
    <w:p w:rsidR="00000000" w:rsidRDefault="00705005">
      <w:pPr>
        <w:pStyle w:val="spar"/>
        <w:jc w:val="both"/>
        <w:rPr>
          <w:rFonts w:ascii="Verdana" w:hAnsi="Verdana"/>
          <w:color w:val="000000"/>
          <w:sz w:val="20"/>
          <w:szCs w:val="20"/>
        </w:rPr>
      </w:pPr>
      <w:r>
        <w:rPr>
          <w:rFonts w:ascii="Verdana" w:hAnsi="Verdana"/>
          <w:b/>
          <w:bCs/>
          <w:color w:val="000000"/>
          <w:sz w:val="20"/>
          <w:szCs w:val="20"/>
        </w:rPr>
        <w:t>Data intrării în vigoare 01-04-2023</w:t>
      </w:r>
    </w:p>
    <w:p w:rsidR="00000000" w:rsidRDefault="00705005">
      <w:pPr>
        <w:pStyle w:val="spar"/>
        <w:jc w:val="both"/>
        <w:rPr>
          <w:rFonts w:ascii="Verdana" w:hAnsi="Verdana"/>
          <w:color w:val="000000"/>
          <w:sz w:val="20"/>
          <w:szCs w:val="20"/>
        </w:rPr>
      </w:pPr>
      <w:r>
        <w:rPr>
          <w:rFonts w:ascii="Verdana" w:hAnsi="Verdana"/>
          <w:b/>
          <w:bCs/>
          <w:color w:val="000000"/>
          <w:sz w:val="20"/>
          <w:szCs w:val="20"/>
        </w:rPr>
        <w:t>Formă consolidată valabilă la data 18-03-2025</w:t>
      </w:r>
    </w:p>
    <w:p w:rsidR="00000000" w:rsidRDefault="00705005">
      <w:pPr>
        <w:pStyle w:val="spar"/>
        <w:jc w:val="both"/>
        <w:rPr>
          <w:rFonts w:ascii="Verdana" w:hAnsi="Verdana"/>
          <w:color w:val="000000"/>
          <w:sz w:val="20"/>
          <w:szCs w:val="20"/>
        </w:rPr>
      </w:pPr>
      <w:r>
        <w:rPr>
          <w:rFonts w:ascii="Verdana" w:hAnsi="Verdana"/>
          <w:b/>
          <w:bCs/>
          <w:color w:val="000000"/>
          <w:sz w:val="20"/>
          <w:szCs w:val="20"/>
        </w:rPr>
        <w:t>Prezenta formă consolidată este valabilă începând cu data de 02-04-2023 până la data de 18-03-2025</w:t>
      </w:r>
    </w:p>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Notă CTCE </w:t>
      </w:r>
      <w:r>
        <w:rPr>
          <w:rStyle w:val="spar3"/>
          <w:rFonts w:eastAsia="Times New Roman"/>
        </w:rPr>
        <w:t xml:space="preserve">Forma consolidată a </w:t>
      </w:r>
      <w:r>
        <w:rPr>
          <w:rStyle w:val="spar3"/>
          <w:rFonts w:eastAsia="Times New Roman"/>
          <w:color w:val="0000FF"/>
          <w:u w:val="single"/>
        </w:rPr>
        <w:t>LEGII nr. 196 din 31 octombrie 2016</w:t>
      </w:r>
      <w:r>
        <w:rPr>
          <w:rStyle w:val="spar3"/>
          <w:rFonts w:eastAsia="Times New Roman"/>
        </w:rPr>
        <w:t>, publicate în Monitorul Oficial nr. 882 din 3 noiembrie 2016, la data de 18 Martie 2025 est</w:t>
      </w:r>
      <w:r>
        <w:rPr>
          <w:rStyle w:val="spar3"/>
          <w:rFonts w:eastAsia="Times New Roman"/>
        </w:rPr>
        <w:t xml:space="preserve">e realizată prin includerea modificărilor și completărilor aduse de: </w:t>
      </w:r>
      <w:r>
        <w:rPr>
          <w:rStyle w:val="spar3"/>
          <w:rFonts w:eastAsia="Times New Roman"/>
          <w:color w:val="0000FF"/>
          <w:u w:val="single"/>
        </w:rPr>
        <w:t>ORDONANŢA DE URGENŢĂ nr. 82 din 8 noiembrie 2017</w:t>
      </w:r>
      <w:r>
        <w:rPr>
          <w:rStyle w:val="spar3"/>
          <w:rFonts w:eastAsia="Times New Roman"/>
        </w:rPr>
        <w:t xml:space="preserve">; </w:t>
      </w:r>
      <w:r>
        <w:rPr>
          <w:rStyle w:val="spar3"/>
          <w:rFonts w:eastAsia="Times New Roman"/>
          <w:color w:val="0000FF"/>
          <w:u w:val="single"/>
        </w:rPr>
        <w:t>ORDONANȚA DE URGENȚĂ nr. 96 noiembrie 2018</w:t>
      </w:r>
      <w:r>
        <w:rPr>
          <w:rStyle w:val="spar3"/>
          <w:rFonts w:eastAsia="Times New Roman"/>
        </w:rPr>
        <w:t xml:space="preserve">; </w:t>
      </w:r>
      <w:r>
        <w:rPr>
          <w:rStyle w:val="spar3"/>
          <w:rFonts w:eastAsia="Times New Roman"/>
          <w:color w:val="0000FF"/>
          <w:u w:val="single"/>
        </w:rPr>
        <w:t>ORDONANŢA DE URGENŢĂ nr. 226 din 30 decembrie 2020</w:t>
      </w:r>
      <w:r>
        <w:rPr>
          <w:rStyle w:val="spar3"/>
          <w:rFonts w:eastAsia="Times New Roman"/>
        </w:rPr>
        <w:t xml:space="preserve">; </w:t>
      </w:r>
      <w:r>
        <w:rPr>
          <w:rStyle w:val="spar3"/>
          <w:rFonts w:eastAsia="Times New Roman"/>
          <w:color w:val="0000FF"/>
          <w:u w:val="single"/>
        </w:rPr>
        <w:t>LEGEA nr. 226 din 16 septembrie 2021</w:t>
      </w:r>
      <w:r>
        <w:rPr>
          <w:rStyle w:val="spar3"/>
          <w:rFonts w:eastAsia="Times New Roman"/>
        </w:rPr>
        <w:t xml:space="preserve">; </w:t>
      </w:r>
      <w:r>
        <w:rPr>
          <w:rStyle w:val="spar3"/>
          <w:rFonts w:eastAsia="Times New Roman"/>
          <w:color w:val="0000FF"/>
          <w:u w:val="single"/>
        </w:rPr>
        <w:t>ORD</w:t>
      </w:r>
      <w:r>
        <w:rPr>
          <w:rStyle w:val="spar3"/>
          <w:rFonts w:eastAsia="Times New Roman"/>
          <w:color w:val="0000FF"/>
          <w:u w:val="single"/>
        </w:rPr>
        <w:t>ONANŢA DE URGENŢĂ nr. 130 din 17 decembrie 2021</w:t>
      </w:r>
      <w:r>
        <w:rPr>
          <w:rStyle w:val="spar3"/>
          <w:rFonts w:eastAsia="Times New Roman"/>
        </w:rPr>
        <w:t xml:space="preserve">; </w:t>
      </w:r>
      <w:r>
        <w:rPr>
          <w:rStyle w:val="spar3"/>
          <w:rFonts w:eastAsia="Times New Roman"/>
          <w:color w:val="0000FF"/>
          <w:u w:val="single"/>
        </w:rPr>
        <w:t>ORDONANŢA DE URGENŢĂ nr. 114 din 26 august 2022</w:t>
      </w:r>
      <w:r>
        <w:rPr>
          <w:rStyle w:val="spar3"/>
          <w:rFonts w:eastAsia="Times New Roman"/>
        </w:rPr>
        <w:t xml:space="preserve">; </w:t>
      </w:r>
      <w:r>
        <w:rPr>
          <w:rStyle w:val="spar3"/>
          <w:rFonts w:eastAsia="Times New Roman"/>
          <w:color w:val="0000FF"/>
          <w:u w:val="single"/>
        </w:rPr>
        <w:t>ORDONANŢA DE URGENŢĂ nr. 124 din 14 septembrie 2022</w:t>
      </w:r>
      <w:r>
        <w:rPr>
          <w:rStyle w:val="spar3"/>
          <w:rFonts w:eastAsia="Times New Roman"/>
        </w:rPr>
        <w:t xml:space="preserve">; </w:t>
      </w:r>
      <w:r>
        <w:rPr>
          <w:rStyle w:val="spar3"/>
          <w:rFonts w:eastAsia="Times New Roman"/>
          <w:color w:val="0000FF"/>
          <w:u w:val="single"/>
        </w:rPr>
        <w:t>LEGEA nr. 56 din 3 martie 2023</w:t>
      </w:r>
      <w:r>
        <w:rPr>
          <w:rStyle w:val="spar3"/>
          <w:rFonts w:eastAsia="Times New Roman"/>
        </w:rPr>
        <w:t>.</w:t>
      </w:r>
    </w:p>
    <w:p w:rsidR="00000000" w:rsidRDefault="00705005">
      <w:pPr>
        <w:pStyle w:val="spar"/>
        <w:jc w:val="both"/>
        <w:rPr>
          <w:rFonts w:ascii="Verdana" w:hAnsi="Verdana"/>
          <w:color w:val="000000"/>
          <w:sz w:val="20"/>
          <w:szCs w:val="20"/>
        </w:rPr>
      </w:pPr>
      <w:r>
        <w:rPr>
          <w:rFonts w:ascii="Verdana" w:hAnsi="Verdana"/>
          <w:color w:val="000000"/>
          <w:sz w:val="20"/>
          <w:szCs w:val="20"/>
        </w:rPr>
        <w:t>Conţinutul acestui act aparţine exclusiv S.C. Centrul Teritorial de Calcu</w:t>
      </w:r>
      <w:r>
        <w:rPr>
          <w:rFonts w:ascii="Verdana" w:hAnsi="Verdana"/>
          <w:color w:val="000000"/>
          <w:sz w:val="20"/>
          <w:szCs w:val="20"/>
        </w:rPr>
        <w:t>l Electronic S.A. Piatra-Neamţ şi nu este un document cu caracter oficial, fiind destinat informării utilizatorilor.</w:t>
      </w:r>
    </w:p>
    <w:p w:rsidR="00000000" w:rsidRDefault="00705005">
      <w:pPr>
        <w:pStyle w:val="sntattl"/>
        <w:jc w:val="both"/>
        <w:divId w:val="1362247874"/>
      </w:pPr>
      <w:r>
        <w:t xml:space="preserve">Notă </w:t>
      </w:r>
    </w:p>
    <w:p w:rsidR="00000000" w:rsidRDefault="00705005">
      <w:pPr>
        <w:autoSpaceDE/>
        <w:autoSpaceDN/>
        <w:jc w:val="both"/>
        <w:divId w:val="2001418728"/>
        <w:rPr>
          <w:rFonts w:eastAsia="Times New Roman"/>
          <w:color w:val="000000"/>
          <w:sz w:val="17"/>
          <w:szCs w:val="17"/>
          <w:shd w:val="clear" w:color="auto" w:fill="FFFFFF"/>
        </w:rPr>
      </w:pPr>
      <w:r>
        <w:rPr>
          <w:rFonts w:eastAsia="Times New Roman"/>
          <w:color w:val="0000FF"/>
          <w:sz w:val="20"/>
          <w:szCs w:val="20"/>
          <w:u w:val="single"/>
          <w:shd w:val="clear" w:color="auto" w:fill="FFFFFF"/>
        </w:rPr>
        <w:t>Articolul 97 din Legea nr. 196/2016</w:t>
      </w:r>
      <w:r>
        <w:rPr>
          <w:rFonts w:eastAsia="Times New Roman"/>
          <w:color w:val="000000"/>
          <w:sz w:val="17"/>
          <w:szCs w:val="17"/>
          <w:shd w:val="clear" w:color="auto" w:fill="FFFFFF"/>
        </w:rPr>
        <w:t xml:space="preserve"> </w:t>
      </w:r>
      <w:r>
        <w:rPr>
          <w:rFonts w:eastAsia="Times New Roman"/>
          <w:color w:val="000000"/>
          <w:sz w:val="17"/>
          <w:szCs w:val="17"/>
          <w:shd w:val="clear" w:color="auto" w:fill="FFFFFF"/>
        </w:rPr>
        <w:t xml:space="preserve">privind venitul minim de incluziune, publicată în Monitorul Oficial al României, Partea I, nr. 882 din 3 noiembrie 2016, cu modificările ulterioare, se modifică de </w:t>
      </w:r>
      <w:r>
        <w:rPr>
          <w:rFonts w:eastAsia="Times New Roman"/>
          <w:color w:val="0000FF"/>
          <w:sz w:val="20"/>
          <w:szCs w:val="20"/>
          <w:u w:val="single"/>
          <w:shd w:val="clear" w:color="auto" w:fill="FFFFFF"/>
        </w:rPr>
        <w:t>articolul IV din ORDONANŢA DE URGENŢĂ nr. 226 din 30 decembrie 2020</w:t>
      </w:r>
      <w:r>
        <w:rPr>
          <w:rFonts w:eastAsia="Times New Roman"/>
          <w:color w:val="000000"/>
          <w:sz w:val="17"/>
          <w:szCs w:val="17"/>
          <w:shd w:val="clear" w:color="auto" w:fill="FFFFFF"/>
        </w:rPr>
        <w:t xml:space="preserve">, publicată în MONITORUL </w:t>
      </w:r>
      <w:r>
        <w:rPr>
          <w:rFonts w:eastAsia="Times New Roman"/>
          <w:color w:val="000000"/>
          <w:sz w:val="17"/>
          <w:szCs w:val="17"/>
          <w:shd w:val="clear" w:color="auto" w:fill="FFFFFF"/>
        </w:rPr>
        <w:t>OFICIAL nr. 1332 din 31 decembrie 2020 și va avea următorul cuprins:</w:t>
      </w:r>
    </w:p>
    <w:p w:rsidR="00000000" w:rsidRDefault="00705005">
      <w:pPr>
        <w:autoSpaceDE/>
        <w:autoSpaceDN/>
        <w:jc w:val="both"/>
        <w:divId w:val="260451087"/>
        <w:rPr>
          <w:rFonts w:eastAsia="Times New Roman"/>
          <w:color w:val="000000"/>
          <w:sz w:val="17"/>
          <w:szCs w:val="17"/>
          <w:shd w:val="clear" w:color="auto" w:fill="FFFFFF"/>
        </w:rPr>
      </w:pPr>
      <w:r>
        <w:rPr>
          <w:rFonts w:eastAsia="Times New Roman"/>
          <w:color w:val="000000"/>
          <w:sz w:val="17"/>
          <w:szCs w:val="17"/>
          <w:shd w:val="clear" w:color="auto" w:fill="FFFFFF"/>
        </w:rPr>
        <w:t>Articolul 97</w:t>
      </w:r>
      <w:r>
        <w:rPr>
          <w:rStyle w:val="spar3"/>
          <w:rFonts w:eastAsia="Times New Roman"/>
        </w:rPr>
        <w:t xml:space="preserve">Prezenta lege intră în vigoare la data de 1 aprilie 2022, cu excepţia </w:t>
      </w:r>
      <w:r>
        <w:rPr>
          <w:rStyle w:val="slgi1"/>
          <w:rFonts w:eastAsia="Times New Roman"/>
        </w:rPr>
        <w:t>art. 95</w:t>
      </w:r>
      <w:r>
        <w:rPr>
          <w:rStyle w:val="spar3"/>
          <w:rFonts w:eastAsia="Times New Roman"/>
        </w:rPr>
        <w:t>, care intră în vigoare la data de 1 februarie 2022.</w:t>
      </w:r>
    </w:p>
    <w:p w:rsidR="00000000" w:rsidRDefault="00705005">
      <w:pPr>
        <w:autoSpaceDE/>
        <w:autoSpaceDN/>
        <w:jc w:val="both"/>
        <w:divId w:val="1998727372"/>
        <w:rPr>
          <w:rFonts w:eastAsia="Times New Roman"/>
          <w:color w:val="000000"/>
          <w:sz w:val="17"/>
          <w:szCs w:val="17"/>
          <w:shd w:val="clear" w:color="auto" w:fill="FFFFFF"/>
        </w:rPr>
      </w:pPr>
      <w:r>
        <w:rPr>
          <w:rFonts w:eastAsia="Times New Roman"/>
          <w:color w:val="0000FF"/>
          <w:sz w:val="20"/>
          <w:szCs w:val="20"/>
          <w:u w:val="single"/>
          <w:shd w:val="clear" w:color="auto" w:fill="FFFFFF"/>
        </w:rPr>
        <w:t>Articolul 97 din Legea nr. 196/2016</w:t>
      </w:r>
      <w:r>
        <w:rPr>
          <w:rFonts w:eastAsia="Times New Roman"/>
          <w:color w:val="000000"/>
          <w:sz w:val="17"/>
          <w:szCs w:val="17"/>
          <w:shd w:val="clear" w:color="auto" w:fill="FFFFFF"/>
        </w:rPr>
        <w:t xml:space="preserve"> privind v</w:t>
      </w:r>
      <w:r>
        <w:rPr>
          <w:rFonts w:eastAsia="Times New Roman"/>
          <w:color w:val="000000"/>
          <w:sz w:val="17"/>
          <w:szCs w:val="17"/>
          <w:shd w:val="clear" w:color="auto" w:fill="FFFFFF"/>
        </w:rPr>
        <w:t xml:space="preserve">enitul minim de incluziune, publicată în Monitorul Oficial al României, Partea I, nr. 882 din 3 noiembrie 2016, cu modificările ulterioare, se modifică de </w:t>
      </w:r>
      <w:r>
        <w:rPr>
          <w:rFonts w:eastAsia="Times New Roman"/>
          <w:color w:val="0000FF"/>
          <w:sz w:val="20"/>
          <w:szCs w:val="20"/>
          <w:u w:val="single"/>
          <w:shd w:val="clear" w:color="auto" w:fill="FFFFFF"/>
        </w:rPr>
        <w:t>pct. 28 al articolul 43 din LEGEA nr. 226 din 16 septembrie 2021</w:t>
      </w:r>
      <w:r>
        <w:rPr>
          <w:rFonts w:eastAsia="Times New Roman"/>
          <w:color w:val="000000"/>
          <w:sz w:val="17"/>
          <w:szCs w:val="17"/>
          <w:shd w:val="clear" w:color="auto" w:fill="FFFFFF"/>
        </w:rPr>
        <w:t xml:space="preserve">, publicată în MONITORUL OFICIAL nr. </w:t>
      </w:r>
      <w:r>
        <w:rPr>
          <w:rFonts w:eastAsia="Times New Roman"/>
          <w:color w:val="000000"/>
          <w:sz w:val="17"/>
          <w:szCs w:val="17"/>
          <w:shd w:val="clear" w:color="auto" w:fill="FFFFFF"/>
        </w:rPr>
        <w:t>891 din 16 septembrie 2021 și va avea următorul cuprins:</w:t>
      </w:r>
    </w:p>
    <w:p w:rsidR="00000000" w:rsidRDefault="00705005">
      <w:pPr>
        <w:pStyle w:val="spar"/>
        <w:jc w:val="both"/>
        <w:divId w:val="1998727372"/>
        <w:rPr>
          <w:rFonts w:ascii="Verdana" w:hAnsi="Verdana"/>
          <w:color w:val="000000"/>
          <w:sz w:val="17"/>
          <w:szCs w:val="17"/>
          <w:shd w:val="clear" w:color="auto" w:fill="FFFFFF"/>
        </w:rPr>
      </w:pPr>
      <w:r>
        <w:rPr>
          <w:rFonts w:ascii="Verdana" w:hAnsi="Verdana"/>
          <w:color w:val="000000"/>
          <w:sz w:val="17"/>
          <w:szCs w:val="17"/>
          <w:shd w:val="clear" w:color="auto" w:fill="FFFFFF"/>
        </w:rPr>
        <w:t>Articolul 97</w:t>
      </w:r>
    </w:p>
    <w:p w:rsidR="00000000" w:rsidRDefault="00705005">
      <w:pPr>
        <w:autoSpaceDE/>
        <w:autoSpaceDN/>
        <w:jc w:val="both"/>
        <w:divId w:val="1998727372"/>
        <w:rPr>
          <w:rFonts w:eastAsia="Times New Roman"/>
          <w:color w:val="000000"/>
          <w:sz w:val="17"/>
          <w:szCs w:val="17"/>
          <w:shd w:val="clear" w:color="auto" w:fill="FFFFFF"/>
        </w:rPr>
      </w:pPr>
      <w:r>
        <w:rPr>
          <w:rStyle w:val="spar3"/>
          <w:rFonts w:eastAsia="Times New Roman"/>
        </w:rPr>
        <w:t xml:space="preserve">Prezenta lege intră în vigoare la data de 1 octombrie 2022, cu excepţia </w:t>
      </w:r>
      <w:r>
        <w:rPr>
          <w:rStyle w:val="slgi1"/>
          <w:rFonts w:eastAsia="Times New Roman"/>
        </w:rPr>
        <w:t>art. 95</w:t>
      </w:r>
      <w:r>
        <w:rPr>
          <w:rStyle w:val="spar3"/>
          <w:rFonts w:eastAsia="Times New Roman"/>
        </w:rPr>
        <w:t>, care intră în vigoare la data de 1 februarie 2022.</w:t>
      </w:r>
    </w:p>
    <w:p w:rsidR="00000000" w:rsidRDefault="00705005">
      <w:pPr>
        <w:autoSpaceDE/>
        <w:autoSpaceDN/>
        <w:jc w:val="both"/>
        <w:divId w:val="691610260"/>
        <w:rPr>
          <w:rFonts w:eastAsia="Times New Roman"/>
          <w:color w:val="000000"/>
          <w:sz w:val="17"/>
          <w:szCs w:val="17"/>
          <w:shd w:val="clear" w:color="auto" w:fill="FFFFFF"/>
        </w:rPr>
      </w:pPr>
      <w:r>
        <w:rPr>
          <w:rFonts w:eastAsia="Times New Roman"/>
          <w:color w:val="0000FF"/>
          <w:sz w:val="20"/>
          <w:szCs w:val="20"/>
          <w:u w:val="single"/>
          <w:shd w:val="clear" w:color="auto" w:fill="FFFFFF"/>
        </w:rPr>
        <w:t>Articolul 97 din Legea nr. 196/2016</w:t>
      </w:r>
      <w:r>
        <w:rPr>
          <w:rFonts w:eastAsia="Times New Roman"/>
          <w:color w:val="000000"/>
          <w:sz w:val="17"/>
          <w:szCs w:val="17"/>
          <w:shd w:val="clear" w:color="auto" w:fill="FFFFFF"/>
        </w:rPr>
        <w:t xml:space="preserve"> privind venitul mi</w:t>
      </w:r>
      <w:r>
        <w:rPr>
          <w:rFonts w:eastAsia="Times New Roman"/>
          <w:color w:val="000000"/>
          <w:sz w:val="17"/>
          <w:szCs w:val="17"/>
          <w:shd w:val="clear" w:color="auto" w:fill="FFFFFF"/>
        </w:rPr>
        <w:t xml:space="preserve">nim de incluziune, publicată în Monitorul Oficial al României, Partea I, nr. 882 din 3 noiembrie 2016, cu modificările ulterioare, se modifică de </w:t>
      </w:r>
      <w:r>
        <w:rPr>
          <w:rFonts w:eastAsia="Times New Roman"/>
          <w:color w:val="0000FF"/>
          <w:sz w:val="20"/>
          <w:szCs w:val="20"/>
          <w:u w:val="single"/>
          <w:shd w:val="clear" w:color="auto" w:fill="FFFFFF"/>
        </w:rPr>
        <w:t>articolul XIV din ORDONANŢA DE URGENŢĂ nr. 130 din 17 decembrie 2021</w:t>
      </w:r>
      <w:r>
        <w:rPr>
          <w:rFonts w:eastAsia="Times New Roman"/>
          <w:color w:val="000000"/>
          <w:sz w:val="17"/>
          <w:szCs w:val="17"/>
          <w:shd w:val="clear" w:color="auto" w:fill="FFFFFF"/>
        </w:rPr>
        <w:t xml:space="preserve">, publicată în MONITORUL OFICIAL nr. 1202 </w:t>
      </w:r>
      <w:r>
        <w:rPr>
          <w:rFonts w:eastAsia="Times New Roman"/>
          <w:color w:val="000000"/>
          <w:sz w:val="17"/>
          <w:szCs w:val="17"/>
          <w:shd w:val="clear" w:color="auto" w:fill="FFFFFF"/>
        </w:rPr>
        <w:t>din 18 decembrie 2021 și va avea următorul cuprins:</w:t>
      </w:r>
      <w:r>
        <w:rPr>
          <w:rStyle w:val="spar3"/>
          <w:rFonts w:eastAsia="Times New Roman"/>
        </w:rPr>
        <w:t xml:space="preserve">Prezenta lege intră în vigoare la data de 1 septembrie 2023, cu excepţia </w:t>
      </w:r>
      <w:r>
        <w:rPr>
          <w:rStyle w:val="slgi1"/>
          <w:rFonts w:eastAsia="Times New Roman"/>
        </w:rPr>
        <w:t>art. 95</w:t>
      </w:r>
      <w:r>
        <w:rPr>
          <w:rStyle w:val="spar3"/>
          <w:rFonts w:eastAsia="Times New Roman"/>
        </w:rPr>
        <w:t>, care intră în vigoare la data de 1 martie 2022.</w:t>
      </w:r>
    </w:p>
    <w:p w:rsidR="00000000" w:rsidRDefault="00705005">
      <w:pPr>
        <w:autoSpaceDE/>
        <w:autoSpaceDN/>
        <w:jc w:val="both"/>
        <w:divId w:val="379987476"/>
        <w:rPr>
          <w:rFonts w:eastAsia="Times New Roman"/>
          <w:color w:val="000000"/>
          <w:sz w:val="17"/>
          <w:szCs w:val="17"/>
          <w:shd w:val="clear" w:color="auto" w:fill="FFFFFF"/>
        </w:rPr>
      </w:pPr>
      <w:r>
        <w:rPr>
          <w:rFonts w:eastAsia="Times New Roman"/>
          <w:color w:val="000000"/>
          <w:sz w:val="17"/>
          <w:szCs w:val="17"/>
          <w:shd w:val="clear" w:color="auto" w:fill="FFFFFF"/>
        </w:rPr>
        <w:t xml:space="preserve">Aplicarea </w:t>
      </w:r>
      <w:r>
        <w:rPr>
          <w:rFonts w:eastAsia="Times New Roman"/>
          <w:color w:val="0000FF"/>
          <w:sz w:val="20"/>
          <w:szCs w:val="20"/>
          <w:u w:val="single"/>
          <w:shd w:val="clear" w:color="auto" w:fill="FFFFFF"/>
        </w:rPr>
        <w:t>articolului 97 din Legea nr. 196/2016</w:t>
      </w:r>
      <w:r>
        <w:rPr>
          <w:rFonts w:eastAsia="Times New Roman"/>
          <w:color w:val="000000"/>
          <w:sz w:val="17"/>
          <w:szCs w:val="17"/>
          <w:shd w:val="clear" w:color="auto" w:fill="FFFFFF"/>
        </w:rPr>
        <w:t xml:space="preserve"> privind venitul minim de in</w:t>
      </w:r>
      <w:r>
        <w:rPr>
          <w:rFonts w:eastAsia="Times New Roman"/>
          <w:color w:val="000000"/>
          <w:sz w:val="17"/>
          <w:szCs w:val="17"/>
          <w:shd w:val="clear" w:color="auto" w:fill="FFFFFF"/>
        </w:rPr>
        <w:t xml:space="preserve">cluziune, publicată în Monitorul Oficial al României, Partea I, nr. 882 din 3 noiembrie 2016, cu modificările ulterioare, se prelungește de către </w:t>
      </w:r>
      <w:r>
        <w:rPr>
          <w:rFonts w:eastAsia="Times New Roman"/>
          <w:color w:val="0000FF"/>
          <w:sz w:val="20"/>
          <w:szCs w:val="20"/>
          <w:u w:val="single"/>
          <w:shd w:val="clear" w:color="auto" w:fill="FFFFFF"/>
        </w:rPr>
        <w:t>articolul III din ORDONANŢA DE URGENŢĂ nr. 114 din 26 august 2022</w:t>
      </w:r>
      <w:r>
        <w:rPr>
          <w:rFonts w:eastAsia="Times New Roman"/>
          <w:color w:val="000000"/>
          <w:sz w:val="17"/>
          <w:szCs w:val="17"/>
          <w:shd w:val="clear" w:color="auto" w:fill="FFFFFF"/>
        </w:rPr>
        <w:t xml:space="preserve">, publicată în MONITORUL OFICIAL nr. 844 din </w:t>
      </w:r>
      <w:r>
        <w:rPr>
          <w:rFonts w:eastAsia="Times New Roman"/>
          <w:color w:val="000000"/>
          <w:sz w:val="17"/>
          <w:szCs w:val="17"/>
          <w:shd w:val="clear" w:color="auto" w:fill="FFFFFF"/>
        </w:rPr>
        <w:t>29 august 2022 astfel:</w:t>
      </w:r>
    </w:p>
    <w:p w:rsidR="00000000" w:rsidRDefault="00705005">
      <w:pPr>
        <w:autoSpaceDE/>
        <w:autoSpaceDN/>
        <w:jc w:val="both"/>
        <w:divId w:val="1316489386"/>
        <w:rPr>
          <w:rFonts w:eastAsia="Times New Roman"/>
          <w:color w:val="000000"/>
          <w:sz w:val="17"/>
          <w:szCs w:val="17"/>
          <w:shd w:val="clear" w:color="auto" w:fill="FFFFFF"/>
        </w:rPr>
      </w:pPr>
      <w:r>
        <w:rPr>
          <w:rFonts w:eastAsia="Times New Roman"/>
          <w:color w:val="000000"/>
          <w:sz w:val="17"/>
          <w:szCs w:val="17"/>
          <w:shd w:val="clear" w:color="auto" w:fill="FFFFFF"/>
        </w:rPr>
        <w:t>Articolul III</w:t>
      </w:r>
    </w:p>
    <w:p w:rsidR="00000000" w:rsidRDefault="00705005">
      <w:pPr>
        <w:autoSpaceDE/>
        <w:autoSpaceDN/>
        <w:jc w:val="both"/>
        <w:divId w:val="1619794473"/>
        <w:rPr>
          <w:rFonts w:eastAsia="Times New Roman"/>
          <w:color w:val="000000"/>
          <w:sz w:val="17"/>
          <w:szCs w:val="17"/>
          <w:shd w:val="clear" w:color="auto" w:fill="FFFFFF"/>
        </w:rPr>
      </w:pPr>
      <w:r>
        <w:rPr>
          <w:rFonts w:eastAsia="Times New Roman"/>
          <w:color w:val="000000"/>
          <w:sz w:val="17"/>
          <w:szCs w:val="17"/>
          <w:shd w:val="clear" w:color="auto" w:fill="FFFFFF"/>
        </w:rPr>
        <w:t xml:space="preserve">Termenul prevăzut la </w:t>
      </w:r>
      <w:r>
        <w:rPr>
          <w:rStyle w:val="slgi1"/>
          <w:rFonts w:eastAsia="Times New Roman"/>
        </w:rPr>
        <w:t>art. 97</w:t>
      </w:r>
      <w:r>
        <w:rPr>
          <w:rFonts w:eastAsia="Times New Roman"/>
          <w:color w:val="000000"/>
          <w:sz w:val="17"/>
          <w:szCs w:val="17"/>
          <w:shd w:val="clear" w:color="auto" w:fill="FFFFFF"/>
        </w:rPr>
        <w:t xml:space="preserve"> din </w:t>
      </w:r>
      <w:r>
        <w:rPr>
          <w:rFonts w:eastAsia="Times New Roman"/>
          <w:color w:val="0000FF"/>
          <w:sz w:val="20"/>
          <w:szCs w:val="20"/>
          <w:u w:val="single"/>
          <w:shd w:val="clear" w:color="auto" w:fill="FFFFFF"/>
        </w:rPr>
        <w:t>Legea nr. 196/2016</w:t>
      </w:r>
      <w:r>
        <w:rPr>
          <w:rFonts w:eastAsia="Times New Roman"/>
          <w:color w:val="000000"/>
          <w:sz w:val="17"/>
          <w:szCs w:val="17"/>
          <w:shd w:val="clear" w:color="auto" w:fill="FFFFFF"/>
        </w:rPr>
        <w:t xml:space="preserve"> privind venitul minim de incluziune, cu modificările ulterioare, se prorogă până la data intrării în vigoare a prezentei ordonanţe de urgenţă.</w:t>
      </w:r>
    </w:p>
    <w:p w:rsidR="00000000" w:rsidRDefault="00705005">
      <w:pPr>
        <w:autoSpaceDE/>
        <w:autoSpaceDN/>
        <w:jc w:val="both"/>
        <w:divId w:val="392628669"/>
        <w:rPr>
          <w:rFonts w:eastAsia="Times New Roman"/>
          <w:color w:val="000000"/>
          <w:sz w:val="17"/>
          <w:szCs w:val="17"/>
          <w:shd w:val="clear" w:color="auto" w:fill="FFFFFF"/>
        </w:rPr>
      </w:pPr>
      <w:r>
        <w:rPr>
          <w:rFonts w:eastAsia="Times New Roman"/>
          <w:color w:val="000000"/>
          <w:sz w:val="17"/>
          <w:szCs w:val="17"/>
          <w:shd w:val="clear" w:color="auto" w:fill="FFFFFF"/>
        </w:rPr>
        <w:t xml:space="preserve">Conform </w:t>
      </w:r>
      <w:r>
        <w:rPr>
          <w:rFonts w:eastAsia="Times New Roman"/>
          <w:color w:val="0000FF"/>
          <w:sz w:val="20"/>
          <w:szCs w:val="20"/>
          <w:u w:val="single"/>
          <w:shd w:val="clear" w:color="auto" w:fill="FFFFFF"/>
        </w:rPr>
        <w:t>articolului II</w:t>
      </w:r>
      <w:r>
        <w:rPr>
          <w:rFonts w:eastAsia="Times New Roman"/>
          <w:color w:val="000000"/>
          <w:sz w:val="17"/>
          <w:szCs w:val="17"/>
          <w:shd w:val="clear" w:color="auto" w:fill="FFFFFF"/>
        </w:rPr>
        <w:t xml:space="preserve"> d</w:t>
      </w:r>
      <w:r>
        <w:rPr>
          <w:rFonts w:eastAsia="Times New Roman"/>
          <w:color w:val="000000"/>
          <w:sz w:val="17"/>
          <w:szCs w:val="17"/>
          <w:shd w:val="clear" w:color="auto" w:fill="FFFFFF"/>
        </w:rPr>
        <w:t>in actul normativ menționat mai sus, prezenta ordonanță de urgență intră în vigoare la data de 1 ianuarie 2024.</w:t>
      </w:r>
    </w:p>
    <w:p w:rsidR="00000000" w:rsidRDefault="00705005">
      <w:pPr>
        <w:autoSpaceDE/>
        <w:autoSpaceDN/>
        <w:ind w:left="225"/>
        <w:jc w:val="both"/>
        <w:divId w:val="605769505"/>
        <w:rPr>
          <w:rStyle w:val="spar3"/>
        </w:rPr>
      </w:pPr>
      <w:r>
        <w:rPr>
          <w:rFonts w:eastAsia="Times New Roman"/>
          <w:color w:val="0000FF"/>
          <w:sz w:val="20"/>
          <w:szCs w:val="20"/>
          <w:u w:val="single"/>
          <w:shd w:val="clear" w:color="auto" w:fill="FFFFFF"/>
        </w:rPr>
        <w:t>Subpunctul 1, Punctul 20 al articolului I din LEGEA nr. 56 din 3 martie 2023</w:t>
      </w:r>
      <w:r>
        <w:rPr>
          <w:rFonts w:eastAsia="Times New Roman"/>
          <w:color w:val="000000"/>
          <w:sz w:val="17"/>
          <w:szCs w:val="17"/>
          <w:shd w:val="clear" w:color="auto" w:fill="FFFFFF"/>
        </w:rPr>
        <w:t xml:space="preserve">, publicată în MONITORUL OFICIAL nr. 188 din 6 martie 2023, care modifică </w:t>
      </w:r>
      <w:r>
        <w:rPr>
          <w:rFonts w:eastAsia="Times New Roman"/>
          <w:color w:val="0000FF"/>
          <w:sz w:val="20"/>
          <w:szCs w:val="20"/>
          <w:u w:val="single"/>
          <w:shd w:val="clear" w:color="auto" w:fill="FFFFFF"/>
        </w:rPr>
        <w:t>articolul III din ORDONANŢA DE URGENŢĂ nr. 114 din 26 august 2022</w:t>
      </w:r>
      <w:r>
        <w:rPr>
          <w:rFonts w:eastAsia="Times New Roman"/>
          <w:color w:val="000000"/>
          <w:sz w:val="17"/>
          <w:szCs w:val="17"/>
          <w:shd w:val="clear" w:color="auto" w:fill="FFFFFF"/>
        </w:rPr>
        <w:t>, publicată în MONITORUL OFICIAL nr. 844 din 29 august 2022 prevede:</w:t>
      </w:r>
      <w:r>
        <w:rPr>
          <w:rStyle w:val="spar3"/>
          <w:rFonts w:eastAsia="Times New Roman"/>
        </w:rPr>
        <w:t xml:space="preserve">Articolul IIILa data intrării în vigoare a legii </w:t>
      </w:r>
      <w:r>
        <w:rPr>
          <w:rStyle w:val="spar3"/>
          <w:rFonts w:eastAsia="Times New Roman"/>
        </w:rPr>
        <w:t xml:space="preserve">de aprobare a prezentei ordonanţe de urgenţă, </w:t>
      </w:r>
      <w:r>
        <w:rPr>
          <w:rStyle w:val="slgi1"/>
          <w:rFonts w:eastAsia="Times New Roman"/>
        </w:rPr>
        <w:t>articolul 97 din Legea nr. 196/2016</w:t>
      </w:r>
      <w:r>
        <w:rPr>
          <w:rStyle w:val="spar3"/>
          <w:rFonts w:eastAsia="Times New Roman"/>
        </w:rPr>
        <w:t xml:space="preserve"> privind venitul minim de incluziune, publicată în Monitorul Oficial al României, Partea I, nr. 882 din 3 noiembrie 2016, cu modificările şi completările ulterioare, se modifi</w:t>
      </w:r>
      <w:r>
        <w:rPr>
          <w:rStyle w:val="spar3"/>
          <w:rFonts w:eastAsia="Times New Roman"/>
        </w:rPr>
        <w:t>că după cum urmează:</w:t>
      </w:r>
    </w:p>
    <w:p w:rsidR="00000000" w:rsidRDefault="00705005">
      <w:pPr>
        <w:pStyle w:val="spar"/>
        <w:ind w:left="450"/>
        <w:jc w:val="both"/>
        <w:divId w:val="605769505"/>
      </w:pPr>
      <w:r>
        <w:rPr>
          <w:rFonts w:ascii="Verdana" w:hAnsi="Verdana"/>
          <w:color w:val="000000"/>
          <w:sz w:val="20"/>
          <w:szCs w:val="20"/>
          <w:shd w:val="clear" w:color="auto" w:fill="FFFFFF"/>
        </w:rPr>
        <w:t>1. Alineatul (1) se modifică şi va avea următorul cuprins:</w:t>
      </w:r>
    </w:p>
    <w:p w:rsidR="00000000" w:rsidRDefault="00705005">
      <w:pPr>
        <w:pStyle w:val="spar"/>
        <w:ind w:left="450"/>
        <w:jc w:val="both"/>
        <w:divId w:val="605769505"/>
        <w:rPr>
          <w:rFonts w:ascii="Verdana" w:hAnsi="Verdana"/>
          <w:color w:val="000000"/>
          <w:sz w:val="20"/>
          <w:szCs w:val="20"/>
          <w:shd w:val="clear" w:color="auto" w:fill="FFFFFF"/>
        </w:rPr>
      </w:pPr>
      <w:r>
        <w:rPr>
          <w:rFonts w:ascii="Verdana" w:hAnsi="Verdana"/>
          <w:color w:val="000000"/>
          <w:sz w:val="20"/>
          <w:szCs w:val="20"/>
          <w:shd w:val="clear" w:color="auto" w:fill="FFFFFF"/>
        </w:rPr>
        <w:t>Articolul 97</w:t>
      </w:r>
    </w:p>
    <w:p w:rsidR="00000000" w:rsidRDefault="00705005">
      <w:pPr>
        <w:autoSpaceDE/>
        <w:autoSpaceDN/>
        <w:jc w:val="both"/>
        <w:divId w:val="605769505"/>
        <w:rPr>
          <w:rFonts w:eastAsia="Times New Roman"/>
          <w:color w:val="000000"/>
          <w:sz w:val="17"/>
          <w:szCs w:val="17"/>
          <w:shd w:val="clear" w:color="auto" w:fill="FFFFFF"/>
        </w:rPr>
      </w:pPr>
      <w:r>
        <w:rPr>
          <w:rStyle w:val="spar3"/>
          <w:rFonts w:eastAsia="Times New Roman"/>
        </w:rPr>
        <w:t xml:space="preserve">(1) Prezenta lege se aplică de la 1 aprilie 2023, cu excepţia </w:t>
      </w:r>
      <w:r>
        <w:rPr>
          <w:rStyle w:val="slgi1"/>
          <w:rFonts w:eastAsia="Times New Roman"/>
        </w:rPr>
        <w:t>art. 94</w:t>
      </w:r>
      <w:r>
        <w:rPr>
          <w:rStyle w:val="spar3"/>
          <w:rFonts w:eastAsia="Times New Roman"/>
        </w:rPr>
        <w:t xml:space="preserve"> şi </w:t>
      </w:r>
      <w:r>
        <w:rPr>
          <w:rStyle w:val="slgi1"/>
          <w:rFonts w:eastAsia="Times New Roman"/>
        </w:rPr>
        <w:t>96</w:t>
      </w:r>
      <w:r>
        <w:rPr>
          <w:rStyle w:val="spar3"/>
          <w:rFonts w:eastAsia="Times New Roman"/>
        </w:rPr>
        <w:t>, precum şi a reglementărilor referitoare la solicitarea, acordarea, stabilirea dreptulu</w:t>
      </w:r>
      <w:r>
        <w:rPr>
          <w:rStyle w:val="spar3"/>
          <w:rFonts w:eastAsia="Times New Roman"/>
        </w:rPr>
        <w:t xml:space="preserve">i şi plata venitului minim de incluziune, inclusiv a </w:t>
      </w:r>
      <w:r>
        <w:rPr>
          <w:rStyle w:val="spar3"/>
          <w:rFonts w:eastAsia="Times New Roman"/>
        </w:rPr>
        <w:lastRenderedPageBreak/>
        <w:t>măsurilor complementare acestuia prevăzute pentru beneficiarii venitului minim de incluziune, care se aplică de la 1 ianuarie 2024.</w:t>
      </w:r>
    </w:p>
    <w:p w:rsidR="00000000" w:rsidRDefault="00705005">
      <w:pPr>
        <w:pStyle w:val="spar"/>
        <w:jc w:val="both"/>
        <w:rPr>
          <w:rFonts w:ascii="Verdana" w:hAnsi="Verdana"/>
          <w:color w:val="000000"/>
          <w:sz w:val="20"/>
          <w:szCs w:val="20"/>
        </w:rPr>
      </w:pPr>
      <w:r>
        <w:rPr>
          <w:rFonts w:ascii="Verdana" w:hAnsi="Verdana"/>
          <w:color w:val="000000"/>
          <w:sz w:val="20"/>
          <w:szCs w:val="20"/>
        </w:rPr>
        <w:t>Parlamentul României adoptă prezenta lege.</w:t>
      </w:r>
    </w:p>
    <w:p w:rsidR="00000000" w:rsidRDefault="00705005">
      <w:pPr>
        <w:pStyle w:val="scapttl"/>
        <w:divId w:val="1061948439"/>
      </w:pPr>
      <w:r>
        <w:t>Capitolul I</w:t>
      </w:r>
    </w:p>
    <w:p w:rsidR="00000000" w:rsidRDefault="00705005">
      <w:pPr>
        <w:pStyle w:val="scapden"/>
        <w:divId w:val="1061948439"/>
      </w:pPr>
      <w:r>
        <w:t>Dispoziţii gener</w:t>
      </w:r>
      <w:r>
        <w:t>ale</w:t>
      </w:r>
    </w:p>
    <w:p w:rsidR="00000000" w:rsidRDefault="00705005">
      <w:pPr>
        <w:pStyle w:val="sartttl"/>
        <w:jc w:val="both"/>
        <w:divId w:val="1959332016"/>
        <w:rPr>
          <w:shd w:val="clear" w:color="auto" w:fill="FFFFFF"/>
        </w:rPr>
      </w:pPr>
      <w:r>
        <w:rPr>
          <w:shd w:val="clear" w:color="auto" w:fill="FFFFFF"/>
        </w:rPr>
        <w:t>Articolul 1</w:t>
      </w:r>
    </w:p>
    <w:p w:rsidR="00000000" w:rsidRDefault="00705005">
      <w:pPr>
        <w:autoSpaceDE/>
        <w:autoSpaceDN/>
        <w:jc w:val="both"/>
        <w:divId w:val="2099784342"/>
        <w:rPr>
          <w:rFonts w:eastAsia="Times New Roman"/>
          <w:color w:val="000000"/>
          <w:sz w:val="20"/>
          <w:szCs w:val="20"/>
          <w:shd w:val="clear" w:color="auto" w:fill="FFFFFF"/>
        </w:rPr>
      </w:pPr>
      <w:r>
        <w:rPr>
          <w:rStyle w:val="salnttl1"/>
          <w:rFonts w:eastAsia="Times New Roman"/>
        </w:rPr>
        <w:t>(1)</w:t>
      </w:r>
      <w:r>
        <w:rPr>
          <w:rStyle w:val="salnbdy"/>
          <w:rFonts w:eastAsia="Times New Roman"/>
        </w:rPr>
        <w:t>Prin dispoziţiile prezentei legi se reglementează venitul minim de incluziune, beneficiu de asistenţă socială acordat familiilor şi persoanelor singure aflate în situaţie de dificultate, în scopul prevenirii şi combaterii sărăciei şi riscului de excluziune</w:t>
      </w:r>
      <w:r>
        <w:rPr>
          <w:rStyle w:val="salnbdy"/>
          <w:rFonts w:eastAsia="Times New Roman"/>
        </w:rPr>
        <w:t xml:space="preserve"> socială.</w:t>
      </w:r>
    </w:p>
    <w:p w:rsidR="00000000" w:rsidRDefault="00705005">
      <w:pPr>
        <w:autoSpaceDE/>
        <w:autoSpaceDN/>
        <w:jc w:val="both"/>
        <w:divId w:val="1375888477"/>
        <w:rPr>
          <w:rFonts w:eastAsia="Times New Roman"/>
          <w:color w:val="000000"/>
          <w:sz w:val="20"/>
          <w:szCs w:val="20"/>
          <w:shd w:val="clear" w:color="auto" w:fill="FFFFFF"/>
        </w:rPr>
      </w:pPr>
      <w:r>
        <w:rPr>
          <w:rStyle w:val="salnttl1"/>
          <w:rFonts w:eastAsia="Times New Roman"/>
        </w:rPr>
        <w:t>(2)</w:t>
      </w:r>
      <w:r>
        <w:rPr>
          <w:rStyle w:val="salnbdy"/>
          <w:rFonts w:eastAsia="Times New Roman"/>
        </w:rPr>
        <w:t>Situaţia de dificultate este situaţia în care se află persoanele care, la un moment dat, pe parcursul vieţii, din cauze socioeconomice, de sănătate şi/sau care rezultă din mediul social de viaţă, şi-au pierdut sau le-au fost limitate propriile</w:t>
      </w:r>
      <w:r>
        <w:rPr>
          <w:rStyle w:val="salnbdy"/>
          <w:rFonts w:eastAsia="Times New Roman"/>
        </w:rPr>
        <w:t xml:space="preserve"> capacităţi de integrare socială.</w:t>
      </w:r>
    </w:p>
    <w:p w:rsidR="00000000" w:rsidRDefault="00705005">
      <w:pPr>
        <w:pStyle w:val="sartttl"/>
        <w:jc w:val="both"/>
        <w:divId w:val="1388996634"/>
        <w:rPr>
          <w:shd w:val="clear" w:color="auto" w:fill="FFFFFF"/>
        </w:rPr>
      </w:pPr>
      <w:r>
        <w:rPr>
          <w:shd w:val="clear" w:color="auto" w:fill="FFFFFF"/>
        </w:rPr>
        <w:t>Articolul 2</w:t>
      </w:r>
    </w:p>
    <w:p w:rsidR="00000000" w:rsidRDefault="00705005">
      <w:pPr>
        <w:pStyle w:val="sartden"/>
        <w:jc w:val="both"/>
        <w:divId w:val="1388996634"/>
        <w:rPr>
          <w:shd w:val="clear" w:color="auto" w:fill="FFFFFF"/>
        </w:rPr>
      </w:pPr>
      <w:r>
        <w:rPr>
          <w:rStyle w:val="spar3"/>
          <w:b w:val="0"/>
          <w:bCs w:val="0"/>
        </w:rPr>
        <w:t xml:space="preserve">Venitul minim de incluziune face parte din categoria beneficiilor de asistenţă socială selective definite la </w:t>
      </w:r>
      <w:r>
        <w:rPr>
          <w:rStyle w:val="spar3"/>
          <w:b w:val="0"/>
          <w:bCs w:val="0"/>
          <w:color w:val="0000FF"/>
          <w:u w:val="single"/>
        </w:rPr>
        <w:t>art. 8 alin. (1) lit. a) din Legea asistenţei sociale nr. 292/2011</w:t>
      </w:r>
      <w:r>
        <w:rPr>
          <w:rStyle w:val="spar3"/>
          <w:b w:val="0"/>
          <w:bCs w:val="0"/>
        </w:rPr>
        <w:t>, cu modificările ulterioare.</w:t>
      </w:r>
    </w:p>
    <w:p w:rsidR="00000000" w:rsidRDefault="00705005">
      <w:pPr>
        <w:pStyle w:val="sartttl"/>
        <w:jc w:val="both"/>
        <w:divId w:val="55323382"/>
        <w:rPr>
          <w:shd w:val="clear" w:color="auto" w:fill="FFFFFF"/>
        </w:rPr>
      </w:pPr>
      <w:r>
        <w:rPr>
          <w:shd w:val="clear" w:color="auto" w:fill="FFFFFF"/>
        </w:rPr>
        <w:t>Artic</w:t>
      </w:r>
      <w:r>
        <w:rPr>
          <w:shd w:val="clear" w:color="auto" w:fill="FFFFFF"/>
        </w:rPr>
        <w:t>olul 3</w:t>
      </w:r>
    </w:p>
    <w:p w:rsidR="00000000" w:rsidRDefault="00705005">
      <w:pPr>
        <w:autoSpaceDE/>
        <w:autoSpaceDN/>
        <w:jc w:val="both"/>
        <w:divId w:val="156436622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Venitul minim de incluziune reprezintă sprijinul financiar acordat de stat în scopul asigurării nivelului de trai minimal, astfel cum acesta este definit de </w:t>
      </w:r>
      <w:r>
        <w:rPr>
          <w:rStyle w:val="salnbdy"/>
          <w:rFonts w:eastAsia="Times New Roman"/>
          <w:color w:val="0000FF"/>
          <w:u w:val="single"/>
        </w:rPr>
        <w:t>art. 54 din Legea nr. 292/2011</w:t>
      </w:r>
      <w:r>
        <w:rPr>
          <w:rStyle w:val="salnbdy"/>
          <w:rFonts w:eastAsia="Times New Roman"/>
        </w:rPr>
        <w:t>, cu modificările ulterioare, pentru familiile şi persoanel</w:t>
      </w:r>
      <w:r>
        <w:rPr>
          <w:rStyle w:val="salnbdy"/>
          <w:rFonts w:eastAsia="Times New Roman"/>
        </w:rPr>
        <w:t xml:space="preserve">e singure aflate în situaţia prevăzută la </w:t>
      </w:r>
      <w:r>
        <w:rPr>
          <w:rStyle w:val="slgi1"/>
          <w:rFonts w:eastAsia="Times New Roman"/>
        </w:rPr>
        <w:t>art. 1 alin. (2)</w:t>
      </w:r>
      <w:r>
        <w:rPr>
          <w:rStyle w:val="salnbdy"/>
          <w:rFonts w:eastAsia="Times New Roman"/>
        </w:rPr>
        <w:t>, precum şi pentru prevenirea riscului sărăciei în rândul copiilor şi stimularea participării acestora în sistemul de educaţie.</w:t>
      </w:r>
    </w:p>
    <w:p w:rsidR="00000000" w:rsidRDefault="00705005">
      <w:pPr>
        <w:autoSpaceDE/>
        <w:autoSpaceDN/>
        <w:jc w:val="both"/>
        <w:divId w:val="1471173826"/>
        <w:rPr>
          <w:rStyle w:val="salnbdy"/>
        </w:rPr>
      </w:pPr>
      <w:r>
        <w:rPr>
          <w:rStyle w:val="salnttl1"/>
          <w:rFonts w:eastAsia="Times New Roman"/>
        </w:rPr>
        <w:t>(2)</w:t>
      </w:r>
      <w:r>
        <w:rPr>
          <w:rStyle w:val="salnbdy"/>
          <w:rFonts w:eastAsia="Times New Roman"/>
        </w:rPr>
        <w:t xml:space="preserve">Pentru a răspunde scopului prevăzut la </w:t>
      </w:r>
      <w:r>
        <w:rPr>
          <w:rStyle w:val="slgi1"/>
          <w:rFonts w:eastAsia="Times New Roman"/>
        </w:rPr>
        <w:t>alin. (1)</w:t>
      </w:r>
      <w:r>
        <w:rPr>
          <w:rStyle w:val="salnbdy"/>
          <w:rFonts w:eastAsia="Times New Roman"/>
        </w:rPr>
        <w:t xml:space="preserve">, venitul minim de </w:t>
      </w:r>
      <w:r>
        <w:rPr>
          <w:rStyle w:val="salnbdy"/>
          <w:rFonts w:eastAsia="Times New Roman"/>
        </w:rPr>
        <w:t>incluziune se compune din una sau mai multe din următoarele categorii de ajutoare financiare:</w:t>
      </w:r>
    </w:p>
    <w:p w:rsidR="00000000" w:rsidRDefault="00705005">
      <w:pPr>
        <w:autoSpaceDE/>
        <w:autoSpaceDN/>
        <w:jc w:val="both"/>
        <w:divId w:val="176500449"/>
      </w:pPr>
      <w:r>
        <w:rPr>
          <w:rStyle w:val="slitttl1"/>
          <w:rFonts w:eastAsia="Times New Roman"/>
        </w:rPr>
        <w:t>a)</w:t>
      </w:r>
      <w:r>
        <w:rPr>
          <w:rStyle w:val="slitbdy"/>
          <w:rFonts w:eastAsia="Times New Roman"/>
        </w:rPr>
        <w:t>ajutor de incluziune;</w:t>
      </w:r>
    </w:p>
    <w:p w:rsidR="00000000" w:rsidRDefault="00705005">
      <w:pPr>
        <w:autoSpaceDE/>
        <w:autoSpaceDN/>
        <w:jc w:val="both"/>
        <w:divId w:val="175660727"/>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ajutor pentru familia cu copii; </w:t>
      </w:r>
    </w:p>
    <w:p w:rsidR="00000000" w:rsidRDefault="00705005">
      <w:pPr>
        <w:autoSpaceDE/>
        <w:autoSpaceDN/>
        <w:jc w:val="both"/>
        <w:divId w:val="745882975"/>
        <w:rPr>
          <w:rStyle w:val="slitbdy"/>
          <w:color w:val="0000FF"/>
        </w:rPr>
      </w:pPr>
      <w:r>
        <w:rPr>
          <w:rStyle w:val="slitttl1"/>
          <w:rFonts w:eastAsia="Times New Roman"/>
        </w:rPr>
        <w:t>c)</w:t>
      </w:r>
      <w:r>
        <w:rPr>
          <w:rStyle w:val="slitbdy"/>
          <w:rFonts w:eastAsia="Times New Roman"/>
          <w:color w:val="0000FF"/>
        </w:rPr>
        <w:t>abrogată.</w:t>
      </w:r>
    </w:p>
    <w:p w:rsidR="00000000" w:rsidRDefault="00705005">
      <w:pPr>
        <w:pStyle w:val="NormalWeb"/>
        <w:spacing w:before="0" w:after="0"/>
        <w:jc w:val="both"/>
        <w:divId w:val="745882975"/>
        <w:rPr>
          <w:color w:val="000000"/>
        </w:rPr>
      </w:pPr>
      <w:r>
        <w:rPr>
          <w:rFonts w:ascii="Verdana" w:hAnsi="Verdana"/>
          <w:color w:val="000000"/>
          <w:sz w:val="20"/>
          <w:szCs w:val="20"/>
          <w:shd w:val="clear" w:color="auto" w:fill="FFFFFF"/>
        </w:rPr>
        <w:t>La data de 01-04-2023 Litera c) din Alineatul (2) , Articolul 3 , Capitolul I a fost abroga</w:t>
      </w:r>
      <w:r>
        <w:rPr>
          <w:rFonts w:ascii="Verdana" w:hAnsi="Verdana"/>
          <w:color w:val="000000"/>
          <w:sz w:val="20"/>
          <w:szCs w:val="20"/>
          <w:shd w:val="clear" w:color="auto" w:fill="FFFFFF"/>
        </w:rPr>
        <w:t xml:space="preserve">tă de </w:t>
      </w:r>
      <w:r>
        <w:rPr>
          <w:rFonts w:ascii="Verdana" w:hAnsi="Verdana"/>
          <w:color w:val="0000FF"/>
          <w:sz w:val="20"/>
          <w:szCs w:val="20"/>
          <w:u w:val="single"/>
          <w:shd w:val="clear" w:color="auto" w:fill="FFFFFF"/>
        </w:rPr>
        <w:t>Punctul 1, Articolul 43, Capitolul IV din LEGEA nr. 226 din 16 septembrie 2021, publicată în MONITORUL OFICIAL nr. 891 din 16 septembrie 2021</w:t>
      </w:r>
    </w:p>
    <w:p w:rsidR="00000000" w:rsidRDefault="00705005">
      <w:pPr>
        <w:autoSpaceDE/>
        <w:autoSpaceDN/>
        <w:jc w:val="both"/>
        <w:divId w:val="812253310"/>
        <w:rPr>
          <w:rStyle w:val="salnbdy"/>
          <w:rFonts w:eastAsia="Times New Roman"/>
        </w:rPr>
      </w:pPr>
      <w:r>
        <w:rPr>
          <w:rStyle w:val="salnttl1"/>
          <w:rFonts w:eastAsia="Times New Roman"/>
        </w:rPr>
        <w:t>(3)</w:t>
      </w:r>
      <w:r>
        <w:rPr>
          <w:rStyle w:val="salnbdy"/>
          <w:rFonts w:eastAsia="Times New Roman"/>
        </w:rPr>
        <w:t>În funcţie de nevoile familiei/persoanei singure, venitul minim de incluziune este însoţit de alte măsuri</w:t>
      </w:r>
      <w:r>
        <w:rPr>
          <w:rStyle w:val="salnbdy"/>
          <w:rFonts w:eastAsia="Times New Roman"/>
        </w:rPr>
        <w:t xml:space="preserve"> de asistenţă socială complementare, acordate în bani şi/sau în natură, după cum urmează:</w:t>
      </w:r>
    </w:p>
    <w:p w:rsidR="00000000" w:rsidRDefault="00705005">
      <w:pPr>
        <w:autoSpaceDE/>
        <w:autoSpaceDN/>
        <w:jc w:val="both"/>
        <w:divId w:val="727000780"/>
      </w:pPr>
      <w:r>
        <w:rPr>
          <w:rStyle w:val="slitttl1"/>
          <w:rFonts w:eastAsia="Times New Roman"/>
        </w:rPr>
        <w:t>a)</w:t>
      </w:r>
      <w:r>
        <w:rPr>
          <w:rStyle w:val="slitbdy"/>
          <w:rFonts w:eastAsia="Times New Roman"/>
        </w:rPr>
        <w:t>stimulente;</w:t>
      </w:r>
    </w:p>
    <w:p w:rsidR="00000000" w:rsidRDefault="00705005">
      <w:pPr>
        <w:autoSpaceDE/>
        <w:autoSpaceDN/>
        <w:jc w:val="both"/>
        <w:divId w:val="1672296047"/>
        <w:rPr>
          <w:rFonts w:eastAsia="Times New Roman"/>
          <w:color w:val="000000"/>
          <w:sz w:val="20"/>
          <w:szCs w:val="20"/>
          <w:shd w:val="clear" w:color="auto" w:fill="FFFFFF"/>
        </w:rPr>
      </w:pPr>
      <w:r>
        <w:rPr>
          <w:rStyle w:val="slitttl1"/>
          <w:rFonts w:eastAsia="Times New Roman"/>
        </w:rPr>
        <w:t>b)</w:t>
      </w:r>
      <w:r>
        <w:rPr>
          <w:rStyle w:val="slitbdy"/>
          <w:rFonts w:eastAsia="Times New Roman"/>
        </w:rPr>
        <w:t>facilităţi contributive;</w:t>
      </w:r>
    </w:p>
    <w:p w:rsidR="00000000" w:rsidRDefault="00705005">
      <w:pPr>
        <w:autoSpaceDE/>
        <w:autoSpaceDN/>
        <w:jc w:val="both"/>
        <w:divId w:val="1563978764"/>
        <w:rPr>
          <w:rFonts w:eastAsia="Times New Roman"/>
          <w:color w:val="000000"/>
          <w:sz w:val="20"/>
          <w:szCs w:val="20"/>
          <w:shd w:val="clear" w:color="auto" w:fill="FFFFFF"/>
        </w:rPr>
      </w:pPr>
      <w:r>
        <w:rPr>
          <w:rStyle w:val="slitttl1"/>
          <w:rFonts w:eastAsia="Times New Roman"/>
        </w:rPr>
        <w:t>c)</w:t>
      </w:r>
      <w:r>
        <w:rPr>
          <w:rStyle w:val="slitbdy"/>
          <w:rFonts w:eastAsia="Times New Roman"/>
        </w:rPr>
        <w:t>alte drepturi complementare.</w:t>
      </w:r>
    </w:p>
    <w:p w:rsidR="00000000" w:rsidRDefault="00705005">
      <w:pPr>
        <w:autoSpaceDE/>
        <w:autoSpaceDN/>
        <w:jc w:val="both"/>
        <w:divId w:val="1883636506"/>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Sumele aferente venitului minim de incluziune şi măsurilor de asistenţă socială complementare prevăzute la </w:t>
      </w:r>
      <w:r>
        <w:rPr>
          <w:rStyle w:val="slgi1"/>
          <w:rFonts w:eastAsia="Times New Roman"/>
        </w:rPr>
        <w:t>alin. (3)</w:t>
      </w:r>
      <w:r>
        <w:rPr>
          <w:rStyle w:val="salnbdy"/>
          <w:rFonts w:eastAsia="Times New Roman"/>
        </w:rPr>
        <w:t xml:space="preserve"> se acordă din bugetul de stat şi, după caz, din bugetele locale.</w:t>
      </w:r>
    </w:p>
    <w:p w:rsidR="00000000" w:rsidRDefault="00705005">
      <w:pPr>
        <w:pStyle w:val="sartttl"/>
        <w:jc w:val="both"/>
        <w:divId w:val="997030330"/>
        <w:rPr>
          <w:shd w:val="clear" w:color="auto" w:fill="FFFFFF"/>
        </w:rPr>
      </w:pPr>
      <w:r>
        <w:rPr>
          <w:shd w:val="clear" w:color="auto" w:fill="FFFFFF"/>
        </w:rPr>
        <w:t>Articolul 4</w:t>
      </w:r>
    </w:p>
    <w:p w:rsidR="00000000" w:rsidRDefault="00705005">
      <w:pPr>
        <w:pStyle w:val="spar"/>
        <w:jc w:val="both"/>
        <w:divId w:val="997030330"/>
        <w:rPr>
          <w:rFonts w:ascii="Verdana" w:hAnsi="Verdana"/>
          <w:color w:val="0000FF"/>
          <w:sz w:val="20"/>
          <w:szCs w:val="20"/>
          <w:shd w:val="clear" w:color="auto" w:fill="FFFFFF"/>
        </w:rPr>
      </w:pPr>
      <w:r>
        <w:rPr>
          <w:rFonts w:ascii="Verdana" w:hAnsi="Verdana"/>
          <w:color w:val="0000FF"/>
          <w:sz w:val="20"/>
          <w:szCs w:val="20"/>
          <w:shd w:val="clear" w:color="auto" w:fill="FFFFFF"/>
        </w:rPr>
        <w:t>Pentru situaţii de dificultate şi pentru prevenirea sau reducerea riscului de sărăcie şi excluziune socială ale unuia sau mai multor membri din familie a căror nevoie identificată constituie o situaţie particulară şi necesită intervenţie individualizată, s</w:t>
      </w:r>
      <w:r>
        <w:rPr>
          <w:rFonts w:ascii="Verdana" w:hAnsi="Verdana"/>
          <w:color w:val="0000FF"/>
          <w:sz w:val="20"/>
          <w:szCs w:val="20"/>
          <w:shd w:val="clear" w:color="auto" w:fill="FFFFFF"/>
        </w:rPr>
        <w:t>e pot acorda ajutoare de urgenţă şi/sau ajutoare comunitare, precum şi măsuri de facilitare a accesului pe piaţa muncii, a accesului la servicii de sănătate şi educaţie, la servicii sociale şi locuire, susţinute din bugetul de stat, din bugetele locale sau</w:t>
      </w:r>
      <w:r>
        <w:rPr>
          <w:rFonts w:ascii="Verdana" w:hAnsi="Verdana"/>
          <w:color w:val="0000FF"/>
          <w:sz w:val="20"/>
          <w:szCs w:val="20"/>
          <w:shd w:val="clear" w:color="auto" w:fill="FFFFFF"/>
        </w:rPr>
        <w:t xml:space="preserve"> fonduri externe.</w:t>
      </w:r>
    </w:p>
    <w:p w:rsidR="00000000" w:rsidRDefault="00705005">
      <w:pPr>
        <w:pStyle w:val="NormalWeb"/>
        <w:spacing w:before="0" w:after="0"/>
        <w:jc w:val="both"/>
        <w:divId w:val="997030330"/>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4 din Capitolul I a fost modificat de </w:t>
      </w:r>
      <w:r>
        <w:rPr>
          <w:rFonts w:ascii="Verdana" w:hAnsi="Verdana"/>
          <w:color w:val="0000FF"/>
          <w:sz w:val="20"/>
          <w:szCs w:val="20"/>
          <w:u w:val="single"/>
          <w:shd w:val="clear" w:color="auto" w:fill="FFFFFF"/>
        </w:rPr>
        <w:t>Punctul 1, Articolul I din ORDONANŢA DE URGENŢĂ nr. 114 din 26 august 2022, publicată în MONITORUL OFICIAL nr. 844 din 29 august 2022</w:t>
      </w:r>
    </w:p>
    <w:p w:rsidR="00000000" w:rsidRDefault="00705005">
      <w:pPr>
        <w:pStyle w:val="sartttl"/>
        <w:jc w:val="both"/>
        <w:divId w:val="678507013"/>
        <w:rPr>
          <w:shd w:val="clear" w:color="auto" w:fill="FFFFFF"/>
        </w:rPr>
      </w:pPr>
      <w:r>
        <w:rPr>
          <w:shd w:val="clear" w:color="auto" w:fill="FFFFFF"/>
        </w:rPr>
        <w:t>Articolul 5</w:t>
      </w:r>
    </w:p>
    <w:p w:rsidR="00000000" w:rsidRDefault="00705005">
      <w:pPr>
        <w:autoSpaceDE/>
        <w:autoSpaceDN/>
        <w:jc w:val="both"/>
        <w:divId w:val="1160001168"/>
        <w:rPr>
          <w:rStyle w:val="salnbdy"/>
          <w:rFonts w:eastAsia="Times New Roman"/>
          <w:color w:val="0000FF"/>
        </w:rPr>
      </w:pPr>
      <w:r>
        <w:rPr>
          <w:rStyle w:val="salnttl1"/>
          <w:rFonts w:eastAsia="Times New Roman"/>
        </w:rPr>
        <w:t>(1)</w:t>
      </w:r>
      <w:r>
        <w:rPr>
          <w:rStyle w:val="salnbdy"/>
          <w:rFonts w:eastAsia="Times New Roman"/>
          <w:color w:val="0000FF"/>
        </w:rPr>
        <w:t xml:space="preserve"> Ajutoarele financi</w:t>
      </w:r>
      <w:r>
        <w:rPr>
          <w:rStyle w:val="salnbdy"/>
          <w:rFonts w:eastAsia="Times New Roman"/>
          <w:color w:val="0000FF"/>
        </w:rPr>
        <w:t xml:space="preserve">are componente ale venitului minim de incluziune şi măsurile de asistenţă socială complementare, prevăzute la </w:t>
      </w:r>
      <w:r>
        <w:rPr>
          <w:rStyle w:val="slgi1"/>
          <w:rFonts w:eastAsia="Times New Roman"/>
        </w:rPr>
        <w:t>art. 3</w:t>
      </w:r>
      <w:r>
        <w:rPr>
          <w:rStyle w:val="salnbdy"/>
          <w:rFonts w:eastAsia="Times New Roman"/>
          <w:color w:val="0000FF"/>
        </w:rPr>
        <w:t xml:space="preserve">, precum şi ajutoarele prevăzute la </w:t>
      </w:r>
      <w:r>
        <w:rPr>
          <w:rStyle w:val="slgi1"/>
          <w:rFonts w:eastAsia="Times New Roman"/>
        </w:rPr>
        <w:t>art. 4</w:t>
      </w:r>
      <w:r>
        <w:rPr>
          <w:rStyle w:val="salnbdy"/>
          <w:rFonts w:eastAsia="Times New Roman"/>
          <w:color w:val="0000FF"/>
        </w:rPr>
        <w:t xml:space="preserve"> se definesc astfel:</w:t>
      </w:r>
    </w:p>
    <w:p w:rsidR="00000000" w:rsidRDefault="00705005">
      <w:pPr>
        <w:autoSpaceDE/>
        <w:autoSpaceDN/>
        <w:jc w:val="both"/>
        <w:divId w:val="97216003"/>
      </w:pPr>
      <w:r>
        <w:rPr>
          <w:rStyle w:val="slitttl1"/>
          <w:rFonts w:eastAsia="Times New Roman"/>
        </w:rPr>
        <w:t>a)</w:t>
      </w:r>
      <w:r>
        <w:rPr>
          <w:rStyle w:val="slitbdy"/>
          <w:rFonts w:eastAsia="Times New Roman"/>
          <w:color w:val="0000FF"/>
        </w:rPr>
        <w:t>ajutor de incluziune - ajutorul financiar acordat familiilor cu venituri si</w:t>
      </w:r>
      <w:r>
        <w:rPr>
          <w:rStyle w:val="slitbdy"/>
          <w:rFonts w:eastAsia="Times New Roman"/>
          <w:color w:val="0000FF"/>
        </w:rPr>
        <w:t xml:space="preserve">tuate sub nivelul prevăzut la </w:t>
      </w:r>
      <w:r>
        <w:rPr>
          <w:rStyle w:val="slgi1"/>
          <w:rFonts w:eastAsia="Times New Roman"/>
        </w:rPr>
        <w:t>art. 9 alin. (3) lit. a)</w:t>
      </w:r>
      <w:r>
        <w:rPr>
          <w:rStyle w:val="slitbdy"/>
          <w:rFonts w:eastAsia="Times New Roman"/>
          <w:color w:val="0000FF"/>
        </w:rPr>
        <w:t>, pentru asigurarea necesităţilor zilnice de viaţă;</w:t>
      </w:r>
    </w:p>
    <w:p w:rsidR="00000000" w:rsidRDefault="00705005">
      <w:pPr>
        <w:autoSpaceDE/>
        <w:autoSpaceDN/>
        <w:jc w:val="both"/>
        <w:divId w:val="697007932"/>
        <w:rPr>
          <w:rFonts w:eastAsia="Times New Roman"/>
          <w:color w:val="0000FF"/>
          <w:sz w:val="20"/>
          <w:szCs w:val="20"/>
          <w:shd w:val="clear" w:color="auto" w:fill="FFFFFF"/>
        </w:rPr>
      </w:pPr>
      <w:r>
        <w:rPr>
          <w:rStyle w:val="slitttl1"/>
          <w:rFonts w:eastAsia="Times New Roman"/>
        </w:rPr>
        <w:lastRenderedPageBreak/>
        <w:t>b)</w:t>
      </w:r>
      <w:r>
        <w:rPr>
          <w:rStyle w:val="slitbdy"/>
          <w:rFonts w:eastAsia="Times New Roman"/>
          <w:color w:val="0000FF"/>
        </w:rPr>
        <w:t xml:space="preserve">ajutor pentru familia cu copii - ajutorul financiar acordat familiilor cu venituri situate sub nivelul prevăzut la </w:t>
      </w:r>
      <w:r>
        <w:rPr>
          <w:rStyle w:val="slgi1"/>
          <w:rFonts w:eastAsia="Times New Roman"/>
        </w:rPr>
        <w:t>art. 9 alin. (3) lit. c)</w:t>
      </w:r>
      <w:r>
        <w:rPr>
          <w:rStyle w:val="slitbdy"/>
          <w:rFonts w:eastAsia="Times New Roman"/>
          <w:color w:val="0000FF"/>
        </w:rPr>
        <w:t>, care au</w:t>
      </w:r>
      <w:r>
        <w:rPr>
          <w:rStyle w:val="slitbdy"/>
          <w:rFonts w:eastAsia="Times New Roman"/>
          <w:color w:val="0000FF"/>
        </w:rPr>
        <w:t xml:space="preserve"> în întreţinere unul sau mai mulţi copii în vârstă de până la 18 ani, în scopul prevenirii riscului de sărăcie a copilului şi stimulării participării acestuia în sistemul de educaţie;</w:t>
      </w:r>
    </w:p>
    <w:p w:rsidR="00000000" w:rsidRDefault="00705005">
      <w:pPr>
        <w:autoSpaceDE/>
        <w:autoSpaceDN/>
        <w:jc w:val="both"/>
        <w:divId w:val="1279098777"/>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stimulente - măsuri speciale de stimulare pentru participarea pe piaţa</w:t>
      </w:r>
      <w:r>
        <w:rPr>
          <w:rStyle w:val="slitbdy"/>
          <w:rFonts w:eastAsia="Times New Roman"/>
          <w:color w:val="0000FF"/>
        </w:rPr>
        <w:t xml:space="preserve"> muncii, acordate în bani sau care reprezintă deduceri aplicate veniturilor persoanei;</w:t>
      </w:r>
    </w:p>
    <w:p w:rsidR="00000000" w:rsidRDefault="00705005">
      <w:pPr>
        <w:autoSpaceDE/>
        <w:autoSpaceDN/>
        <w:jc w:val="both"/>
        <w:divId w:val="779884910"/>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facilităţi contributive - asigurarea în sistemul asigurărilor sociale de sănătate, fără plata contribuţiei de asigurări sociale de sănătate, în condiţiile prevăzute de</w:t>
      </w:r>
      <w:r>
        <w:rPr>
          <w:rStyle w:val="slitbdy"/>
          <w:rFonts w:eastAsia="Times New Roman"/>
          <w:color w:val="0000FF"/>
        </w:rPr>
        <w:t xml:space="preserve"> </w:t>
      </w:r>
      <w:r>
        <w:rPr>
          <w:rStyle w:val="slitbdy"/>
          <w:rFonts w:eastAsia="Times New Roman"/>
          <w:color w:val="0000FF"/>
          <w:u w:val="single"/>
        </w:rPr>
        <w:t>art. 154 din Legea nr. 227/2015 privind Codul fiscal</w:t>
      </w:r>
      <w:r>
        <w:rPr>
          <w:rStyle w:val="slitbdy"/>
          <w:rFonts w:eastAsia="Times New Roman"/>
          <w:color w:val="0000FF"/>
        </w:rPr>
        <w:t>, cu modificările şi completările ulterioare;</w:t>
      </w:r>
    </w:p>
    <w:p w:rsidR="00000000" w:rsidRDefault="00705005">
      <w:pPr>
        <w:autoSpaceDE/>
        <w:autoSpaceDN/>
        <w:jc w:val="both"/>
        <w:divId w:val="1043677440"/>
        <w:rPr>
          <w:rStyle w:val="slitbdy"/>
          <w:color w:val="0000FF"/>
        </w:rPr>
      </w:pPr>
      <w:r>
        <w:rPr>
          <w:rStyle w:val="slitttl1"/>
          <w:rFonts w:eastAsia="Times New Roman"/>
        </w:rPr>
        <w:t>e)</w:t>
      </w:r>
      <w:r>
        <w:rPr>
          <w:rStyle w:val="slitbdy"/>
          <w:rFonts w:eastAsia="Times New Roman"/>
          <w:color w:val="0000FF"/>
        </w:rPr>
        <w:t>alte drepturi complementare - transferuri financiare şi/sau sprijin în natură, cu scopul de a facilita incluziunea socială şi prevenirea riscului de excluz</w:t>
      </w:r>
      <w:r>
        <w:rPr>
          <w:rStyle w:val="slitbdy"/>
          <w:rFonts w:eastAsia="Times New Roman"/>
          <w:color w:val="0000FF"/>
        </w:rPr>
        <w:t>iune socială, acordate beneficiarilor de venit minim de incluziune sau altor categorii aflate în situaţii deosebite, constând, după caz, în:</w:t>
      </w:r>
    </w:p>
    <w:p w:rsidR="00000000" w:rsidRDefault="00705005">
      <w:pPr>
        <w:autoSpaceDE/>
        <w:autoSpaceDN/>
        <w:jc w:val="both"/>
        <w:divId w:val="386026623"/>
      </w:pPr>
      <w:r>
        <w:rPr>
          <w:rStyle w:val="spctttl1"/>
          <w:rFonts w:eastAsia="Times New Roman"/>
        </w:rPr>
        <w:t>(i)</w:t>
      </w:r>
      <w:r>
        <w:rPr>
          <w:rFonts w:eastAsia="Times New Roman"/>
          <w:color w:val="0000FF"/>
          <w:sz w:val="20"/>
          <w:szCs w:val="20"/>
          <w:shd w:val="clear" w:color="auto" w:fill="FFFFFF"/>
        </w:rPr>
        <w:t xml:space="preserve"> </w:t>
      </w:r>
      <w:r>
        <w:rPr>
          <w:rStyle w:val="spctbdy"/>
          <w:rFonts w:eastAsia="Times New Roman"/>
          <w:color w:val="0000FF"/>
        </w:rPr>
        <w:t xml:space="preserve">plata asigurării obligatorii a locuinţei în condiţiile </w:t>
      </w:r>
      <w:r>
        <w:rPr>
          <w:rStyle w:val="spctbdy"/>
          <w:rFonts w:eastAsia="Times New Roman"/>
          <w:color w:val="0000FF"/>
          <w:u w:val="single"/>
        </w:rPr>
        <w:t>Legii nr. 260/2008</w:t>
      </w:r>
      <w:r>
        <w:rPr>
          <w:rStyle w:val="spctbdy"/>
          <w:rFonts w:eastAsia="Times New Roman"/>
          <w:color w:val="0000FF"/>
        </w:rPr>
        <w:t xml:space="preserve"> </w:t>
      </w:r>
      <w:r>
        <w:rPr>
          <w:rStyle w:val="spctbdy"/>
          <w:rFonts w:eastAsia="Times New Roman"/>
          <w:color w:val="0000FF"/>
        </w:rPr>
        <w:t>privind asigurarea obligatorie a locuinţelor împotriva cutremurelor, alunecărilor de teren şi inundaţiilor, republicată;</w:t>
      </w:r>
    </w:p>
    <w:p w:rsidR="00000000" w:rsidRDefault="00705005">
      <w:pPr>
        <w:autoSpaceDE/>
        <w:autoSpaceDN/>
        <w:jc w:val="both"/>
        <w:divId w:val="1367294112"/>
        <w:rPr>
          <w:rFonts w:eastAsia="Times New Roman"/>
          <w:color w:val="0000FF"/>
          <w:sz w:val="20"/>
          <w:szCs w:val="20"/>
          <w:shd w:val="clear" w:color="auto" w:fill="FFFFFF"/>
        </w:rPr>
      </w:pPr>
      <w:r>
        <w:rPr>
          <w:rStyle w:val="spctttl1"/>
          <w:rFonts w:eastAsia="Times New Roman"/>
        </w:rPr>
        <w:t>(ii)</w:t>
      </w:r>
      <w:r>
        <w:rPr>
          <w:rFonts w:eastAsia="Times New Roman"/>
          <w:color w:val="0000FF"/>
          <w:sz w:val="20"/>
          <w:szCs w:val="20"/>
          <w:shd w:val="clear" w:color="auto" w:fill="FFFFFF"/>
        </w:rPr>
        <w:t xml:space="preserve"> </w:t>
      </w:r>
      <w:r>
        <w:rPr>
          <w:rStyle w:val="spctbdy"/>
          <w:rFonts w:eastAsia="Times New Roman"/>
          <w:color w:val="0000FF"/>
        </w:rPr>
        <w:t xml:space="preserve">acordarea de ajutoare comunitare şi de urgenţă destinate sprijinirii familiei/persoanei singure pentru depăşirea unor situaţii de </w:t>
      </w:r>
      <w:r>
        <w:rPr>
          <w:rStyle w:val="spctbdy"/>
          <w:rFonts w:eastAsia="Times New Roman"/>
          <w:color w:val="0000FF"/>
        </w:rPr>
        <w:t>dificultate temporară şi prevenirea sau reducerea riscului de sărăcie şi excluziune socială;</w:t>
      </w:r>
    </w:p>
    <w:p w:rsidR="00000000" w:rsidRDefault="00705005">
      <w:pPr>
        <w:autoSpaceDE/>
        <w:autoSpaceDN/>
        <w:jc w:val="both"/>
        <w:divId w:val="1473064428"/>
        <w:rPr>
          <w:rFonts w:eastAsia="Times New Roman"/>
          <w:color w:val="0000FF"/>
          <w:sz w:val="20"/>
          <w:szCs w:val="20"/>
          <w:shd w:val="clear" w:color="auto" w:fill="FFFFFF"/>
        </w:rPr>
      </w:pPr>
      <w:r>
        <w:rPr>
          <w:rStyle w:val="spctttl1"/>
          <w:rFonts w:eastAsia="Times New Roman"/>
        </w:rPr>
        <w:t>(iii)</w:t>
      </w:r>
      <w:r>
        <w:rPr>
          <w:rFonts w:eastAsia="Times New Roman"/>
          <w:color w:val="0000FF"/>
          <w:sz w:val="20"/>
          <w:szCs w:val="20"/>
          <w:shd w:val="clear" w:color="auto" w:fill="FFFFFF"/>
        </w:rPr>
        <w:t xml:space="preserve"> </w:t>
      </w:r>
      <w:r>
        <w:rPr>
          <w:rStyle w:val="spctbdy"/>
          <w:rFonts w:eastAsia="Times New Roman"/>
          <w:color w:val="0000FF"/>
        </w:rPr>
        <w:t>accesul la măsuri de sprijin financiar pentru promovarea şi susţinerea frecventării cursurilor de învăţământ, organizate în condiţiile legii de către benefic</w:t>
      </w:r>
      <w:r>
        <w:rPr>
          <w:rStyle w:val="spctbdy"/>
          <w:rFonts w:eastAsia="Times New Roman"/>
          <w:color w:val="0000FF"/>
        </w:rPr>
        <w:t>iarii venitului minim de incluziune;</w:t>
      </w:r>
    </w:p>
    <w:p w:rsidR="00000000" w:rsidRDefault="00705005">
      <w:pPr>
        <w:autoSpaceDE/>
        <w:autoSpaceDN/>
        <w:jc w:val="both"/>
        <w:divId w:val="1382823928"/>
        <w:rPr>
          <w:rFonts w:eastAsia="Times New Roman"/>
          <w:color w:val="0000FF"/>
          <w:sz w:val="20"/>
          <w:szCs w:val="20"/>
          <w:shd w:val="clear" w:color="auto" w:fill="FFFFFF"/>
        </w:rPr>
      </w:pPr>
      <w:r>
        <w:rPr>
          <w:rStyle w:val="spctttl1"/>
          <w:rFonts w:eastAsia="Times New Roman"/>
        </w:rPr>
        <w:t>(iv)</w:t>
      </w:r>
      <w:r>
        <w:rPr>
          <w:rFonts w:eastAsia="Times New Roman"/>
          <w:color w:val="0000FF"/>
          <w:sz w:val="20"/>
          <w:szCs w:val="20"/>
          <w:shd w:val="clear" w:color="auto" w:fill="FFFFFF"/>
        </w:rPr>
        <w:t xml:space="preserve"> </w:t>
      </w:r>
      <w:r>
        <w:rPr>
          <w:rStyle w:val="spctbdy"/>
          <w:rFonts w:eastAsia="Times New Roman"/>
          <w:color w:val="0000FF"/>
        </w:rPr>
        <w:t xml:space="preserve">măsuri de stimulare a ocupării prevăzute de </w:t>
      </w:r>
      <w:r>
        <w:rPr>
          <w:rStyle w:val="spctbdy"/>
          <w:rFonts w:eastAsia="Times New Roman"/>
          <w:color w:val="0000FF"/>
          <w:u w:val="single"/>
        </w:rPr>
        <w:t>Legea nr. 76/2002</w:t>
      </w:r>
      <w:r>
        <w:rPr>
          <w:rStyle w:val="spctbdy"/>
          <w:rFonts w:eastAsia="Times New Roman"/>
          <w:color w:val="0000FF"/>
        </w:rPr>
        <w:t xml:space="preserve"> privind sistemul asigurărilor pentru şomaj şi stimularea ocupării forţei de muncă, cu modificările şi completările ulterioare, precum şi alte măsuri car</w:t>
      </w:r>
      <w:r>
        <w:rPr>
          <w:rStyle w:val="spctbdy"/>
          <w:rFonts w:eastAsia="Times New Roman"/>
          <w:color w:val="0000FF"/>
        </w:rPr>
        <w:t>e să conducă la accesul persoanelor beneficiare de venit minim de incluziune la un loc de muncă;</w:t>
      </w:r>
    </w:p>
    <w:p w:rsidR="00000000" w:rsidRDefault="00705005">
      <w:pPr>
        <w:autoSpaceDE/>
        <w:autoSpaceDN/>
        <w:jc w:val="both"/>
        <w:divId w:val="783496344"/>
        <w:rPr>
          <w:rFonts w:eastAsia="Times New Roman"/>
          <w:color w:val="0000FF"/>
          <w:sz w:val="20"/>
          <w:szCs w:val="20"/>
          <w:shd w:val="clear" w:color="auto" w:fill="FFFFFF"/>
        </w:rPr>
      </w:pPr>
      <w:r>
        <w:rPr>
          <w:rStyle w:val="spctttl1"/>
          <w:rFonts w:eastAsia="Times New Roman"/>
        </w:rPr>
        <w:t>(v)</w:t>
      </w:r>
      <w:r>
        <w:rPr>
          <w:rFonts w:eastAsia="Times New Roman"/>
          <w:color w:val="0000FF"/>
          <w:sz w:val="20"/>
          <w:szCs w:val="20"/>
          <w:shd w:val="clear" w:color="auto" w:fill="FFFFFF"/>
        </w:rPr>
        <w:t xml:space="preserve"> </w:t>
      </w:r>
      <w:r>
        <w:rPr>
          <w:rStyle w:val="spctbdy"/>
          <w:rFonts w:eastAsia="Times New Roman"/>
          <w:color w:val="0000FF"/>
        </w:rPr>
        <w:t>accesul la serviciile sociale disponibile, în funcţie de nevoile identificate în vederea depăşirii situaţiilor de dificultate..</w:t>
      </w:r>
    </w:p>
    <w:p w:rsidR="00000000" w:rsidRDefault="00705005">
      <w:pPr>
        <w:autoSpaceDE/>
        <w:autoSpaceDN/>
        <w:jc w:val="both"/>
        <w:divId w:val="1454519524"/>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Familiile şi persoanele</w:t>
      </w:r>
      <w:r>
        <w:rPr>
          <w:rStyle w:val="salnbdy"/>
          <w:rFonts w:eastAsia="Times New Roman"/>
          <w:color w:val="0000FF"/>
        </w:rPr>
        <w:t xml:space="preserve"> singure beneficiare de venit minim de incluziune, indiferent de componenta acestuia, fac parte din categoria consumatorilor vulnerabili definiţi la </w:t>
      </w:r>
      <w:r>
        <w:rPr>
          <w:rStyle w:val="salnbdy"/>
          <w:rFonts w:eastAsia="Times New Roman"/>
          <w:color w:val="0000FF"/>
          <w:u w:val="single"/>
        </w:rPr>
        <w:t>art. 4 alin. (1) lit. a) din Legea nr. 226/2021</w:t>
      </w:r>
      <w:r>
        <w:rPr>
          <w:rStyle w:val="salnbdy"/>
          <w:rFonts w:eastAsia="Times New Roman"/>
          <w:color w:val="0000FF"/>
        </w:rPr>
        <w:t xml:space="preserve"> privind stabilirea măsurilor de protecţie socială pentru co</w:t>
      </w:r>
      <w:r>
        <w:rPr>
          <w:rStyle w:val="salnbdy"/>
          <w:rFonts w:eastAsia="Times New Roman"/>
          <w:color w:val="0000FF"/>
        </w:rPr>
        <w:t>nsumatorul vulnerabil de energie, cu modificările ulterioare.</w:t>
      </w:r>
    </w:p>
    <w:p w:rsidR="00000000" w:rsidRDefault="00705005">
      <w:pPr>
        <w:pStyle w:val="NormalWeb"/>
        <w:spacing w:before="0" w:after="0"/>
        <w:jc w:val="both"/>
        <w:divId w:val="678507013"/>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5 din Capitolul I a fost modificat de </w:t>
      </w:r>
      <w:r>
        <w:rPr>
          <w:rFonts w:ascii="Verdana" w:hAnsi="Verdana"/>
          <w:color w:val="0000FF"/>
          <w:sz w:val="20"/>
          <w:szCs w:val="20"/>
          <w:u w:val="single"/>
          <w:shd w:val="clear" w:color="auto" w:fill="FFFFFF"/>
        </w:rPr>
        <w:t>Punctul 2, Articolul I din ORDONANŢA DE URGENŢĂ nr. 114 din 26 august 2022, publicată în MONITORUL OFICIAL nr. 844 din 29 au</w:t>
      </w:r>
      <w:r>
        <w:rPr>
          <w:rFonts w:ascii="Verdana" w:hAnsi="Verdana"/>
          <w:color w:val="0000FF"/>
          <w:sz w:val="20"/>
          <w:szCs w:val="20"/>
          <w:u w:val="single"/>
          <w:shd w:val="clear" w:color="auto" w:fill="FFFFFF"/>
        </w:rPr>
        <w:t>gust 2022</w:t>
      </w:r>
    </w:p>
    <w:p w:rsidR="00000000" w:rsidRDefault="00705005">
      <w:pPr>
        <w:pStyle w:val="sartttl"/>
        <w:jc w:val="both"/>
        <w:divId w:val="1398090001"/>
        <w:rPr>
          <w:shd w:val="clear" w:color="auto" w:fill="FFFFFF"/>
        </w:rPr>
      </w:pPr>
      <w:r>
        <w:rPr>
          <w:shd w:val="clear" w:color="auto" w:fill="FFFFFF"/>
        </w:rPr>
        <w:t>Articolul 6</w:t>
      </w:r>
    </w:p>
    <w:p w:rsidR="00000000" w:rsidRDefault="00705005">
      <w:pPr>
        <w:autoSpaceDE/>
        <w:autoSpaceDN/>
        <w:jc w:val="both"/>
        <w:divId w:val="1384016711"/>
        <w:rPr>
          <w:rStyle w:val="salnbdy"/>
          <w:rFonts w:eastAsia="Times New Roman"/>
        </w:rPr>
      </w:pPr>
      <w:r>
        <w:rPr>
          <w:rStyle w:val="salnttl1"/>
          <w:rFonts w:eastAsia="Times New Roman"/>
        </w:rPr>
        <w:t>(1)</w:t>
      </w:r>
      <w:r>
        <w:rPr>
          <w:rStyle w:val="salnbdy"/>
          <w:rFonts w:eastAsia="Times New Roman"/>
        </w:rPr>
        <w:t>În sensul prezentei legi, termenii şi expresiile de mai jos au următoarele semnificaţii:</w:t>
      </w:r>
    </w:p>
    <w:p w:rsidR="00000000" w:rsidRDefault="00705005">
      <w:pPr>
        <w:autoSpaceDE/>
        <w:autoSpaceDN/>
        <w:jc w:val="both"/>
        <w:divId w:val="452022665"/>
        <w:rPr>
          <w:rStyle w:val="slitbdy"/>
          <w:color w:val="0000FF"/>
        </w:rPr>
      </w:pPr>
      <w:r>
        <w:rPr>
          <w:rStyle w:val="slitttl1"/>
          <w:rFonts w:eastAsia="Times New Roman"/>
        </w:rPr>
        <w:t>a)</w:t>
      </w:r>
      <w:r>
        <w:rPr>
          <w:rStyle w:val="slitbdy"/>
          <w:rFonts w:eastAsia="Times New Roman"/>
          <w:color w:val="0000FF"/>
        </w:rPr>
        <w:t>persoană singură - este persoana aflată în una dintre următoarele situaţii:</w:t>
      </w:r>
    </w:p>
    <w:p w:rsidR="00000000" w:rsidRDefault="00705005">
      <w:pPr>
        <w:autoSpaceDE/>
        <w:autoSpaceDN/>
        <w:jc w:val="both"/>
        <w:divId w:val="61175779"/>
      </w:pPr>
      <w:r>
        <w:rPr>
          <w:rStyle w:val="spctttl1"/>
          <w:rFonts w:eastAsia="Times New Roman"/>
        </w:rPr>
        <w:t>1.</w:t>
      </w:r>
      <w:r>
        <w:rPr>
          <w:rFonts w:eastAsia="Times New Roman"/>
          <w:color w:val="0000FF"/>
          <w:sz w:val="20"/>
          <w:szCs w:val="20"/>
          <w:shd w:val="clear" w:color="auto" w:fill="FFFFFF"/>
        </w:rPr>
        <w:t xml:space="preserve"> </w:t>
      </w:r>
      <w:r>
        <w:rPr>
          <w:rStyle w:val="spctbdy"/>
          <w:rFonts w:eastAsia="Times New Roman"/>
          <w:color w:val="0000FF"/>
        </w:rPr>
        <w:t xml:space="preserve">persoana care a împlinit vârsta de 18 ani, locuieşte singură </w:t>
      </w:r>
      <w:r>
        <w:rPr>
          <w:rStyle w:val="spctbdy"/>
          <w:rFonts w:eastAsia="Times New Roman"/>
          <w:color w:val="0000FF"/>
        </w:rPr>
        <w:t xml:space="preserve">şi nu se mai află în întreţinerea părinţilor, precum şi persoana cu vârsta cuprinsă între 16 şi 18 ani, care locuieşte şi se gospodăreşte singură şi are capacitate de exerciţiu anticipată, potrivit prevederilor </w:t>
      </w:r>
      <w:r>
        <w:rPr>
          <w:rStyle w:val="spctbdy"/>
          <w:rFonts w:eastAsia="Times New Roman"/>
          <w:color w:val="0000FF"/>
          <w:u w:val="single"/>
        </w:rPr>
        <w:t xml:space="preserve">art. 40 din Legea nr. 287/2009 privind Codul </w:t>
      </w:r>
      <w:r>
        <w:rPr>
          <w:rStyle w:val="spctbdy"/>
          <w:rFonts w:eastAsia="Times New Roman"/>
          <w:color w:val="0000FF"/>
          <w:u w:val="single"/>
        </w:rPr>
        <w:t>civil, republicată</w:t>
      </w:r>
      <w:r>
        <w:rPr>
          <w:rStyle w:val="spctbdy"/>
          <w:rFonts w:eastAsia="Times New Roman"/>
          <w:color w:val="0000FF"/>
        </w:rPr>
        <w:t>, cu modificările şi completările ulterioare;</w:t>
      </w:r>
    </w:p>
    <w:p w:rsidR="00000000" w:rsidRDefault="00705005">
      <w:pPr>
        <w:autoSpaceDE/>
        <w:autoSpaceDN/>
        <w:jc w:val="both"/>
        <w:divId w:val="1962105334"/>
        <w:rPr>
          <w:rFonts w:eastAsia="Times New Roman"/>
          <w:color w:val="0000FF"/>
          <w:sz w:val="20"/>
          <w:szCs w:val="20"/>
          <w:shd w:val="clear" w:color="auto" w:fill="FFFFFF"/>
        </w:rPr>
      </w:pPr>
      <w:r>
        <w:rPr>
          <w:rStyle w:val="spctttl1"/>
          <w:rFonts w:eastAsia="Times New Roman"/>
        </w:rPr>
        <w:t>2.</w:t>
      </w:r>
      <w:r>
        <w:rPr>
          <w:rFonts w:eastAsia="Times New Roman"/>
          <w:color w:val="0000FF"/>
          <w:sz w:val="20"/>
          <w:szCs w:val="20"/>
          <w:shd w:val="clear" w:color="auto" w:fill="FFFFFF"/>
        </w:rPr>
        <w:t xml:space="preserve"> </w:t>
      </w:r>
      <w:r>
        <w:rPr>
          <w:rStyle w:val="spctbdy"/>
          <w:rFonts w:eastAsia="Times New Roman"/>
          <w:color w:val="0000FF"/>
        </w:rPr>
        <w:t>persoana cu vârsta de peste 18 ani care locuieşte împreună cu părinţii săi sau cu alte persoane singure ori familii şi care obţine/nu obţine propriile venituri din salarii şi/sau alte activităţi;</w:t>
      </w:r>
    </w:p>
    <w:p w:rsidR="00000000" w:rsidRDefault="00705005">
      <w:pPr>
        <w:autoSpaceDE/>
        <w:autoSpaceDN/>
        <w:jc w:val="both"/>
        <w:divId w:val="1131560432"/>
        <w:rPr>
          <w:rFonts w:eastAsia="Times New Roman"/>
          <w:color w:val="0000FF"/>
          <w:sz w:val="20"/>
          <w:szCs w:val="20"/>
          <w:shd w:val="clear" w:color="auto" w:fill="FFFFFF"/>
        </w:rPr>
      </w:pPr>
      <w:r>
        <w:rPr>
          <w:rStyle w:val="spctttl1"/>
          <w:rFonts w:eastAsia="Times New Roman"/>
        </w:rPr>
        <w:t>3.</w:t>
      </w:r>
      <w:r>
        <w:rPr>
          <w:rFonts w:eastAsia="Times New Roman"/>
          <w:color w:val="0000FF"/>
          <w:sz w:val="20"/>
          <w:szCs w:val="20"/>
          <w:shd w:val="clear" w:color="auto" w:fill="FFFFFF"/>
        </w:rPr>
        <w:t xml:space="preserve"> </w:t>
      </w:r>
      <w:r>
        <w:rPr>
          <w:rStyle w:val="spctbdy"/>
          <w:rFonts w:eastAsia="Times New Roman"/>
          <w:color w:val="0000FF"/>
        </w:rPr>
        <w:t>fiecare soţ, în cazul soţilor despărţiţi în fapt cu domic</w:t>
      </w:r>
      <w:r>
        <w:rPr>
          <w:rStyle w:val="spctbdy"/>
          <w:rFonts w:eastAsia="Times New Roman"/>
          <w:color w:val="0000FF"/>
        </w:rPr>
        <w:t>ilii diferite, dacă această situaţie este dovedită prin verificare în teren;</w:t>
      </w:r>
    </w:p>
    <w:p w:rsidR="00000000" w:rsidRDefault="00705005">
      <w:pPr>
        <w:autoSpaceDE/>
        <w:autoSpaceDN/>
        <w:jc w:val="both"/>
        <w:divId w:val="1076315869"/>
        <w:rPr>
          <w:rStyle w:val="spctbdy"/>
          <w:color w:val="0000FF"/>
        </w:rPr>
      </w:pPr>
      <w:r>
        <w:rPr>
          <w:rStyle w:val="spctttl1"/>
          <w:rFonts w:eastAsia="Times New Roman"/>
        </w:rPr>
        <w:t>4.</w:t>
      </w:r>
      <w:r>
        <w:rPr>
          <w:rFonts w:eastAsia="Times New Roman"/>
          <w:color w:val="0000FF"/>
          <w:sz w:val="20"/>
          <w:szCs w:val="20"/>
          <w:shd w:val="clear" w:color="auto" w:fill="FFFFFF"/>
        </w:rPr>
        <w:t xml:space="preserve"> </w:t>
      </w:r>
      <w:r>
        <w:rPr>
          <w:rStyle w:val="spctbdy"/>
          <w:rFonts w:eastAsia="Times New Roman"/>
          <w:color w:val="0000FF"/>
        </w:rPr>
        <w:t>persoana cu vârsta de cel puţin 65 de ani necăsătorită, divorţată sau văduvă, care trăieşte în locuinţa sa de domiciliu sau de reşedinţă ori este găzduită, pe perioadă nedeterm</w:t>
      </w:r>
      <w:r>
        <w:rPr>
          <w:rStyle w:val="spctbdy"/>
          <w:rFonts w:eastAsia="Times New Roman"/>
          <w:color w:val="0000FF"/>
        </w:rPr>
        <w:t xml:space="preserve">inată, într-un serviciu social cu cazare prevăzut în </w:t>
      </w:r>
      <w:r>
        <w:rPr>
          <w:rStyle w:val="spctbdy"/>
          <w:rFonts w:eastAsia="Times New Roman"/>
          <w:color w:val="0000FF"/>
          <w:u w:val="single"/>
        </w:rPr>
        <w:t>Hotărârea Guvernului nr. 867/2015</w:t>
      </w:r>
      <w:r>
        <w:rPr>
          <w:rStyle w:val="spctbdy"/>
          <w:rFonts w:eastAsia="Times New Roman"/>
          <w:color w:val="0000FF"/>
        </w:rPr>
        <w:t xml:space="preserve"> pentru aprobarea Nomenclatorului serviciilor sociale, precum şi a regulamentelor-cadru de organizare şi funcţionare a serviciilor sociale, cu modificările şi completăril</w:t>
      </w:r>
      <w:r>
        <w:rPr>
          <w:rStyle w:val="spctbdy"/>
          <w:rFonts w:eastAsia="Times New Roman"/>
          <w:color w:val="0000FF"/>
        </w:rPr>
        <w:t>e ulterioare;</w:t>
      </w:r>
    </w:p>
    <w:p w:rsidR="00000000" w:rsidRDefault="00705005">
      <w:pPr>
        <w:pStyle w:val="NormalWeb"/>
        <w:spacing w:before="0" w:after="0"/>
        <w:jc w:val="both"/>
        <w:divId w:val="1076315869"/>
        <w:rPr>
          <w:color w:val="000000"/>
        </w:rPr>
      </w:pPr>
      <w:r>
        <w:rPr>
          <w:rFonts w:ascii="Verdana" w:hAnsi="Verdana"/>
          <w:color w:val="000000"/>
          <w:sz w:val="20"/>
          <w:szCs w:val="20"/>
          <w:shd w:val="clear" w:color="auto" w:fill="FFFFFF"/>
        </w:rPr>
        <w:t xml:space="preserve">La data de 01-04-2023 Punctul 4. din Litera a) , Alineatul (1) , Articolul 6 , Capitolul I a fost modificat de </w:t>
      </w:r>
      <w:r>
        <w:rPr>
          <w:rFonts w:ascii="Verdana" w:hAnsi="Verdana"/>
          <w:color w:val="0000FF"/>
          <w:sz w:val="20"/>
          <w:szCs w:val="20"/>
          <w:u w:val="single"/>
          <w:shd w:val="clear" w:color="auto" w:fill="FFFFFF"/>
        </w:rPr>
        <w:t>Punctul 1, Articolul I din LEGEA nr. 56 din 3 martie 2023, publicată în MONITORUL OFICIAL nr. 188 din 06 martie 2023</w:t>
      </w:r>
    </w:p>
    <w:p w:rsidR="00000000" w:rsidRDefault="00705005">
      <w:pPr>
        <w:pStyle w:val="NormalWeb"/>
        <w:spacing w:before="0" w:after="0"/>
        <w:jc w:val="both"/>
        <w:divId w:val="452022665"/>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 xml:space="preserve">La data de 01-04-2023 Litera a) din Alineatul (1) , Articolul 6 , Capitolul I a fost modificată de </w:t>
      </w:r>
      <w:r>
        <w:rPr>
          <w:rFonts w:ascii="Verdana" w:hAnsi="Verdana"/>
          <w:color w:val="0000FF"/>
          <w:sz w:val="20"/>
          <w:szCs w:val="20"/>
          <w:u w:val="single"/>
          <w:shd w:val="clear" w:color="auto" w:fill="FFFFFF"/>
        </w:rPr>
        <w:t>Punctul 3, Articolul I din ORDONANŢA DE URGENŢĂ nr. 114 din 26 august 2022, publicată în MONITORUL OFICIAL nr. 844 din 29 august 2022</w:t>
      </w:r>
    </w:p>
    <w:p w:rsidR="00000000" w:rsidRDefault="00705005">
      <w:pPr>
        <w:autoSpaceDE/>
        <w:autoSpaceDN/>
        <w:jc w:val="both"/>
        <w:divId w:val="2053721636"/>
        <w:rPr>
          <w:rStyle w:val="slitbdy"/>
          <w:rFonts w:eastAsia="Times New Roman"/>
        </w:rPr>
      </w:pPr>
      <w:r>
        <w:rPr>
          <w:rStyle w:val="slitttl1"/>
          <w:rFonts w:eastAsia="Times New Roman"/>
        </w:rPr>
        <w:t>b)</w:t>
      </w:r>
      <w:r>
        <w:rPr>
          <w:rStyle w:val="slitbdy"/>
          <w:rFonts w:eastAsia="Times New Roman"/>
        </w:rPr>
        <w:t xml:space="preserve">familie - constituie </w:t>
      </w:r>
      <w:r>
        <w:rPr>
          <w:rStyle w:val="slitbdy"/>
          <w:rFonts w:eastAsia="Times New Roman"/>
        </w:rPr>
        <w:t>o familie persoanele aflate în una dintre următoarele situaţii:</w:t>
      </w:r>
    </w:p>
    <w:p w:rsidR="00000000" w:rsidRDefault="00705005">
      <w:pPr>
        <w:autoSpaceDE/>
        <w:autoSpaceDN/>
        <w:jc w:val="both"/>
        <w:divId w:val="551381910"/>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soţ şi soţie, căsătoriţi în condiţiile legii, care locuiesc împreună;</w:t>
      </w:r>
    </w:p>
    <w:p w:rsidR="00000000" w:rsidRDefault="00705005">
      <w:pPr>
        <w:autoSpaceDE/>
        <w:autoSpaceDN/>
        <w:jc w:val="both"/>
        <w:divId w:val="1970815408"/>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 xml:space="preserve">soţ şi soţie cu copiii lor necăsătoriţi, aflaţi în întreţinere cu vârsta de până la 18 ani sau de până la 26 de ani </w:t>
      </w:r>
      <w:r>
        <w:rPr>
          <w:rStyle w:val="spctbdy"/>
          <w:rFonts w:eastAsia="Times New Roman"/>
        </w:rPr>
        <w:t>pentru cei care urmează o formă de învăţământ - cursuri de zi, organizată potrivit legii, cu domiciliul ori reşedinţa comună înscrisă în actele de identitate şi care locuiesc împreună;</w:t>
      </w:r>
    </w:p>
    <w:p w:rsidR="00000000" w:rsidRDefault="00705005">
      <w:pPr>
        <w:autoSpaceDE/>
        <w:autoSpaceDN/>
        <w:jc w:val="both"/>
        <w:divId w:val="505899625"/>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bărbatul şi femeia necăsătoriţi care trăiesc şi locuiesc împreună, d</w:t>
      </w:r>
      <w:r>
        <w:rPr>
          <w:rStyle w:val="spctbdy"/>
          <w:rFonts w:eastAsia="Times New Roman"/>
        </w:rPr>
        <w:t>acă această situaţie se confirmă la verificarea în teren;</w:t>
      </w:r>
    </w:p>
    <w:p w:rsidR="00000000" w:rsidRDefault="00705005">
      <w:pPr>
        <w:autoSpaceDE/>
        <w:autoSpaceDN/>
        <w:jc w:val="both"/>
        <w:divId w:val="1958948171"/>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bărbatul şi femeia necăsătoriţi care trăiesc şi locuiesc împreună, cu copiii lor necăsătoriţi şi/sau ai fiecăruia dintre ei, având vârsta de până la 18 ani sau de până la 26 de ani dacă urmează o</w:t>
      </w:r>
      <w:r>
        <w:rPr>
          <w:rStyle w:val="spctbdy"/>
          <w:rFonts w:eastAsia="Times New Roman"/>
        </w:rPr>
        <w:t xml:space="preserve"> formă de învăţământ - cursuri de zi, organizată potrivit legii, care locuiesc împreună, dacă această situaţie se confirmă la verificarea în teren;</w:t>
      </w:r>
    </w:p>
    <w:p w:rsidR="00000000" w:rsidRDefault="00705005">
      <w:pPr>
        <w:autoSpaceDE/>
        <w:autoSpaceDN/>
        <w:jc w:val="both"/>
        <w:divId w:val="898637550"/>
        <w:rPr>
          <w:rStyle w:val="spctbdy"/>
          <w:color w:val="0000FF"/>
        </w:rPr>
      </w:pPr>
      <w:r>
        <w:rPr>
          <w:rStyle w:val="spctttl1"/>
          <w:rFonts w:eastAsia="Times New Roman"/>
        </w:rPr>
        <w:t>5.</w:t>
      </w:r>
      <w:r>
        <w:rPr>
          <w:rFonts w:eastAsia="Times New Roman"/>
          <w:color w:val="0000FF"/>
          <w:sz w:val="20"/>
          <w:szCs w:val="20"/>
          <w:shd w:val="clear" w:color="auto" w:fill="FFFFFF"/>
        </w:rPr>
        <w:t xml:space="preserve"> </w:t>
      </w:r>
      <w:r>
        <w:rPr>
          <w:rStyle w:val="spctbdy"/>
          <w:rFonts w:eastAsia="Times New Roman"/>
          <w:color w:val="0000FF"/>
        </w:rPr>
        <w:t>Abrogat.</w:t>
      </w:r>
    </w:p>
    <w:p w:rsidR="00000000" w:rsidRDefault="00705005">
      <w:pPr>
        <w:pStyle w:val="NormalWeb"/>
        <w:spacing w:before="0" w:after="0"/>
        <w:jc w:val="both"/>
        <w:divId w:val="898637550"/>
        <w:rPr>
          <w:color w:val="000000"/>
        </w:rPr>
      </w:pPr>
      <w:r>
        <w:rPr>
          <w:rFonts w:ascii="Verdana" w:hAnsi="Verdana"/>
          <w:color w:val="000000"/>
          <w:sz w:val="20"/>
          <w:szCs w:val="20"/>
          <w:shd w:val="clear" w:color="auto" w:fill="FFFFFF"/>
        </w:rPr>
        <w:t>La data de 01-04-2023 Punctul 5. din Litera b) , Alineatul (1) , Articolul 6 , Capitolul I a fos</w:t>
      </w:r>
      <w:r>
        <w:rPr>
          <w:rFonts w:ascii="Verdana" w:hAnsi="Verdana"/>
          <w:color w:val="000000"/>
          <w:sz w:val="20"/>
          <w:szCs w:val="20"/>
          <w:shd w:val="clear" w:color="auto" w:fill="FFFFFF"/>
        </w:rPr>
        <w:t xml:space="preserve">t abrogat de </w:t>
      </w:r>
      <w:r>
        <w:rPr>
          <w:rFonts w:ascii="Verdana" w:hAnsi="Verdana"/>
          <w:color w:val="0000FF"/>
          <w:sz w:val="20"/>
          <w:szCs w:val="20"/>
          <w:u w:val="single"/>
          <w:shd w:val="clear" w:color="auto" w:fill="FFFFFF"/>
        </w:rPr>
        <w:t>Punctul 4, Articolul I din ORDONANŢA DE URGENŢĂ nr. 114 din 26 august 2022, publicată în MONITORUL OFICIAL nr. 844 din 29 august 2022</w:t>
      </w:r>
    </w:p>
    <w:p w:rsidR="00000000" w:rsidRDefault="00705005">
      <w:pPr>
        <w:autoSpaceDE/>
        <w:autoSpaceDN/>
        <w:jc w:val="both"/>
        <w:divId w:val="556823590"/>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părintele/părinţii care locuieşte/locuiesc cu copiii lui/lor necăsătoriţi aflaţi în întreţinere, cu vârsta</w:t>
      </w:r>
      <w:r>
        <w:rPr>
          <w:rStyle w:val="spctbdy"/>
          <w:rFonts w:eastAsia="Times New Roman"/>
        </w:rPr>
        <w:t xml:space="preserve"> de peste 18 ani şi care au certificat de persoană încadrată într-un grad de handicap/dizabilitate accentuat/ă sau grav/ă;</w:t>
      </w:r>
    </w:p>
    <w:p w:rsidR="00000000" w:rsidRDefault="00705005">
      <w:pPr>
        <w:autoSpaceDE/>
        <w:autoSpaceDN/>
        <w:jc w:val="both"/>
        <w:divId w:val="1230338239"/>
        <w:rPr>
          <w:rFonts w:eastAsia="Times New Roman"/>
          <w:color w:val="000000"/>
          <w:sz w:val="20"/>
          <w:szCs w:val="20"/>
          <w:shd w:val="clear" w:color="auto" w:fill="FFFFFF"/>
        </w:rPr>
      </w:pPr>
      <w:r>
        <w:rPr>
          <w:rStyle w:val="slitttl1"/>
          <w:rFonts w:eastAsia="Times New Roman"/>
        </w:rPr>
        <w:t>c)</w:t>
      </w:r>
      <w:r>
        <w:rPr>
          <w:rStyle w:val="slitbdy"/>
          <w:rFonts w:eastAsia="Times New Roman"/>
        </w:rPr>
        <w:t xml:space="preserve">familie monoparentală - desemnează familia formată din persoana singură şi copilul/copiii aflaţi în întreţinere, în vârstă de până </w:t>
      </w:r>
      <w:r>
        <w:rPr>
          <w:rStyle w:val="slitbdy"/>
          <w:rFonts w:eastAsia="Times New Roman"/>
        </w:rPr>
        <w:t xml:space="preserve">la 18 ani sau de până la 26 de ani pentru cei care urmează o formă de învăţământ - cursuri de zi, organizată potrivit legii, şi care locuiesc şi gospodăresc împreună; </w:t>
      </w:r>
    </w:p>
    <w:p w:rsidR="00000000" w:rsidRDefault="00705005">
      <w:pPr>
        <w:autoSpaceDE/>
        <w:autoSpaceDN/>
        <w:jc w:val="both"/>
        <w:divId w:val="1292662676"/>
        <w:rPr>
          <w:rStyle w:val="slitbdy"/>
        </w:rPr>
      </w:pPr>
      <w:r>
        <w:rPr>
          <w:rStyle w:val="slitttl1"/>
          <w:rFonts w:eastAsia="Times New Roman"/>
        </w:rPr>
        <w:t>d)</w:t>
      </w:r>
      <w:r>
        <w:rPr>
          <w:rStyle w:val="slitbdy"/>
          <w:rFonts w:eastAsia="Times New Roman"/>
        </w:rPr>
        <w:t>persoana singură din familia monoparentală - persoana care se află în una dintre următ</w:t>
      </w:r>
      <w:r>
        <w:rPr>
          <w:rStyle w:val="slitbdy"/>
          <w:rFonts w:eastAsia="Times New Roman"/>
        </w:rPr>
        <w:t>oarele situaţii:</w:t>
      </w:r>
    </w:p>
    <w:p w:rsidR="00000000" w:rsidRDefault="00705005">
      <w:pPr>
        <w:autoSpaceDE/>
        <w:autoSpaceDN/>
        <w:jc w:val="both"/>
        <w:divId w:val="1525903996"/>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este necăsătorită;</w:t>
      </w:r>
    </w:p>
    <w:p w:rsidR="00000000" w:rsidRDefault="00705005">
      <w:pPr>
        <w:autoSpaceDE/>
        <w:autoSpaceDN/>
        <w:jc w:val="both"/>
        <w:divId w:val="603802886"/>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este văduvă;</w:t>
      </w:r>
    </w:p>
    <w:p w:rsidR="00000000" w:rsidRDefault="00705005">
      <w:pPr>
        <w:autoSpaceDE/>
        <w:autoSpaceDN/>
        <w:jc w:val="both"/>
        <w:divId w:val="2050713987"/>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este divorţată;</w:t>
      </w:r>
    </w:p>
    <w:p w:rsidR="00000000" w:rsidRDefault="00705005">
      <w:pPr>
        <w:autoSpaceDE/>
        <w:autoSpaceDN/>
        <w:jc w:val="both"/>
        <w:divId w:val="1684430744"/>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al cărei soţ/soţie este declarat/declarată decedat/decedată prin hotărâre judecătorească;</w:t>
      </w:r>
    </w:p>
    <w:p w:rsidR="00000000" w:rsidRDefault="00705005">
      <w:pPr>
        <w:autoSpaceDE/>
        <w:autoSpaceDN/>
        <w:jc w:val="both"/>
        <w:divId w:val="1720586493"/>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 xml:space="preserve">al cărei soţ/soţie se află în una dintre situaţiile prevăzute la </w:t>
      </w:r>
      <w:r>
        <w:rPr>
          <w:rStyle w:val="spctbdy"/>
          <w:rFonts w:eastAsia="Times New Roman"/>
          <w:color w:val="0000FF"/>
          <w:u w:val="single"/>
        </w:rPr>
        <w:t>art. 178 lit. c)</w:t>
      </w:r>
      <w:r>
        <w:rPr>
          <w:rStyle w:val="spctbdy"/>
          <w:rFonts w:eastAsia="Times New Roman"/>
        </w:rPr>
        <w:t xml:space="preserve"> sau </w:t>
      </w:r>
      <w:r>
        <w:rPr>
          <w:rStyle w:val="spctbdy"/>
          <w:rFonts w:eastAsia="Times New Roman"/>
          <w:color w:val="0000FF"/>
          <w:u w:val="single"/>
        </w:rPr>
        <w:t>d)</w:t>
      </w:r>
      <w:r>
        <w:rPr>
          <w:rStyle w:val="spctbdy"/>
          <w:rFonts w:eastAsia="Times New Roman"/>
        </w:rPr>
        <w:t xml:space="preserve"> din </w:t>
      </w:r>
      <w:r>
        <w:rPr>
          <w:rStyle w:val="spctbdy"/>
          <w:rFonts w:eastAsia="Times New Roman"/>
          <w:color w:val="0000FF"/>
          <w:u w:val="single"/>
        </w:rPr>
        <w:t>Legea nr. 287/2009</w:t>
      </w:r>
      <w:r>
        <w:rPr>
          <w:rStyle w:val="spctbdy"/>
          <w:rFonts w:eastAsia="Times New Roman"/>
        </w:rPr>
        <w:t>, republicată, cu modificările ulterioare;</w:t>
      </w:r>
    </w:p>
    <w:p w:rsidR="00000000" w:rsidRDefault="00705005">
      <w:pPr>
        <w:autoSpaceDE/>
        <w:autoSpaceDN/>
        <w:jc w:val="both"/>
        <w:divId w:val="1299802880"/>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al cărei soţ/soţie este arestat/arestată preventiv pe o perioadă mai mare de 30 de zile sau execută o pedeapsă privativă de libertate şi nu participă la întreţinerea copiilor;</w:t>
      </w:r>
    </w:p>
    <w:p w:rsidR="00000000" w:rsidRDefault="00705005">
      <w:pPr>
        <w:autoSpaceDE/>
        <w:autoSpaceDN/>
        <w:jc w:val="both"/>
        <w:divId w:val="36468580"/>
        <w:rPr>
          <w:rFonts w:eastAsia="Times New Roman"/>
          <w:color w:val="000000"/>
          <w:sz w:val="20"/>
          <w:szCs w:val="20"/>
          <w:shd w:val="clear" w:color="auto" w:fill="FFFFFF"/>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nu a î</w:t>
      </w:r>
      <w:r>
        <w:rPr>
          <w:rStyle w:val="spctbdy"/>
          <w:rFonts w:eastAsia="Times New Roman"/>
        </w:rPr>
        <w:t xml:space="preserve">mplinit vârsta de 18 ani şi se află în una dintre situaţiile prevăzute la </w:t>
      </w:r>
      <w:r>
        <w:rPr>
          <w:rStyle w:val="slgi1"/>
          <w:rFonts w:eastAsia="Times New Roman"/>
        </w:rPr>
        <w:t>pct. 1-5</w:t>
      </w:r>
      <w:r>
        <w:rPr>
          <w:rStyle w:val="spctbdy"/>
          <w:rFonts w:eastAsia="Times New Roman"/>
        </w:rPr>
        <w:t>;</w:t>
      </w:r>
    </w:p>
    <w:p w:rsidR="00000000" w:rsidRDefault="00705005">
      <w:pPr>
        <w:autoSpaceDE/>
        <w:autoSpaceDN/>
        <w:jc w:val="both"/>
        <w:divId w:val="1898778911"/>
        <w:rPr>
          <w:rFonts w:eastAsia="Times New Roman"/>
          <w:color w:val="000000"/>
          <w:sz w:val="20"/>
          <w:szCs w:val="20"/>
          <w:shd w:val="clear" w:color="auto" w:fill="FFFFFF"/>
        </w:rPr>
      </w:pPr>
      <w:r>
        <w:rPr>
          <w:rStyle w:val="spctttl1"/>
          <w:rFonts w:eastAsia="Times New Roman"/>
        </w:rPr>
        <w:t>8.</w:t>
      </w:r>
      <w:r>
        <w:rPr>
          <w:rFonts w:eastAsia="Times New Roman"/>
          <w:color w:val="000000"/>
          <w:sz w:val="20"/>
          <w:szCs w:val="20"/>
          <w:shd w:val="clear" w:color="auto" w:fill="FFFFFF"/>
        </w:rPr>
        <w:t xml:space="preserve"> </w:t>
      </w:r>
      <w:r>
        <w:rPr>
          <w:rStyle w:val="spctbdy"/>
          <w:rFonts w:eastAsia="Times New Roman"/>
        </w:rPr>
        <w:t xml:space="preserve">a fost numită tutore sau i s-au încredinţat ori dat în plasament unul sau mai mulţi copii şi se află în una dintre situaţiile prevăzute la </w:t>
      </w:r>
      <w:r>
        <w:rPr>
          <w:rStyle w:val="slgi1"/>
          <w:rFonts w:eastAsia="Times New Roman"/>
        </w:rPr>
        <w:t>pct. 1-5</w:t>
      </w:r>
      <w:r>
        <w:rPr>
          <w:rStyle w:val="spctbdy"/>
          <w:rFonts w:eastAsia="Times New Roman"/>
        </w:rPr>
        <w:t>;</w:t>
      </w:r>
    </w:p>
    <w:p w:rsidR="00000000" w:rsidRDefault="00705005">
      <w:pPr>
        <w:autoSpaceDE/>
        <w:autoSpaceDN/>
        <w:jc w:val="both"/>
        <w:divId w:val="1739399436"/>
        <w:rPr>
          <w:rStyle w:val="slitbdy"/>
        </w:rPr>
      </w:pPr>
      <w:r>
        <w:rPr>
          <w:rStyle w:val="slitttl1"/>
          <w:rFonts w:eastAsia="Times New Roman"/>
        </w:rPr>
        <w:t>e)</w:t>
      </w:r>
      <w:r>
        <w:rPr>
          <w:rStyle w:val="slitbdy"/>
          <w:rFonts w:eastAsia="Times New Roman"/>
        </w:rPr>
        <w:t>persoane care locu</w:t>
      </w:r>
      <w:r>
        <w:rPr>
          <w:rStyle w:val="slitbdy"/>
          <w:rFonts w:eastAsia="Times New Roman"/>
        </w:rPr>
        <w:t>iesc şi gospodăresc împreună - persoanele care îndeplinesc cumulativ următoarele condiţii:</w:t>
      </w:r>
    </w:p>
    <w:p w:rsidR="00000000" w:rsidRDefault="00705005">
      <w:pPr>
        <w:autoSpaceDE/>
        <w:autoSpaceDN/>
        <w:jc w:val="both"/>
        <w:divId w:val="412703363"/>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locuiesc împreună în acelaşi imobil/locuinţă şi/sau, după caz, au domiciliul ori reşedinţa comună, înscrisă în actele de identitate;</w:t>
      </w:r>
    </w:p>
    <w:p w:rsidR="00000000" w:rsidRDefault="00705005">
      <w:pPr>
        <w:autoSpaceDE/>
        <w:autoSpaceDN/>
        <w:jc w:val="both"/>
        <w:divId w:val="1955164701"/>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contribuie împreună la ach</w:t>
      </w:r>
      <w:r>
        <w:rPr>
          <w:rStyle w:val="spctbdy"/>
          <w:rFonts w:eastAsia="Times New Roman"/>
        </w:rPr>
        <w:t>iziţionarea sau la realizarea unor bunuri şi a unor venituri din valorificarea acestora ori la consumul acestora;</w:t>
      </w:r>
    </w:p>
    <w:p w:rsidR="00000000" w:rsidRDefault="00705005">
      <w:pPr>
        <w:autoSpaceDE/>
        <w:autoSpaceDN/>
        <w:jc w:val="both"/>
        <w:divId w:val="1710951201"/>
        <w:rPr>
          <w:rFonts w:eastAsia="Times New Roman"/>
          <w:color w:val="000000"/>
          <w:sz w:val="20"/>
          <w:szCs w:val="20"/>
          <w:shd w:val="clear" w:color="auto" w:fill="FFFFFF"/>
        </w:rPr>
      </w:pPr>
      <w:r>
        <w:rPr>
          <w:rStyle w:val="slitttl1"/>
          <w:rFonts w:eastAsia="Times New Roman"/>
        </w:rPr>
        <w:t>f)</w:t>
      </w:r>
      <w:r>
        <w:rPr>
          <w:rStyle w:val="slitbdy"/>
          <w:rFonts w:eastAsia="Times New Roman"/>
        </w:rPr>
        <w:t>persoane fără domiciliu sau reşedinţă şi fără locuinţă, denumite în continuare persoane fără adăpost - persoanele care nu deţin o locuinţă p</w:t>
      </w:r>
      <w:r>
        <w:rPr>
          <w:rStyle w:val="slitbdy"/>
          <w:rFonts w:eastAsia="Times New Roman"/>
        </w:rPr>
        <w:t>rincipală sau, după caz, o locuinţă secundară, în condiţiile legii, şi care trăiesc în stradă sau în adăposturi improvizate ori în centre rezidenţiale pentru persoanele fără adăpost;</w:t>
      </w:r>
    </w:p>
    <w:p w:rsidR="00000000" w:rsidRDefault="00705005">
      <w:pPr>
        <w:autoSpaceDE/>
        <w:autoSpaceDN/>
        <w:jc w:val="both"/>
        <w:divId w:val="1778451446"/>
        <w:rPr>
          <w:rFonts w:eastAsia="Times New Roman"/>
          <w:color w:val="000000"/>
          <w:sz w:val="20"/>
          <w:szCs w:val="20"/>
          <w:shd w:val="clear" w:color="auto" w:fill="FFFFFF"/>
        </w:rPr>
      </w:pPr>
      <w:r>
        <w:rPr>
          <w:rStyle w:val="slitttl1"/>
          <w:rFonts w:eastAsia="Times New Roman"/>
        </w:rPr>
        <w:t>g)</w:t>
      </w:r>
      <w:r>
        <w:rPr>
          <w:rStyle w:val="slitbdy"/>
          <w:rFonts w:eastAsia="Times New Roman"/>
        </w:rPr>
        <w:t xml:space="preserve">copil în întreţinere - persoana care nu a împlinit vârsta de 18 ani şi </w:t>
      </w:r>
      <w:r>
        <w:rPr>
          <w:rStyle w:val="slitbdy"/>
          <w:rFonts w:eastAsia="Times New Roman"/>
        </w:rPr>
        <w:t>nu a dobândit capacitatea deplină de exerciţiu, în condiţiile legii, precum şi tânărul în vârstă de până la 26 de ani care urmează o formă de învăţământ - cursuri de zi, organizată potrivit legii. Sunt consideraţi în întreţinere şi copiii încredinţaţi în v</w:t>
      </w:r>
      <w:r>
        <w:rPr>
          <w:rStyle w:val="slitbdy"/>
          <w:rFonts w:eastAsia="Times New Roman"/>
        </w:rPr>
        <w:t xml:space="preserve">ederea adopţiei, cei aflaţi în plasament la o persoană sau familie ori pentru care s-a </w:t>
      </w:r>
      <w:r>
        <w:rPr>
          <w:rStyle w:val="slitbdy"/>
          <w:rFonts w:eastAsia="Times New Roman"/>
        </w:rPr>
        <w:lastRenderedPageBreak/>
        <w:t>instituit tutela, potrivit legii, tinerii în vârstă de peste 18 ani care, în condiţiile legii, sunt declaraţi persoane cu handicap grav sau accentuat;</w:t>
      </w:r>
    </w:p>
    <w:p w:rsidR="00000000" w:rsidRDefault="00705005">
      <w:pPr>
        <w:autoSpaceDE/>
        <w:autoSpaceDN/>
        <w:jc w:val="both"/>
        <w:divId w:val="214313003"/>
        <w:rPr>
          <w:rFonts w:eastAsia="Times New Roman"/>
          <w:color w:val="000000"/>
          <w:sz w:val="20"/>
          <w:szCs w:val="20"/>
          <w:shd w:val="clear" w:color="auto" w:fill="FFFFFF"/>
        </w:rPr>
      </w:pPr>
      <w:r>
        <w:rPr>
          <w:rStyle w:val="slitttl1"/>
          <w:rFonts w:eastAsia="Times New Roman"/>
        </w:rPr>
        <w:t>h)</w:t>
      </w:r>
      <w:r>
        <w:rPr>
          <w:rStyle w:val="slitbdy"/>
          <w:rFonts w:eastAsia="Times New Roman"/>
        </w:rPr>
        <w:t>drept - termen u</w:t>
      </w:r>
      <w:r>
        <w:rPr>
          <w:rStyle w:val="slitbdy"/>
          <w:rFonts w:eastAsia="Times New Roman"/>
        </w:rPr>
        <w:t>tilizat pentru definirea oricăruia dintre beneficiile de asistenţă socială;</w:t>
      </w:r>
    </w:p>
    <w:p w:rsidR="00000000" w:rsidRDefault="00705005">
      <w:pPr>
        <w:autoSpaceDE/>
        <w:autoSpaceDN/>
        <w:jc w:val="both"/>
        <w:divId w:val="509832260"/>
        <w:rPr>
          <w:rFonts w:eastAsia="Times New Roman"/>
          <w:color w:val="000000"/>
          <w:sz w:val="20"/>
          <w:szCs w:val="20"/>
          <w:shd w:val="clear" w:color="auto" w:fill="FFFFFF"/>
        </w:rPr>
      </w:pPr>
      <w:r>
        <w:rPr>
          <w:rStyle w:val="slitttl1"/>
          <w:rFonts w:eastAsia="Times New Roman"/>
        </w:rPr>
        <w:t>i)</w:t>
      </w:r>
      <w:r>
        <w:rPr>
          <w:rStyle w:val="slitbdy"/>
          <w:rFonts w:eastAsia="Times New Roman"/>
        </w:rPr>
        <w:t>condiţii de eligibilitate - condiţiile obligatorii prevăzute de lege pentru acordarea uneia sau mai multor componente ale venitului minim de incluziune;</w:t>
      </w:r>
    </w:p>
    <w:p w:rsidR="00000000" w:rsidRDefault="00705005">
      <w:pPr>
        <w:autoSpaceDE/>
        <w:autoSpaceDN/>
        <w:jc w:val="both"/>
        <w:divId w:val="279000007"/>
        <w:rPr>
          <w:rStyle w:val="slitbdy"/>
          <w:color w:val="0000FF"/>
        </w:rPr>
      </w:pPr>
      <w:r>
        <w:rPr>
          <w:rStyle w:val="slitttl1"/>
          <w:rFonts w:eastAsia="Times New Roman"/>
        </w:rPr>
        <w:t>j)</w:t>
      </w:r>
      <w:r>
        <w:rPr>
          <w:rStyle w:val="slitbdy"/>
          <w:rFonts w:eastAsia="Times New Roman"/>
          <w:color w:val="0000FF"/>
        </w:rPr>
        <w:t>abrogată;</w:t>
      </w:r>
    </w:p>
    <w:p w:rsidR="00000000" w:rsidRDefault="00705005">
      <w:pPr>
        <w:pStyle w:val="NormalWeb"/>
        <w:spacing w:before="0" w:after="0"/>
        <w:jc w:val="both"/>
        <w:divId w:val="279000007"/>
        <w:rPr>
          <w:color w:val="000000"/>
        </w:rPr>
      </w:pPr>
      <w:r>
        <w:rPr>
          <w:rFonts w:ascii="Verdana" w:hAnsi="Verdana"/>
          <w:color w:val="000000"/>
          <w:sz w:val="20"/>
          <w:szCs w:val="20"/>
          <w:shd w:val="clear" w:color="auto" w:fill="FFFFFF"/>
        </w:rPr>
        <w:t xml:space="preserve">La data de 01-04-2023 Litera j) din Alineatul (1) , Articolul 6 , Capitolul I a fost abrogată de </w:t>
      </w:r>
      <w:r>
        <w:rPr>
          <w:rFonts w:ascii="Verdana" w:hAnsi="Verdana"/>
          <w:color w:val="0000FF"/>
          <w:sz w:val="20"/>
          <w:szCs w:val="20"/>
          <w:u w:val="single"/>
          <w:shd w:val="clear" w:color="auto" w:fill="FFFFFF"/>
        </w:rPr>
        <w:t>Punctul 3, Articolul 43, Capitolul IV din LEGEA nr. 226 din 16 septembrie 2021, publicată în MONITORUL OFICIAL nr. 891 din 16 septembrie 2021</w:t>
      </w:r>
    </w:p>
    <w:p w:rsidR="00000000" w:rsidRDefault="00705005">
      <w:pPr>
        <w:autoSpaceDE/>
        <w:autoSpaceDN/>
        <w:jc w:val="both"/>
        <w:divId w:val="2090928932"/>
        <w:rPr>
          <w:rStyle w:val="slitbdy"/>
          <w:rFonts w:eastAsia="Times New Roman"/>
          <w:color w:val="0000FF"/>
        </w:rPr>
      </w:pPr>
      <w:r>
        <w:rPr>
          <w:rStyle w:val="slitttl1"/>
          <w:rFonts w:eastAsia="Times New Roman"/>
        </w:rPr>
        <w:t>k)</w:t>
      </w:r>
      <w:r>
        <w:rPr>
          <w:rStyle w:val="slitbdy"/>
          <w:rFonts w:eastAsia="Times New Roman"/>
          <w:color w:val="0000FF"/>
        </w:rPr>
        <w:t>abrogată;</w:t>
      </w:r>
    </w:p>
    <w:p w:rsidR="00000000" w:rsidRDefault="00705005">
      <w:pPr>
        <w:pStyle w:val="NormalWeb"/>
        <w:spacing w:before="0" w:after="0"/>
        <w:jc w:val="both"/>
        <w:divId w:val="2090928932"/>
        <w:rPr>
          <w:color w:val="000000"/>
        </w:rPr>
      </w:pPr>
      <w:r>
        <w:rPr>
          <w:rFonts w:ascii="Verdana" w:hAnsi="Verdana"/>
          <w:color w:val="000000"/>
          <w:sz w:val="20"/>
          <w:szCs w:val="20"/>
          <w:shd w:val="clear" w:color="auto" w:fill="FFFFFF"/>
        </w:rPr>
        <w:t xml:space="preserve">La data de 01-04-2023 Litera k) din Alineatul (1) , Articolul 6 , Capitolul I a fost abrogată de </w:t>
      </w:r>
      <w:r>
        <w:rPr>
          <w:rFonts w:ascii="Verdana" w:hAnsi="Verdana"/>
          <w:color w:val="0000FF"/>
          <w:sz w:val="20"/>
          <w:szCs w:val="20"/>
          <w:u w:val="single"/>
          <w:shd w:val="clear" w:color="auto" w:fill="FFFFFF"/>
        </w:rPr>
        <w:t>Punctul 3, Articolul 43, Capitolul IV din LEGEA nr. 226 din 16 septembrie 2021, publicată în MONITORUL OFICIAL nr. 891 din 16 septembrie 2021</w:t>
      </w:r>
    </w:p>
    <w:p w:rsidR="00000000" w:rsidRDefault="00705005">
      <w:pPr>
        <w:autoSpaceDE/>
        <w:autoSpaceDN/>
        <w:jc w:val="both"/>
        <w:divId w:val="1721204559"/>
        <w:rPr>
          <w:rStyle w:val="slitbdy"/>
          <w:rFonts w:eastAsia="Times New Roman"/>
          <w:color w:val="0000FF"/>
        </w:rPr>
      </w:pPr>
      <w:r>
        <w:rPr>
          <w:rStyle w:val="slitttl1"/>
          <w:rFonts w:eastAsia="Times New Roman"/>
        </w:rPr>
        <w:t>l)</w:t>
      </w:r>
      <w:r>
        <w:rPr>
          <w:rStyle w:val="slitbdy"/>
          <w:rFonts w:eastAsia="Times New Roman"/>
          <w:color w:val="0000FF"/>
        </w:rPr>
        <w:t>abrogată;</w:t>
      </w:r>
    </w:p>
    <w:p w:rsidR="00000000" w:rsidRDefault="00705005">
      <w:pPr>
        <w:pStyle w:val="NormalWeb"/>
        <w:spacing w:before="0" w:after="0"/>
        <w:jc w:val="both"/>
        <w:divId w:val="1721204559"/>
        <w:rPr>
          <w:color w:val="000000"/>
        </w:rPr>
      </w:pPr>
      <w:r>
        <w:rPr>
          <w:rFonts w:ascii="Verdana" w:hAnsi="Verdana"/>
          <w:color w:val="000000"/>
          <w:sz w:val="20"/>
          <w:szCs w:val="20"/>
          <w:shd w:val="clear" w:color="auto" w:fill="FFFFFF"/>
        </w:rPr>
        <w:t>La da</w:t>
      </w:r>
      <w:r>
        <w:rPr>
          <w:rFonts w:ascii="Verdana" w:hAnsi="Verdana"/>
          <w:color w:val="000000"/>
          <w:sz w:val="20"/>
          <w:szCs w:val="20"/>
          <w:shd w:val="clear" w:color="auto" w:fill="FFFFFF"/>
        </w:rPr>
        <w:t xml:space="preserve">ta de 01-04-2023 Litera l) din Alineatul (1) , Articolul 6 , Capitolul I a fost abrogată de </w:t>
      </w:r>
      <w:r>
        <w:rPr>
          <w:rFonts w:ascii="Verdana" w:hAnsi="Verdana"/>
          <w:color w:val="0000FF"/>
          <w:sz w:val="20"/>
          <w:szCs w:val="20"/>
          <w:u w:val="single"/>
          <w:shd w:val="clear" w:color="auto" w:fill="FFFFFF"/>
        </w:rPr>
        <w:t>Punctul 3, Articolul 43, Capitolul IV din LEGEA nr. 226 din 16 septembrie 2021, publicată în MONITORUL OFICIAL nr. 891 din 16 septembrie 2021</w:t>
      </w:r>
    </w:p>
    <w:p w:rsidR="00000000" w:rsidRDefault="00705005">
      <w:pPr>
        <w:autoSpaceDE/>
        <w:autoSpaceDN/>
        <w:jc w:val="both"/>
        <w:divId w:val="452872314"/>
        <w:rPr>
          <w:rFonts w:eastAsia="Times New Roman"/>
          <w:color w:val="000000"/>
          <w:sz w:val="20"/>
          <w:szCs w:val="20"/>
          <w:shd w:val="clear" w:color="auto" w:fill="FFFFFF"/>
        </w:rPr>
      </w:pPr>
      <w:r>
        <w:rPr>
          <w:rStyle w:val="slitttl1"/>
          <w:rFonts w:eastAsia="Times New Roman"/>
        </w:rPr>
        <w:t>m)</w:t>
      </w:r>
      <w:r>
        <w:rPr>
          <w:rStyle w:val="slitbdy"/>
          <w:rFonts w:eastAsia="Times New Roman"/>
        </w:rPr>
        <w:t>locuinţă de domicili</w:t>
      </w:r>
      <w:r>
        <w:rPr>
          <w:rStyle w:val="slitbdy"/>
          <w:rFonts w:eastAsia="Times New Roman"/>
        </w:rPr>
        <w:t xml:space="preserve">u sau de reşedinţă - construcţia cu destinaţia de locuinţă aflată în proprietatea titularului ajutorului/ajutoarelor financiare ori închiriată sau asupra căreia se exercită un drept de folosinţă în condiţiile legii, situată la adresa înscrisă în actele de </w:t>
      </w:r>
      <w:r>
        <w:rPr>
          <w:rStyle w:val="slitbdy"/>
          <w:rFonts w:eastAsia="Times New Roman"/>
        </w:rPr>
        <w:t>identitate ale persoanei singure/membrilor de familie sau, după caz, adresa la care persoanele sunt înscrise în cartea de imobil şi sunt luate în calcul la stabilirea cheltuielilor de întreţinere a locuinţei. Se asimilează locuinţei de domiciliu sau reşedi</w:t>
      </w:r>
      <w:r>
        <w:rPr>
          <w:rStyle w:val="slitbdy"/>
          <w:rFonts w:eastAsia="Times New Roman"/>
        </w:rPr>
        <w:t xml:space="preserve">nţei şi locuinţa de necesitate, precum şi locuinţa socială, astfel cum sunt acestea definite potrivit prevederilor </w:t>
      </w:r>
      <w:r>
        <w:rPr>
          <w:rStyle w:val="slitbdy"/>
          <w:rFonts w:eastAsia="Times New Roman"/>
          <w:color w:val="0000FF"/>
          <w:u w:val="single"/>
        </w:rPr>
        <w:t>Legii locuinţei nr. 114/1996</w:t>
      </w:r>
      <w:r>
        <w:rPr>
          <w:rStyle w:val="slitbdy"/>
          <w:rFonts w:eastAsia="Times New Roman"/>
        </w:rPr>
        <w:t>, republicată, cu modificările şi completările ulterioare;</w:t>
      </w:r>
    </w:p>
    <w:p w:rsidR="00000000" w:rsidRDefault="00705005">
      <w:pPr>
        <w:autoSpaceDE/>
        <w:autoSpaceDN/>
        <w:jc w:val="both"/>
        <w:divId w:val="532546117"/>
        <w:rPr>
          <w:rFonts w:eastAsia="Times New Roman"/>
          <w:color w:val="000000"/>
          <w:sz w:val="20"/>
          <w:szCs w:val="20"/>
          <w:shd w:val="clear" w:color="auto" w:fill="FFFFFF"/>
        </w:rPr>
      </w:pPr>
      <w:r>
        <w:rPr>
          <w:rStyle w:val="slitttl1"/>
          <w:rFonts w:eastAsia="Times New Roman"/>
        </w:rPr>
        <w:t>n)</w:t>
      </w:r>
      <w:r>
        <w:rPr>
          <w:rStyle w:val="slitbdy"/>
          <w:rFonts w:eastAsia="Times New Roman"/>
        </w:rPr>
        <w:t>testarea mijloacelor de trai - evaluarea veniturilor</w:t>
      </w:r>
      <w:r>
        <w:rPr>
          <w:rStyle w:val="slitbdy"/>
          <w:rFonts w:eastAsia="Times New Roman"/>
        </w:rPr>
        <w:t xml:space="preserve"> băneşti, a bunurilor şi a veniturilor ce pot fi obţinute prin valorificarea/utilizarea bunurilor mobile şi imobile aflate în proprietatea ori folosinţa familiei sau persoanei singure;</w:t>
      </w:r>
    </w:p>
    <w:p w:rsidR="00000000" w:rsidRDefault="00705005">
      <w:pPr>
        <w:autoSpaceDE/>
        <w:autoSpaceDN/>
        <w:jc w:val="both"/>
        <w:divId w:val="565720429"/>
        <w:rPr>
          <w:rFonts w:eastAsia="Times New Roman"/>
          <w:color w:val="000000"/>
          <w:sz w:val="20"/>
          <w:szCs w:val="20"/>
          <w:shd w:val="clear" w:color="auto" w:fill="FFFFFF"/>
        </w:rPr>
      </w:pPr>
      <w:r>
        <w:rPr>
          <w:rStyle w:val="slitttl1"/>
          <w:rFonts w:eastAsia="Times New Roman"/>
        </w:rPr>
        <w:t>o)</w:t>
      </w:r>
      <w:r>
        <w:rPr>
          <w:rStyle w:val="slitbdy"/>
          <w:rFonts w:eastAsia="Times New Roman"/>
        </w:rPr>
        <w:t>venituri nete - reprezintă totalitatea sumelor primite/realizate de p</w:t>
      </w:r>
      <w:r>
        <w:rPr>
          <w:rStyle w:val="slitbdy"/>
          <w:rFonts w:eastAsia="Times New Roman"/>
        </w:rPr>
        <w:t xml:space="preserve">ersoana singură, respectiv de fiecare membru al familiei. Acestea includ veniturile neimpozabile prevăzute la </w:t>
      </w:r>
      <w:r>
        <w:rPr>
          <w:rStyle w:val="slitbdy"/>
          <w:rFonts w:eastAsia="Times New Roman"/>
          <w:color w:val="0000FF"/>
          <w:u w:val="single"/>
        </w:rPr>
        <w:t>art. 62</w:t>
      </w:r>
      <w:r>
        <w:rPr>
          <w:rStyle w:val="slitbdy"/>
          <w:rFonts w:eastAsia="Times New Roman"/>
        </w:rPr>
        <w:t xml:space="preserve"> din </w:t>
      </w:r>
      <w:r>
        <w:rPr>
          <w:rStyle w:val="slitbdy"/>
          <w:rFonts w:eastAsia="Times New Roman"/>
          <w:color w:val="0000FF"/>
          <w:u w:val="single"/>
        </w:rPr>
        <w:t>Legea nr. 227/2015</w:t>
      </w:r>
      <w:r>
        <w:rPr>
          <w:rStyle w:val="slitbdy"/>
          <w:rFonts w:eastAsia="Times New Roman"/>
        </w:rPr>
        <w:t xml:space="preserve"> privind </w:t>
      </w:r>
      <w:r>
        <w:rPr>
          <w:rStyle w:val="slitbdy"/>
          <w:rFonts w:eastAsia="Times New Roman"/>
          <w:color w:val="0000FF"/>
          <w:u w:val="single"/>
        </w:rPr>
        <w:t>Codul fiscal</w:t>
      </w:r>
      <w:r>
        <w:rPr>
          <w:rStyle w:val="slitbdy"/>
          <w:rFonts w:eastAsia="Times New Roman"/>
        </w:rPr>
        <w:t>, cu modificările şi completările ulterioare, sumele reprezentând valoarea obţinută după aplica</w:t>
      </w:r>
      <w:r>
        <w:rPr>
          <w:rStyle w:val="slitbdy"/>
          <w:rFonts w:eastAsia="Times New Roman"/>
        </w:rPr>
        <w:t xml:space="preserve">rea cotei de impozitare asupra venitului impozabil stabilit conform </w:t>
      </w:r>
      <w:r>
        <w:rPr>
          <w:rStyle w:val="slitbdy"/>
          <w:rFonts w:eastAsia="Times New Roman"/>
          <w:color w:val="0000FF"/>
          <w:u w:val="single"/>
        </w:rPr>
        <w:t>Legii nr. 227/2015</w:t>
      </w:r>
      <w:r>
        <w:rPr>
          <w:rStyle w:val="slitbdy"/>
          <w:rFonts w:eastAsia="Times New Roman"/>
        </w:rPr>
        <w:t xml:space="preserve">, cu modificările şi completările ulterioare, obligaţii legale de întreţinere faţă de copii şi/sau faţă de părinţi şi alte creanţe legale, cu excepţia celor prevăzute la </w:t>
      </w:r>
      <w:r>
        <w:rPr>
          <w:rStyle w:val="slgi1"/>
          <w:rFonts w:eastAsia="Times New Roman"/>
        </w:rPr>
        <w:t>art. 10 alin. (2)</w:t>
      </w:r>
      <w:r>
        <w:rPr>
          <w:rStyle w:val="slitbdy"/>
          <w:rFonts w:eastAsia="Times New Roman"/>
        </w:rPr>
        <w:t>;</w:t>
      </w:r>
    </w:p>
    <w:p w:rsidR="00000000" w:rsidRDefault="00705005">
      <w:pPr>
        <w:autoSpaceDE/>
        <w:autoSpaceDN/>
        <w:jc w:val="both"/>
        <w:divId w:val="584269151"/>
        <w:rPr>
          <w:rFonts w:eastAsia="Times New Roman"/>
          <w:color w:val="000000"/>
          <w:sz w:val="20"/>
          <w:szCs w:val="20"/>
          <w:shd w:val="clear" w:color="auto" w:fill="FFFFFF"/>
        </w:rPr>
      </w:pPr>
      <w:r>
        <w:rPr>
          <w:rStyle w:val="slitttl1"/>
          <w:rFonts w:eastAsia="Times New Roman"/>
        </w:rPr>
        <w:t>p)</w:t>
      </w:r>
      <w:r>
        <w:rPr>
          <w:rStyle w:val="slitbdy"/>
          <w:rFonts w:eastAsia="Times New Roman"/>
        </w:rPr>
        <w:t>venituri din activităţi agricole - veniturile obţinute individual sau într-o formă de asociere, fără personalitate juridică, din cultivarea produselor agricole vegetale, exploatarea plantaţiilor viticole, pomicole, arbuştilor fructifer</w:t>
      </w:r>
      <w:r>
        <w:rPr>
          <w:rStyle w:val="slitbdy"/>
          <w:rFonts w:eastAsia="Times New Roman"/>
        </w:rPr>
        <w:t>i şi altele asemenea, creşterea şi exploatarea animalelor, inclusiv din valorificarea produselor de origine animală, în stare naturală;</w:t>
      </w:r>
    </w:p>
    <w:p w:rsidR="00000000" w:rsidRDefault="00705005">
      <w:pPr>
        <w:autoSpaceDE/>
        <w:autoSpaceDN/>
        <w:jc w:val="both"/>
        <w:divId w:val="99833953"/>
        <w:rPr>
          <w:rFonts w:eastAsia="Times New Roman"/>
          <w:color w:val="000000"/>
          <w:sz w:val="20"/>
          <w:szCs w:val="20"/>
          <w:shd w:val="clear" w:color="auto" w:fill="FFFFFF"/>
        </w:rPr>
      </w:pPr>
      <w:r>
        <w:rPr>
          <w:rStyle w:val="slitttl1"/>
          <w:rFonts w:eastAsia="Times New Roman"/>
        </w:rPr>
        <w:t>q)</w:t>
      </w:r>
      <w:r>
        <w:rPr>
          <w:rStyle w:val="slitbdy"/>
          <w:rFonts w:eastAsia="Times New Roman"/>
        </w:rPr>
        <w:t>vârsta şcolară - vârsta de la care copilul este integrat în învăţământul şcolar obligatoriu;</w:t>
      </w:r>
    </w:p>
    <w:p w:rsidR="00000000" w:rsidRDefault="00705005">
      <w:pPr>
        <w:autoSpaceDE/>
        <w:autoSpaceDN/>
        <w:jc w:val="both"/>
        <w:divId w:val="714693571"/>
        <w:rPr>
          <w:rFonts w:eastAsia="Times New Roman"/>
          <w:color w:val="000000"/>
          <w:sz w:val="20"/>
          <w:szCs w:val="20"/>
          <w:shd w:val="clear" w:color="auto" w:fill="FFFFFF"/>
        </w:rPr>
      </w:pPr>
      <w:r>
        <w:rPr>
          <w:rStyle w:val="slitttl1"/>
          <w:rFonts w:eastAsia="Times New Roman"/>
        </w:rPr>
        <w:t>r)</w:t>
      </w:r>
      <w:r>
        <w:rPr>
          <w:rStyle w:val="slitbdy"/>
          <w:rFonts w:eastAsia="Times New Roman"/>
        </w:rPr>
        <w:t>vârstă preşcolară - vâr</w:t>
      </w:r>
      <w:r>
        <w:rPr>
          <w:rStyle w:val="slitbdy"/>
          <w:rFonts w:eastAsia="Times New Roman"/>
        </w:rPr>
        <w:t xml:space="preserve">sta de la care copilul poate fi integrat în învăţământul preşcolar, respectiv într-o unitate de educaţie timpurie: creşă sau grădiniţă; </w:t>
      </w:r>
    </w:p>
    <w:p w:rsidR="00000000" w:rsidRDefault="00705005">
      <w:pPr>
        <w:autoSpaceDE/>
        <w:autoSpaceDN/>
        <w:jc w:val="both"/>
        <w:divId w:val="1833713453"/>
        <w:rPr>
          <w:rFonts w:eastAsia="Times New Roman"/>
          <w:color w:val="000000"/>
          <w:sz w:val="20"/>
          <w:szCs w:val="20"/>
          <w:shd w:val="clear" w:color="auto" w:fill="FFFFFF"/>
        </w:rPr>
      </w:pPr>
      <w:r>
        <w:rPr>
          <w:rStyle w:val="slitttl1"/>
          <w:rFonts w:eastAsia="Times New Roman"/>
        </w:rPr>
        <w:t>s)</w:t>
      </w:r>
      <w:r>
        <w:rPr>
          <w:rStyle w:val="slitbdy"/>
          <w:rFonts w:eastAsia="Times New Roman"/>
        </w:rPr>
        <w:t>venit net lunar ajustat - suma care revine fiecărui membru de familie din venitul net lunar total al acesteia, după a</w:t>
      </w:r>
      <w:r>
        <w:rPr>
          <w:rStyle w:val="slitbdy"/>
          <w:rFonts w:eastAsia="Times New Roman"/>
        </w:rPr>
        <w:t xml:space="preserve">plicarea coeficienţilor de echivalenţă corespunzători dimensiunii familiei; </w:t>
      </w:r>
    </w:p>
    <w:p w:rsidR="00000000" w:rsidRDefault="00705005">
      <w:pPr>
        <w:autoSpaceDE/>
        <w:autoSpaceDN/>
        <w:jc w:val="both"/>
        <w:divId w:val="1195730578"/>
        <w:rPr>
          <w:rFonts w:eastAsia="Times New Roman"/>
          <w:color w:val="000000"/>
          <w:sz w:val="20"/>
          <w:szCs w:val="20"/>
          <w:shd w:val="clear" w:color="auto" w:fill="FFFFFF"/>
        </w:rPr>
      </w:pPr>
      <w:r>
        <w:rPr>
          <w:rStyle w:val="slitttl1"/>
          <w:rFonts w:eastAsia="Times New Roman"/>
        </w:rPr>
        <w:t>t)</w:t>
      </w:r>
      <w:r>
        <w:rPr>
          <w:rStyle w:val="slitbdy"/>
          <w:rFonts w:eastAsia="Times New Roman"/>
        </w:rPr>
        <w:t>coeficienţi de echivalenţă - unitate de măsură utilizată la calculul venitului net lunar ajustat;</w:t>
      </w:r>
    </w:p>
    <w:p w:rsidR="00000000" w:rsidRDefault="00705005">
      <w:pPr>
        <w:autoSpaceDE/>
        <w:autoSpaceDN/>
        <w:jc w:val="both"/>
        <w:divId w:val="364211501"/>
        <w:rPr>
          <w:rFonts w:eastAsia="Times New Roman"/>
          <w:color w:val="000000"/>
          <w:sz w:val="20"/>
          <w:szCs w:val="20"/>
          <w:shd w:val="clear" w:color="auto" w:fill="FFFFFF"/>
        </w:rPr>
      </w:pPr>
      <w:r>
        <w:rPr>
          <w:rStyle w:val="slitttl1"/>
          <w:rFonts w:eastAsia="Times New Roman"/>
        </w:rPr>
        <w:t>u)</w:t>
      </w:r>
      <w:r>
        <w:rPr>
          <w:rStyle w:val="slitbdy"/>
          <w:rFonts w:eastAsia="Times New Roman"/>
        </w:rPr>
        <w:t>verificare în teren - procedura de stabilire a veridicităţii informaţiilor fu</w:t>
      </w:r>
      <w:r>
        <w:rPr>
          <w:rStyle w:val="slitbdy"/>
          <w:rFonts w:eastAsia="Times New Roman"/>
        </w:rPr>
        <w:t>rnizate de solicitanţi, la domiciliul/reşedinţa acestora, în scopul stabilirii îndeplinirii condiţiilor de acordare a dreptului;</w:t>
      </w:r>
    </w:p>
    <w:p w:rsidR="00000000" w:rsidRDefault="00705005">
      <w:pPr>
        <w:autoSpaceDE/>
        <w:autoSpaceDN/>
        <w:jc w:val="both"/>
        <w:divId w:val="75057880"/>
        <w:rPr>
          <w:rStyle w:val="slitbdy"/>
          <w:color w:val="0000FF"/>
        </w:rPr>
      </w:pPr>
      <w:r>
        <w:rPr>
          <w:rStyle w:val="slitttl1"/>
          <w:rFonts w:eastAsia="Times New Roman"/>
        </w:rPr>
        <w:t>v)</w:t>
      </w:r>
      <w:r>
        <w:rPr>
          <w:rStyle w:val="slitbdy"/>
          <w:rFonts w:eastAsia="Times New Roman"/>
          <w:color w:val="0000FF"/>
        </w:rPr>
        <w:t>abrogată;</w:t>
      </w:r>
    </w:p>
    <w:p w:rsidR="00000000" w:rsidRDefault="00705005">
      <w:pPr>
        <w:pStyle w:val="NormalWeb"/>
        <w:spacing w:before="0" w:after="0"/>
        <w:jc w:val="both"/>
        <w:divId w:val="75057880"/>
        <w:rPr>
          <w:color w:val="000000"/>
        </w:rPr>
      </w:pPr>
      <w:r>
        <w:rPr>
          <w:rFonts w:ascii="Verdana" w:hAnsi="Verdana"/>
          <w:color w:val="000000"/>
          <w:sz w:val="20"/>
          <w:szCs w:val="20"/>
          <w:shd w:val="clear" w:color="auto" w:fill="FFFFFF"/>
        </w:rPr>
        <w:lastRenderedPageBreak/>
        <w:t xml:space="preserve">La data de 01-04-2023 Litera v) din Alineatul (1) , Articolul 6 , Capitolul I a fost abrogată de </w:t>
      </w:r>
      <w:r>
        <w:rPr>
          <w:rFonts w:ascii="Verdana" w:hAnsi="Verdana"/>
          <w:color w:val="0000FF"/>
          <w:sz w:val="20"/>
          <w:szCs w:val="20"/>
          <w:u w:val="single"/>
          <w:shd w:val="clear" w:color="auto" w:fill="FFFFFF"/>
        </w:rPr>
        <w:t>Punctul 3, Articol</w:t>
      </w:r>
      <w:r>
        <w:rPr>
          <w:rFonts w:ascii="Verdana" w:hAnsi="Verdana"/>
          <w:color w:val="0000FF"/>
          <w:sz w:val="20"/>
          <w:szCs w:val="20"/>
          <w:u w:val="single"/>
          <w:shd w:val="clear" w:color="auto" w:fill="FFFFFF"/>
        </w:rPr>
        <w:t>ul 43, Capitolul IV din LEGEA nr. 226 din 16 septembrie 2021, publicată în MONITORUL OFICIAL nr. 891 din 16 septembrie 2021</w:t>
      </w:r>
    </w:p>
    <w:p w:rsidR="00000000" w:rsidRDefault="00705005">
      <w:pPr>
        <w:autoSpaceDE/>
        <w:autoSpaceDN/>
        <w:jc w:val="both"/>
        <w:divId w:val="1387682846"/>
        <w:rPr>
          <w:rFonts w:eastAsia="Times New Roman"/>
          <w:color w:val="000000"/>
          <w:sz w:val="20"/>
          <w:szCs w:val="20"/>
          <w:shd w:val="clear" w:color="auto" w:fill="FFFFFF"/>
        </w:rPr>
      </w:pPr>
      <w:r>
        <w:rPr>
          <w:rStyle w:val="slitttl1"/>
          <w:rFonts w:eastAsia="Times New Roman"/>
        </w:rPr>
        <w:t>w)</w:t>
      </w:r>
      <w:r>
        <w:rPr>
          <w:rStyle w:val="slitbdy"/>
          <w:rFonts w:eastAsia="Times New Roman"/>
        </w:rPr>
        <w:t>analiza de risc - reprezintă utilizarea sistematică a informaţiilor disponibile pentru a diminua riscul de eroare şi fraudă în aco</w:t>
      </w:r>
      <w:r>
        <w:rPr>
          <w:rStyle w:val="slitbdy"/>
          <w:rFonts w:eastAsia="Times New Roman"/>
        </w:rPr>
        <w:t>rdarea beneficiilor de asistenţă socială, pentru identificarea pericolelor din perspectiva utilizării eficiente a fondurilor publice.</w:t>
      </w:r>
    </w:p>
    <w:p w:rsidR="00000000" w:rsidRDefault="00705005">
      <w:pPr>
        <w:autoSpaceDE/>
        <w:autoSpaceDN/>
        <w:jc w:val="both"/>
        <w:divId w:val="199558170"/>
        <w:rPr>
          <w:rStyle w:val="slitbdy"/>
          <w:color w:val="0000FF"/>
        </w:rPr>
      </w:pPr>
      <w:r>
        <w:rPr>
          <w:rStyle w:val="slitttl1"/>
          <w:rFonts w:eastAsia="Times New Roman"/>
        </w:rPr>
        <w:t>x)</w:t>
      </w:r>
      <w:r>
        <w:rPr>
          <w:rStyle w:val="slitbdy"/>
          <w:rFonts w:eastAsia="Times New Roman"/>
          <w:color w:val="0000FF"/>
        </w:rPr>
        <w:t xml:space="preserve">evaluare - procesul prevăzut de </w:t>
      </w:r>
      <w:r>
        <w:rPr>
          <w:rStyle w:val="slitbdy"/>
          <w:rFonts w:eastAsia="Times New Roman"/>
          <w:color w:val="0000FF"/>
          <w:u w:val="single"/>
        </w:rPr>
        <w:t>art. 47 alin. (2)</w:t>
      </w:r>
      <w:r>
        <w:rPr>
          <w:rStyle w:val="slitbdy"/>
          <w:rFonts w:eastAsia="Times New Roman"/>
          <w:color w:val="0000FF"/>
        </w:rPr>
        <w:t xml:space="preserve"> şi </w:t>
      </w:r>
      <w:r>
        <w:rPr>
          <w:rStyle w:val="slitbdy"/>
          <w:rFonts w:eastAsia="Times New Roman"/>
          <w:color w:val="0000FF"/>
          <w:u w:val="single"/>
        </w:rPr>
        <w:t>(3) din Legea nr. 292/2011</w:t>
      </w:r>
      <w:r>
        <w:rPr>
          <w:rStyle w:val="slitbdy"/>
          <w:rFonts w:eastAsia="Times New Roman"/>
          <w:color w:val="0000FF"/>
        </w:rPr>
        <w:t>, cu modificările şi completările ulterioare;</w:t>
      </w:r>
    </w:p>
    <w:p w:rsidR="00000000" w:rsidRDefault="00705005">
      <w:pPr>
        <w:pStyle w:val="NormalWeb"/>
        <w:spacing w:before="0" w:after="0"/>
        <w:jc w:val="both"/>
        <w:divId w:val="199558170"/>
      </w:pPr>
      <w:r>
        <w:rPr>
          <w:rFonts w:ascii="Verdana" w:hAnsi="Verdana"/>
          <w:color w:val="0000FF"/>
          <w:sz w:val="20"/>
          <w:szCs w:val="20"/>
          <w:shd w:val="clear" w:color="auto" w:fill="FFFFFF"/>
        </w:rPr>
        <w:t xml:space="preserve">La data de 01-04-2023 Alineatul (1) din Articolul 6 , Capitolul I a fost completat de </w:t>
      </w:r>
      <w:r>
        <w:rPr>
          <w:rFonts w:ascii="Verdana" w:hAnsi="Verdana"/>
          <w:color w:val="0000FF"/>
          <w:sz w:val="20"/>
          <w:szCs w:val="20"/>
          <w:u w:val="single"/>
          <w:shd w:val="clear" w:color="auto" w:fill="FFFFFF"/>
        </w:rPr>
        <w:t>Punctul 5, Articolul I din ORDONANŢA DE URGENŢĂ nr. 114 din 26 august 2022, publicată în MONITORUL OFICIAL nr. 844 din 29 au</w:t>
      </w:r>
      <w:r>
        <w:rPr>
          <w:rFonts w:ascii="Verdana" w:hAnsi="Verdana"/>
          <w:color w:val="0000FF"/>
          <w:sz w:val="20"/>
          <w:szCs w:val="20"/>
          <w:u w:val="single"/>
          <w:shd w:val="clear" w:color="auto" w:fill="FFFFFF"/>
        </w:rPr>
        <w:t>gust 2022</w:t>
      </w:r>
    </w:p>
    <w:p w:rsidR="00000000" w:rsidRDefault="00705005">
      <w:pPr>
        <w:autoSpaceDE/>
        <w:autoSpaceDN/>
        <w:jc w:val="both"/>
        <w:divId w:val="1893031541"/>
        <w:rPr>
          <w:rStyle w:val="slitbdy"/>
          <w:rFonts w:eastAsia="Times New Roman"/>
          <w:color w:val="0000FF"/>
        </w:rPr>
      </w:pPr>
      <w:r>
        <w:rPr>
          <w:rStyle w:val="slitttl1"/>
          <w:rFonts w:eastAsia="Times New Roman"/>
        </w:rPr>
        <w:t>y)</w:t>
      </w:r>
      <w:r>
        <w:rPr>
          <w:rStyle w:val="slitbdy"/>
          <w:rFonts w:eastAsia="Times New Roman"/>
          <w:color w:val="0000FF"/>
        </w:rPr>
        <w:t xml:space="preserve">fişa de verificare - formularul standard utilizat pentru efectuarea verificării de teren, inclusiv pentru stabilirea drepturilor prevăzute de </w:t>
      </w:r>
      <w:r>
        <w:rPr>
          <w:rStyle w:val="slitbdy"/>
          <w:rFonts w:eastAsia="Times New Roman"/>
          <w:color w:val="0000FF"/>
          <w:u w:val="single"/>
        </w:rPr>
        <w:t>Legea nr. 226/2021</w:t>
      </w:r>
      <w:r>
        <w:rPr>
          <w:rStyle w:val="slitbdy"/>
          <w:rFonts w:eastAsia="Times New Roman"/>
          <w:color w:val="0000FF"/>
        </w:rPr>
        <w:t xml:space="preserve">, cu modificările ulterioare; </w:t>
      </w:r>
    </w:p>
    <w:p w:rsidR="00000000" w:rsidRDefault="00705005">
      <w:pPr>
        <w:pStyle w:val="NormalWeb"/>
        <w:spacing w:before="0" w:after="0"/>
        <w:jc w:val="both"/>
        <w:divId w:val="1893031541"/>
      </w:pPr>
      <w:r>
        <w:rPr>
          <w:rFonts w:ascii="Verdana" w:hAnsi="Verdana"/>
          <w:color w:val="0000FF"/>
          <w:sz w:val="20"/>
          <w:szCs w:val="20"/>
          <w:shd w:val="clear" w:color="auto" w:fill="FFFFFF"/>
        </w:rPr>
        <w:t>La data de 01-04-2023 Alineatul (1) din Articolul 6 ,</w:t>
      </w:r>
      <w:r>
        <w:rPr>
          <w:rFonts w:ascii="Verdana" w:hAnsi="Verdana"/>
          <w:color w:val="0000FF"/>
          <w:sz w:val="20"/>
          <w:szCs w:val="20"/>
          <w:shd w:val="clear" w:color="auto" w:fill="FFFFFF"/>
        </w:rPr>
        <w:t xml:space="preserve"> Capitolul I a fost completat de </w:t>
      </w:r>
      <w:r>
        <w:rPr>
          <w:rFonts w:ascii="Verdana" w:hAnsi="Verdana"/>
          <w:color w:val="0000FF"/>
          <w:sz w:val="20"/>
          <w:szCs w:val="20"/>
          <w:u w:val="single"/>
          <w:shd w:val="clear" w:color="auto" w:fill="FFFFFF"/>
        </w:rPr>
        <w:t>Punctul 5, Articolul I din ORDONANŢA DE URGENŢĂ nr. 114 din 26 august 2022, publicată în MONITORUL OFICIAL nr. 844 din 29 august 2022</w:t>
      </w:r>
    </w:p>
    <w:p w:rsidR="00000000" w:rsidRDefault="00705005">
      <w:pPr>
        <w:autoSpaceDE/>
        <w:autoSpaceDN/>
        <w:jc w:val="both"/>
        <w:divId w:val="1182933027"/>
        <w:rPr>
          <w:rStyle w:val="slitbdy"/>
          <w:rFonts w:eastAsia="Times New Roman"/>
          <w:color w:val="0000FF"/>
        </w:rPr>
      </w:pPr>
      <w:r>
        <w:rPr>
          <w:rStyle w:val="slitttl1"/>
          <w:rFonts w:eastAsia="Times New Roman"/>
        </w:rPr>
        <w:t>z)</w:t>
      </w:r>
      <w:r>
        <w:rPr>
          <w:rStyle w:val="slitbdy"/>
          <w:rFonts w:eastAsia="Times New Roman"/>
          <w:color w:val="0000FF"/>
        </w:rPr>
        <w:t>plan de intervenţie - planul elaborat în baza nevoilor/riscurilor/situaţiilor de dificu</w:t>
      </w:r>
      <w:r>
        <w:rPr>
          <w:rStyle w:val="slitbdy"/>
          <w:rFonts w:eastAsia="Times New Roman"/>
          <w:color w:val="0000FF"/>
        </w:rPr>
        <w:t>ltate identificate ca urmare a verificării administrative şi a verificării de teren ori evaluării, în scopul stabilirii măsurilor de asistenţă socială aplicabile pentru prevenirea sau combaterea riscului de excluziune socială, inclusiv drepturile prevăzute</w:t>
      </w:r>
      <w:r>
        <w:rPr>
          <w:rStyle w:val="slitbdy"/>
          <w:rFonts w:eastAsia="Times New Roman"/>
          <w:color w:val="0000FF"/>
        </w:rPr>
        <w:t xml:space="preserve"> de prezenta lege;</w:t>
      </w:r>
    </w:p>
    <w:p w:rsidR="00000000" w:rsidRDefault="00705005">
      <w:pPr>
        <w:pStyle w:val="NormalWeb"/>
        <w:spacing w:before="0" w:after="0"/>
        <w:jc w:val="both"/>
        <w:divId w:val="1182933027"/>
      </w:pPr>
      <w:r>
        <w:rPr>
          <w:rFonts w:ascii="Verdana" w:hAnsi="Verdana"/>
          <w:color w:val="0000FF"/>
          <w:sz w:val="20"/>
          <w:szCs w:val="20"/>
          <w:shd w:val="clear" w:color="auto" w:fill="FFFFFF"/>
        </w:rPr>
        <w:t xml:space="preserve">La data de 01-04-2023 Alineatul (1) din Articolul 6 , Capitolul I a fost completat de </w:t>
      </w:r>
      <w:r>
        <w:rPr>
          <w:rFonts w:ascii="Verdana" w:hAnsi="Verdana"/>
          <w:color w:val="0000FF"/>
          <w:sz w:val="20"/>
          <w:szCs w:val="20"/>
          <w:u w:val="single"/>
          <w:shd w:val="clear" w:color="auto" w:fill="FFFFFF"/>
        </w:rPr>
        <w:t>Punctul 5, Articolul I din ORDONANŢA DE URGENŢĂ nr. 114 din 26 august 2022, publicată în MONITORUL OFICIAL nr. 844 din 29 august 2022</w:t>
      </w:r>
    </w:p>
    <w:p w:rsidR="00000000" w:rsidRDefault="00705005">
      <w:pPr>
        <w:autoSpaceDE/>
        <w:autoSpaceDN/>
        <w:jc w:val="both"/>
        <w:divId w:val="1647587293"/>
        <w:rPr>
          <w:rStyle w:val="slitbdy"/>
          <w:rFonts w:eastAsia="Times New Roman"/>
          <w:color w:val="0000FF"/>
        </w:rPr>
      </w:pPr>
      <w:r>
        <w:rPr>
          <w:rStyle w:val="slitttl1"/>
          <w:rFonts w:eastAsia="Times New Roman"/>
        </w:rPr>
        <w:t>aa)</w:t>
      </w:r>
      <w:r>
        <w:rPr>
          <w:rStyle w:val="slitbdy"/>
          <w:rFonts w:eastAsia="Times New Roman"/>
          <w:color w:val="0000FF"/>
        </w:rPr>
        <w:t>verificare adm</w:t>
      </w:r>
      <w:r>
        <w:rPr>
          <w:rStyle w:val="slitbdy"/>
          <w:rFonts w:eastAsia="Times New Roman"/>
          <w:color w:val="0000FF"/>
        </w:rPr>
        <w:t>inistrativă - procedura de stabilire a veridicităţii informaţiilor furnizate de solicitanţi, în baza documentelor justificative şi a informaţiilor existente în bazele de date ale autorităţilor administraţiei publice centrale şi locale/instituţiilor publice</w:t>
      </w:r>
      <w:r>
        <w:rPr>
          <w:rStyle w:val="slitbdy"/>
          <w:rFonts w:eastAsia="Times New Roman"/>
          <w:color w:val="0000FF"/>
        </w:rPr>
        <w:t>.</w:t>
      </w:r>
    </w:p>
    <w:p w:rsidR="00000000" w:rsidRDefault="00705005">
      <w:pPr>
        <w:pStyle w:val="NormalWeb"/>
        <w:spacing w:before="0" w:after="0"/>
        <w:jc w:val="both"/>
        <w:divId w:val="1647587293"/>
      </w:pPr>
      <w:r>
        <w:rPr>
          <w:rFonts w:ascii="Verdana" w:hAnsi="Verdana"/>
          <w:color w:val="0000FF"/>
          <w:sz w:val="20"/>
          <w:szCs w:val="20"/>
          <w:shd w:val="clear" w:color="auto" w:fill="FFFFFF"/>
        </w:rPr>
        <w:t xml:space="preserve">La data de 01-04-2023 Alineatul (1) din Articolul 6 , Capitolul I a fost completat de </w:t>
      </w:r>
      <w:r>
        <w:rPr>
          <w:rFonts w:ascii="Verdana" w:hAnsi="Verdana"/>
          <w:color w:val="0000FF"/>
          <w:sz w:val="20"/>
          <w:szCs w:val="20"/>
          <w:u w:val="single"/>
          <w:shd w:val="clear" w:color="auto" w:fill="FFFFFF"/>
        </w:rPr>
        <w:t>Punctul 5, Articolul I din ORDONANŢA DE URGENŢĂ nr. 114 din 26 august 2022, publicată în MONITORUL OFICIAL nr. 844 din 29 august 2022</w:t>
      </w:r>
    </w:p>
    <w:p w:rsidR="00000000" w:rsidRDefault="00705005">
      <w:pPr>
        <w:autoSpaceDE/>
        <w:autoSpaceDN/>
        <w:jc w:val="both"/>
        <w:divId w:val="535579485"/>
        <w:rPr>
          <w:rFonts w:eastAsia="Times New Roman"/>
          <w:color w:val="000000"/>
          <w:sz w:val="20"/>
          <w:szCs w:val="20"/>
          <w:shd w:val="clear" w:color="auto" w:fill="FFFFFF"/>
        </w:rPr>
      </w:pPr>
      <w:r>
        <w:rPr>
          <w:rStyle w:val="salnttl1"/>
          <w:rFonts w:eastAsia="Times New Roman"/>
        </w:rPr>
        <w:t>(2)</w:t>
      </w:r>
      <w:r>
        <w:rPr>
          <w:rStyle w:val="salnbdy"/>
          <w:rFonts w:eastAsia="Times New Roman"/>
        </w:rPr>
        <w:t>Părinţii şi copiii lor necăsăto</w:t>
      </w:r>
      <w:r>
        <w:rPr>
          <w:rStyle w:val="salnbdy"/>
          <w:rFonts w:eastAsia="Times New Roman"/>
        </w:rPr>
        <w:t xml:space="preserve">riţi în vârstă de peste 18 ani care nu frecventează o formă de învăţământ organizată potrivit legii sau părinţii şi copiii lor necăsătoriţi în vârstă de peste 26 de ani care frecventează o formă de învăţământ organizată conform legii, care locuiesc şi/sau </w:t>
      </w:r>
      <w:r>
        <w:rPr>
          <w:rStyle w:val="salnbdy"/>
          <w:rFonts w:eastAsia="Times New Roman"/>
        </w:rPr>
        <w:t>gospodăresc împreună, constituie familii separate.</w:t>
      </w:r>
    </w:p>
    <w:p w:rsidR="00000000" w:rsidRDefault="00705005">
      <w:pPr>
        <w:autoSpaceDE/>
        <w:autoSpaceDN/>
        <w:jc w:val="both"/>
        <w:divId w:val="1034580779"/>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În înţelesul prezentei legi, persoana singură definită la </w:t>
      </w:r>
      <w:r>
        <w:rPr>
          <w:rStyle w:val="slgi1"/>
          <w:rFonts w:eastAsia="Times New Roman"/>
        </w:rPr>
        <w:t>alin. (1) lit. a)</w:t>
      </w:r>
      <w:r>
        <w:rPr>
          <w:rStyle w:val="salnbdy"/>
          <w:rFonts w:eastAsia="Times New Roman"/>
        </w:rPr>
        <w:t>, în calitatea sa de beneficiar al venitului minim de incluziune, se consideră membru de familie.</w:t>
      </w:r>
    </w:p>
    <w:p w:rsidR="00000000" w:rsidRDefault="00705005">
      <w:pPr>
        <w:autoSpaceDE/>
        <w:autoSpaceDN/>
        <w:jc w:val="both"/>
        <w:divId w:val="1750342065"/>
        <w:rPr>
          <w:rStyle w:val="salnbdy"/>
          <w:color w:val="0000FF"/>
        </w:rPr>
      </w:pPr>
      <w:r>
        <w:rPr>
          <w:rStyle w:val="salnttl1"/>
          <w:rFonts w:eastAsia="Times New Roman"/>
        </w:rPr>
        <w:t>(4)</w:t>
      </w:r>
      <w:r>
        <w:rPr>
          <w:rStyle w:val="salnbdy"/>
          <w:rFonts w:eastAsia="Times New Roman"/>
          <w:color w:val="0000FF"/>
        </w:rPr>
        <w:t xml:space="preserve"> În sensul prevederilor </w:t>
      </w:r>
      <w:r>
        <w:rPr>
          <w:rStyle w:val="slgi1"/>
          <w:rFonts w:eastAsia="Times New Roman"/>
        </w:rPr>
        <w:t>alin. (1) lit. m)</w:t>
      </w:r>
      <w:r>
        <w:rPr>
          <w:rStyle w:val="salnbdy"/>
          <w:rFonts w:eastAsia="Times New Roman"/>
          <w:color w:val="0000FF"/>
        </w:rPr>
        <w:t xml:space="preserve"> nu se consideră locuinţă de domiciliu sau de reşedinţă serviciile sociale cu cazare prevăzute în Nomenclatorul serviciilor sociale, aprobat prin </w:t>
      </w:r>
      <w:r>
        <w:rPr>
          <w:rStyle w:val="salnbdy"/>
          <w:rFonts w:eastAsia="Times New Roman"/>
          <w:color w:val="0000FF"/>
          <w:u w:val="single"/>
        </w:rPr>
        <w:t>Hotărârea Guvernului nr. 867/2015</w:t>
      </w:r>
      <w:r>
        <w:rPr>
          <w:rStyle w:val="salnbdy"/>
          <w:rFonts w:eastAsia="Times New Roman"/>
          <w:color w:val="0000FF"/>
        </w:rPr>
        <w:t xml:space="preserve"> pentru aprobarea Nomenclatorului serviciilor sociale, precu</w:t>
      </w:r>
      <w:r>
        <w:rPr>
          <w:rStyle w:val="salnbdy"/>
          <w:rFonts w:eastAsia="Times New Roman"/>
          <w:color w:val="0000FF"/>
        </w:rPr>
        <w:t>m şi a regulamentelor-cadru de organizare şi funcţionare a serviciilor sociale, cu modificările şi completările ulterioare, publice sau private, inclusiv cele înfiinţate şi administrate de cultele religioase cu scop monahal.</w:t>
      </w:r>
    </w:p>
    <w:p w:rsidR="00000000" w:rsidRDefault="00705005">
      <w:pPr>
        <w:pStyle w:val="NormalWeb"/>
        <w:spacing w:before="0" w:after="0"/>
        <w:jc w:val="both"/>
        <w:divId w:val="1750342065"/>
        <w:rPr>
          <w:color w:val="000000"/>
        </w:rPr>
      </w:pPr>
      <w:r>
        <w:rPr>
          <w:rFonts w:ascii="Verdana" w:hAnsi="Verdana"/>
          <w:color w:val="000000"/>
          <w:sz w:val="20"/>
          <w:szCs w:val="20"/>
          <w:shd w:val="clear" w:color="auto" w:fill="FFFFFF"/>
        </w:rPr>
        <w:t>La data de 01-04-2023 Alineatul</w:t>
      </w:r>
      <w:r>
        <w:rPr>
          <w:rFonts w:ascii="Verdana" w:hAnsi="Verdana"/>
          <w:color w:val="000000"/>
          <w:sz w:val="20"/>
          <w:szCs w:val="20"/>
          <w:shd w:val="clear" w:color="auto" w:fill="FFFFFF"/>
        </w:rPr>
        <w:t xml:space="preserve"> (4) din Articolul 6 , Capitolul I a fost modificat de </w:t>
      </w:r>
      <w:r>
        <w:rPr>
          <w:rFonts w:ascii="Verdana" w:hAnsi="Verdana"/>
          <w:color w:val="0000FF"/>
          <w:sz w:val="20"/>
          <w:szCs w:val="20"/>
          <w:u w:val="single"/>
          <w:shd w:val="clear" w:color="auto" w:fill="FFFFFF"/>
        </w:rPr>
        <w:t>Punctul 6, Articolul I din ORDONANŢA DE URGENŢĂ nr. 114 din 26 august 2022, publicată în MONITORUL OFICIAL nr. 844 din 29 august 2022</w:t>
      </w:r>
    </w:p>
    <w:p w:rsidR="00000000" w:rsidRDefault="00705005">
      <w:pPr>
        <w:autoSpaceDE/>
        <w:autoSpaceDN/>
        <w:jc w:val="both"/>
        <w:divId w:val="898518123"/>
        <w:rPr>
          <w:rStyle w:val="salnbdy"/>
          <w:rFonts w:eastAsia="Times New Roman"/>
          <w:color w:val="0000FF"/>
        </w:rPr>
      </w:pPr>
      <w:r>
        <w:rPr>
          <w:rStyle w:val="salnttl1"/>
          <w:rFonts w:eastAsia="Times New Roman"/>
        </w:rPr>
        <w:lastRenderedPageBreak/>
        <w:t>(5)</w:t>
      </w:r>
      <w:r>
        <w:rPr>
          <w:rStyle w:val="salnbdy"/>
          <w:rFonts w:eastAsia="Times New Roman"/>
          <w:color w:val="0000FF"/>
        </w:rPr>
        <w:t xml:space="preserve"> Prin excepţie de la prevederile </w:t>
      </w:r>
      <w:r>
        <w:rPr>
          <w:rStyle w:val="slgi1"/>
          <w:rFonts w:eastAsia="Times New Roman"/>
        </w:rPr>
        <w:t>alin. (4)</w:t>
      </w:r>
      <w:r>
        <w:rPr>
          <w:rStyle w:val="salnbdy"/>
          <w:rFonts w:eastAsia="Times New Roman"/>
          <w:color w:val="0000FF"/>
        </w:rPr>
        <w:t>, serviciile sociale cu cazare se consideră locuinţă de reşedinţă pentru persoanele vârstnice cu vârsta de cel puţin 65 de ani care sunt găzduite pentru o perioadă nedeterminată, nu au venituri proprii, nu au aparţinători legali ori aceştia nu au suficient</w:t>
      </w:r>
      <w:r>
        <w:rPr>
          <w:rStyle w:val="salnbdy"/>
          <w:rFonts w:eastAsia="Times New Roman"/>
          <w:color w:val="0000FF"/>
        </w:rPr>
        <w:t>e venituri pentru plata contribuţiei lunare de întreţinere şi/sau nu sunt asigurate în sistemul de asigurări sociale de sănătate.</w:t>
      </w:r>
    </w:p>
    <w:p w:rsidR="00000000" w:rsidRDefault="00705005">
      <w:pPr>
        <w:pStyle w:val="NormalWeb"/>
        <w:spacing w:before="0" w:after="0"/>
        <w:jc w:val="both"/>
        <w:divId w:val="898518123"/>
      </w:pPr>
      <w:r>
        <w:rPr>
          <w:rFonts w:ascii="Verdana" w:hAnsi="Verdana"/>
          <w:color w:val="0000FF"/>
          <w:sz w:val="20"/>
          <w:szCs w:val="20"/>
          <w:shd w:val="clear" w:color="auto" w:fill="FFFFFF"/>
        </w:rPr>
        <w:t xml:space="preserve">La data de 01-04-2023 Articolul 6 din Capitolul I a fost completat de </w:t>
      </w:r>
      <w:r>
        <w:rPr>
          <w:rFonts w:ascii="Verdana" w:hAnsi="Verdana"/>
          <w:color w:val="0000FF"/>
          <w:sz w:val="20"/>
          <w:szCs w:val="20"/>
          <w:u w:val="single"/>
          <w:shd w:val="clear" w:color="auto" w:fill="FFFFFF"/>
        </w:rPr>
        <w:t xml:space="preserve">Punctul 7, Articolul I din ORDONANŢA DE URGENŢĂ nr. 114 </w:t>
      </w:r>
      <w:r>
        <w:rPr>
          <w:rFonts w:ascii="Verdana" w:hAnsi="Verdana"/>
          <w:color w:val="0000FF"/>
          <w:sz w:val="20"/>
          <w:szCs w:val="20"/>
          <w:u w:val="single"/>
          <w:shd w:val="clear" w:color="auto" w:fill="FFFFFF"/>
        </w:rPr>
        <w:t>din 26 august 2022, publicată în MONITORUL OFICIAL nr. 844 din 29 august 2022</w:t>
      </w:r>
    </w:p>
    <w:p w:rsidR="00000000" w:rsidRDefault="00705005">
      <w:pPr>
        <w:pStyle w:val="sartttl"/>
        <w:jc w:val="both"/>
        <w:divId w:val="671032834"/>
        <w:rPr>
          <w:shd w:val="clear" w:color="auto" w:fill="FFFFFF"/>
        </w:rPr>
      </w:pPr>
      <w:r>
        <w:rPr>
          <w:shd w:val="clear" w:color="auto" w:fill="FFFFFF"/>
        </w:rPr>
        <w:t>Articolul 7</w:t>
      </w:r>
    </w:p>
    <w:p w:rsidR="00000000" w:rsidRDefault="00705005">
      <w:pPr>
        <w:autoSpaceDE/>
        <w:autoSpaceDN/>
        <w:jc w:val="both"/>
        <w:divId w:val="2108886756"/>
        <w:rPr>
          <w:rFonts w:eastAsia="Times New Roman"/>
          <w:color w:val="000000"/>
          <w:sz w:val="20"/>
          <w:szCs w:val="20"/>
          <w:shd w:val="clear" w:color="auto" w:fill="FFFFFF"/>
        </w:rPr>
      </w:pPr>
      <w:r>
        <w:rPr>
          <w:rStyle w:val="salnttl1"/>
          <w:rFonts w:eastAsia="Times New Roman"/>
        </w:rPr>
        <w:t>(1)</w:t>
      </w:r>
      <w:r>
        <w:rPr>
          <w:rStyle w:val="salnbdy"/>
          <w:rFonts w:eastAsia="Times New Roman"/>
        </w:rPr>
        <w:t>Beneficiază de reglementările prezentei legi familiile şi persoanele singure, cetăţeni români, care au domiciliul sau reşedinţa în România.</w:t>
      </w:r>
    </w:p>
    <w:p w:rsidR="00000000" w:rsidRDefault="00705005">
      <w:pPr>
        <w:autoSpaceDE/>
        <w:autoSpaceDN/>
        <w:jc w:val="both"/>
        <w:divId w:val="1028799621"/>
        <w:rPr>
          <w:rFonts w:eastAsia="Times New Roman"/>
          <w:color w:val="000000"/>
          <w:sz w:val="20"/>
          <w:szCs w:val="20"/>
          <w:shd w:val="clear" w:color="auto" w:fill="FFFFFF"/>
        </w:rPr>
      </w:pPr>
      <w:r>
        <w:rPr>
          <w:rStyle w:val="salnttl1"/>
          <w:rFonts w:eastAsia="Times New Roman"/>
        </w:rPr>
        <w:t>(2)</w:t>
      </w:r>
      <w:r>
        <w:rPr>
          <w:rStyle w:val="salnbdy"/>
          <w:rFonts w:eastAsia="Times New Roman"/>
        </w:rPr>
        <w:t>Familiile şi persoan</w:t>
      </w:r>
      <w:r>
        <w:rPr>
          <w:rStyle w:val="salnbdy"/>
          <w:rFonts w:eastAsia="Times New Roman"/>
        </w:rPr>
        <w:t>ele singure, cetăţeni români, fără domiciliu sau reşedinţă şi fără locuinţă, denumite în continuare persoane fără adăpost, beneficiază de venit minim de incluziune numai pe perioada în care se află în evidenţa serviciilor publice de asistenţă socială de la</w:t>
      </w:r>
      <w:r>
        <w:rPr>
          <w:rStyle w:val="salnbdy"/>
          <w:rFonts w:eastAsia="Times New Roman"/>
        </w:rPr>
        <w:t xml:space="preserve"> nivelul unităţilor administrativ-teritoriale în care trăiesc.</w:t>
      </w:r>
    </w:p>
    <w:p w:rsidR="00000000" w:rsidRDefault="00705005">
      <w:pPr>
        <w:autoSpaceDE/>
        <w:autoSpaceDN/>
        <w:jc w:val="both"/>
        <w:divId w:val="301038744"/>
        <w:rPr>
          <w:rStyle w:val="salnbdy"/>
        </w:rPr>
      </w:pPr>
      <w:r>
        <w:rPr>
          <w:rStyle w:val="salnttl1"/>
          <w:rFonts w:eastAsia="Times New Roman"/>
        </w:rPr>
        <w:t>(3)</w:t>
      </w:r>
      <w:r>
        <w:rPr>
          <w:rStyle w:val="salnbdy"/>
          <w:rFonts w:eastAsia="Times New Roman"/>
        </w:rPr>
        <w:t>Beneficiază de venit minim de incluziune şi familiile şi persoanele singure care nu au cetăţenie română, dacă se află în una dintre următoarele situaţii:</w:t>
      </w:r>
    </w:p>
    <w:p w:rsidR="00000000" w:rsidRDefault="00705005">
      <w:pPr>
        <w:autoSpaceDE/>
        <w:autoSpaceDN/>
        <w:jc w:val="both"/>
        <w:divId w:val="1254626602"/>
      </w:pPr>
      <w:r>
        <w:rPr>
          <w:rStyle w:val="slitttl1"/>
          <w:rFonts w:eastAsia="Times New Roman"/>
        </w:rPr>
        <w:t>a)</w:t>
      </w:r>
      <w:r>
        <w:rPr>
          <w:rStyle w:val="slitbdy"/>
          <w:rFonts w:eastAsia="Times New Roman"/>
        </w:rPr>
        <w:t xml:space="preserve">sunt cetăţeni ai unui stat membru </w:t>
      </w:r>
      <w:r>
        <w:rPr>
          <w:rStyle w:val="slitbdy"/>
          <w:rFonts w:eastAsia="Times New Roman"/>
        </w:rPr>
        <w:t>al Uniunii Europene, ai Spaţiului Economic European, ai Confederaţiei Elveţiene sau străini, denumiţi în continuare cetăţeni străini, pe perioada în care au domiciliul ori, după caz, reşedinţa în România, în condiţiile legislaţiei române;</w:t>
      </w:r>
    </w:p>
    <w:p w:rsidR="00000000" w:rsidRDefault="00705005">
      <w:pPr>
        <w:autoSpaceDE/>
        <w:autoSpaceDN/>
        <w:jc w:val="both"/>
        <w:divId w:val="215825798"/>
        <w:rPr>
          <w:rFonts w:eastAsia="Times New Roman"/>
          <w:color w:val="000000"/>
          <w:sz w:val="20"/>
          <w:szCs w:val="20"/>
          <w:shd w:val="clear" w:color="auto" w:fill="FFFFFF"/>
        </w:rPr>
      </w:pPr>
      <w:r>
        <w:rPr>
          <w:rStyle w:val="slitttl1"/>
          <w:rFonts w:eastAsia="Times New Roman"/>
        </w:rPr>
        <w:t>b)</w:t>
      </w:r>
      <w:r>
        <w:rPr>
          <w:rStyle w:val="slitbdy"/>
          <w:rFonts w:eastAsia="Times New Roman"/>
        </w:rPr>
        <w:t>sunt cetăţeni s</w:t>
      </w:r>
      <w:r>
        <w:rPr>
          <w:rStyle w:val="slitbdy"/>
          <w:rFonts w:eastAsia="Times New Roman"/>
        </w:rPr>
        <w:t>trăini sau apatrizi cărora li s-a acordat o formă de protecţie în condiţiile legii;</w:t>
      </w:r>
    </w:p>
    <w:p w:rsidR="00000000" w:rsidRDefault="00705005">
      <w:pPr>
        <w:autoSpaceDE/>
        <w:autoSpaceDN/>
        <w:jc w:val="both"/>
        <w:divId w:val="1288777401"/>
        <w:rPr>
          <w:rFonts w:eastAsia="Times New Roman"/>
          <w:color w:val="000000"/>
          <w:sz w:val="20"/>
          <w:szCs w:val="20"/>
          <w:shd w:val="clear" w:color="auto" w:fill="FFFFFF"/>
        </w:rPr>
      </w:pPr>
      <w:r>
        <w:rPr>
          <w:rStyle w:val="slitttl1"/>
          <w:rFonts w:eastAsia="Times New Roman"/>
        </w:rPr>
        <w:t>c)</w:t>
      </w:r>
      <w:r>
        <w:rPr>
          <w:rStyle w:val="slitbdy"/>
          <w:rFonts w:eastAsia="Times New Roman"/>
        </w:rPr>
        <w:t>sunt apatrizi care au domiciliul sau, după caz, reşedinţa în România, în condiţiile legii.</w:t>
      </w:r>
    </w:p>
    <w:p w:rsidR="00000000" w:rsidRDefault="00705005">
      <w:pPr>
        <w:pStyle w:val="NormalWeb"/>
        <w:shd w:val="clear" w:color="auto" w:fill="D6F5D6"/>
        <w:jc w:val="both"/>
        <w:divId w:val="188143537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1881435375"/>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capttl"/>
        <w:shd w:val="clear" w:color="auto" w:fill="D6F5D6"/>
        <w:divId w:val="1483886878"/>
        <w:rPr>
          <w:i/>
          <w:iCs/>
          <w:shd w:val="clear" w:color="auto" w:fill="FFFFFF"/>
        </w:rPr>
      </w:pPr>
      <w:r>
        <w:rPr>
          <w:i/>
          <w:iCs/>
          <w:shd w:val="clear" w:color="auto" w:fill="FFFFFF"/>
        </w:rPr>
        <w:t>Capitolul I</w:t>
      </w:r>
    </w:p>
    <w:p w:rsidR="00000000" w:rsidRDefault="00705005">
      <w:pPr>
        <w:pStyle w:val="scapden"/>
        <w:shd w:val="clear" w:color="auto" w:fill="D6F5D6"/>
        <w:divId w:val="1483886878"/>
        <w:rPr>
          <w:i/>
          <w:iCs/>
          <w:shd w:val="clear" w:color="auto" w:fill="FFFFFF"/>
        </w:rPr>
      </w:pPr>
      <w:r>
        <w:rPr>
          <w:i/>
          <w:iCs/>
          <w:shd w:val="clear" w:color="auto" w:fill="FFFFFF"/>
        </w:rPr>
        <w:t>Dispozi</w:t>
      </w:r>
      <w:r>
        <w:rPr>
          <w:i/>
          <w:iCs/>
          <w:shd w:val="clear" w:color="auto" w:fill="FFFFFF"/>
        </w:rPr>
        <w:t>ţii generale</w:t>
      </w:r>
    </w:p>
    <w:p w:rsidR="00000000" w:rsidRDefault="00705005">
      <w:pPr>
        <w:pStyle w:val="sartttl"/>
        <w:shd w:val="clear" w:color="auto" w:fill="D6F5D6"/>
        <w:jc w:val="both"/>
        <w:divId w:val="148520435"/>
        <w:rPr>
          <w:i/>
          <w:iCs/>
          <w:shd w:val="clear" w:color="auto" w:fill="FFFFFF"/>
        </w:rPr>
      </w:pPr>
      <w:r>
        <w:rPr>
          <w:i/>
          <w:iCs/>
          <w:shd w:val="clear" w:color="auto" w:fill="FFFFFF"/>
        </w:rPr>
        <w:t>Articolul 1</w:t>
      </w:r>
    </w:p>
    <w:p w:rsidR="00000000" w:rsidRDefault="00705005">
      <w:pPr>
        <w:shd w:val="clear" w:color="auto" w:fill="D6F5D6"/>
        <w:autoSpaceDE/>
        <w:autoSpaceDN/>
        <w:jc w:val="both"/>
        <w:divId w:val="2040232717"/>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Beneficiază de drepturile prevăzute de </w:t>
      </w:r>
      <w:r>
        <w:rPr>
          <w:rStyle w:val="salnbdy"/>
          <w:rFonts w:eastAsia="Times New Roman"/>
          <w:i/>
          <w:iCs/>
          <w:color w:val="0000FF"/>
          <w:u w:val="single"/>
        </w:rPr>
        <w:t>Legea nr. 196/2016</w:t>
      </w:r>
      <w:r>
        <w:rPr>
          <w:rStyle w:val="salnbdy"/>
          <w:rFonts w:eastAsia="Times New Roman"/>
          <w:i/>
          <w:iCs/>
        </w:rPr>
        <w:t xml:space="preserve"> </w:t>
      </w:r>
      <w:r>
        <w:rPr>
          <w:rStyle w:val="salnbdy"/>
          <w:rFonts w:eastAsia="Times New Roman"/>
          <w:i/>
          <w:iCs/>
        </w:rPr>
        <w:t>privind venitul minim de incluziune, cu modificările şi completările ulterioare, denumită în continuare lege, familiile şi persoanele singure, cetăţeni români care au domiciliul sau, după caz, reşedinţa în România.</w:t>
      </w:r>
    </w:p>
    <w:p w:rsidR="00000000" w:rsidRDefault="00705005">
      <w:pPr>
        <w:shd w:val="clear" w:color="auto" w:fill="D6F5D6"/>
        <w:autoSpaceDE/>
        <w:autoSpaceDN/>
        <w:jc w:val="both"/>
        <w:divId w:val="1073698972"/>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Familiile şi persoanele singure care n</w:t>
      </w:r>
      <w:r>
        <w:rPr>
          <w:rStyle w:val="salnbdy"/>
          <w:rFonts w:eastAsia="Times New Roman"/>
          <w:i/>
          <w:iCs/>
        </w:rPr>
        <w:t xml:space="preserve">u au cetăţenie română beneficiază de venit minim de incluziune dacă se află în una dintre situaţiile prevăzute la </w:t>
      </w:r>
      <w:r>
        <w:rPr>
          <w:rStyle w:val="salnbdy"/>
          <w:rFonts w:eastAsia="Times New Roman"/>
          <w:i/>
          <w:iCs/>
          <w:color w:val="0000FF"/>
          <w:u w:val="single"/>
        </w:rPr>
        <w:t>art. 7 alin. (3) din lege</w:t>
      </w:r>
      <w:r>
        <w:rPr>
          <w:rStyle w:val="salnbdy"/>
          <w:rFonts w:eastAsia="Times New Roman"/>
          <w:i/>
          <w:iCs/>
        </w:rPr>
        <w:t>.</w:t>
      </w:r>
    </w:p>
    <w:p w:rsidR="00000000" w:rsidRDefault="00705005">
      <w:pPr>
        <w:pStyle w:val="sartttl"/>
        <w:shd w:val="clear" w:color="auto" w:fill="D6F5D6"/>
        <w:jc w:val="both"/>
        <w:divId w:val="1024357651"/>
        <w:rPr>
          <w:i/>
          <w:iCs/>
          <w:shd w:val="clear" w:color="auto" w:fill="FFFFFF"/>
        </w:rPr>
      </w:pPr>
      <w:r>
        <w:rPr>
          <w:i/>
          <w:iCs/>
          <w:shd w:val="clear" w:color="auto" w:fill="FFFFFF"/>
        </w:rPr>
        <w:t>Articolul 2</w:t>
      </w:r>
    </w:p>
    <w:p w:rsidR="00000000" w:rsidRDefault="00705005">
      <w:pPr>
        <w:shd w:val="clear" w:color="auto" w:fill="D6F5D6"/>
        <w:autoSpaceDE/>
        <w:autoSpaceDN/>
        <w:jc w:val="both"/>
        <w:divId w:val="534463304"/>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În cazul persoanelor fără adăpost definite la </w:t>
      </w:r>
      <w:r>
        <w:rPr>
          <w:rStyle w:val="salnbdy"/>
          <w:rFonts w:eastAsia="Times New Roman"/>
          <w:i/>
          <w:iCs/>
          <w:color w:val="0000FF"/>
          <w:u w:val="single"/>
        </w:rPr>
        <w:t>art. 6 alin. (1) lit. f) din lege</w:t>
      </w:r>
      <w:r>
        <w:rPr>
          <w:rStyle w:val="salnbdy"/>
          <w:rFonts w:eastAsia="Times New Roman"/>
          <w:i/>
          <w:iCs/>
        </w:rPr>
        <w:t xml:space="preserve"> </w:t>
      </w:r>
      <w:r>
        <w:rPr>
          <w:rStyle w:val="salnbdy"/>
          <w:rFonts w:eastAsia="Times New Roman"/>
          <w:i/>
          <w:iCs/>
        </w:rPr>
        <w:t>acordarea venitului minim de incluziune se realizează numai după luarea în evidenţă de către serviciile publice de asistenţă socială de la nivelul unităţilor administrativ-teritoriale în care trăiesc.</w:t>
      </w:r>
    </w:p>
    <w:p w:rsidR="00000000" w:rsidRDefault="00705005">
      <w:pPr>
        <w:shd w:val="clear" w:color="auto" w:fill="D6F5D6"/>
        <w:autoSpaceDE/>
        <w:autoSpaceDN/>
        <w:jc w:val="both"/>
        <w:divId w:val="955677797"/>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Serviciul public de asistenţă socială din cadrul un</w:t>
      </w:r>
      <w:r>
        <w:rPr>
          <w:rStyle w:val="salnbdy"/>
          <w:rFonts w:eastAsia="Times New Roman"/>
          <w:i/>
          <w:iCs/>
        </w:rPr>
        <w:t xml:space="preserve">ităţilor administrativ-teritoriale, cu sprijinul serviciilor poliţiei locale, potrivit prevederilor </w:t>
      </w:r>
      <w:r>
        <w:rPr>
          <w:rStyle w:val="salnbdy"/>
          <w:rFonts w:eastAsia="Times New Roman"/>
          <w:i/>
          <w:iCs/>
          <w:color w:val="0000FF"/>
          <w:u w:val="single"/>
        </w:rPr>
        <w:t>art. 6 lit. d) din Legea poliţiei locale nr. 155/2010, republicată</w:t>
      </w:r>
      <w:r>
        <w:rPr>
          <w:rStyle w:val="salnbdy"/>
          <w:rFonts w:eastAsia="Times New Roman"/>
          <w:i/>
          <w:iCs/>
        </w:rPr>
        <w:t>, cu modificările şi completările ulterioare, identifică persoanele fără adăpost care trăi</w:t>
      </w:r>
      <w:r>
        <w:rPr>
          <w:rStyle w:val="salnbdy"/>
          <w:rFonts w:eastAsia="Times New Roman"/>
          <w:i/>
          <w:iCs/>
        </w:rPr>
        <w:t>esc în stradă sau în adăposturi improvizate şi le iau în evidenţă, în vederea facilitării accesului acestora la măsurile de asistenţă socială prevăzute de lege.</w:t>
      </w:r>
    </w:p>
    <w:p w:rsidR="00000000" w:rsidRDefault="00705005">
      <w:pPr>
        <w:shd w:val="clear" w:color="auto" w:fill="D6F5D6"/>
        <w:autoSpaceDE/>
        <w:autoSpaceDN/>
        <w:jc w:val="both"/>
        <w:divId w:val="1276643680"/>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În aplicarea </w:t>
      </w:r>
      <w:r>
        <w:rPr>
          <w:rStyle w:val="salnbdy"/>
          <w:rFonts w:eastAsia="Times New Roman"/>
          <w:i/>
          <w:iCs/>
          <w:color w:val="0000FF"/>
          <w:u w:val="single"/>
        </w:rPr>
        <w:t>art. 7 alin. (2) din lege</w:t>
      </w:r>
      <w:r>
        <w:rPr>
          <w:rStyle w:val="salnbdy"/>
          <w:rFonts w:eastAsia="Times New Roman"/>
          <w:i/>
          <w:iCs/>
        </w:rPr>
        <w:t>, pentru luarea în evidenţă a persoanelor fără adăpost</w:t>
      </w:r>
      <w:r>
        <w:rPr>
          <w:rStyle w:val="salnbdy"/>
          <w:rFonts w:eastAsia="Times New Roman"/>
          <w:i/>
          <w:iCs/>
        </w:rPr>
        <w:t>, la nivelul serviciului public de asistenţă socială se organizează un registru de evidenţă al acestora. Forma şi modul de utilizare al registrului vor fi aprobate prin ordin al ministrului muncii şi solidarităţii sociale.</w:t>
      </w:r>
    </w:p>
    <w:p w:rsidR="00000000" w:rsidRDefault="00705005">
      <w:pPr>
        <w:pStyle w:val="sartttl"/>
        <w:shd w:val="clear" w:color="auto" w:fill="D6F5D6"/>
        <w:jc w:val="both"/>
        <w:divId w:val="1628775670"/>
        <w:rPr>
          <w:i/>
          <w:iCs/>
          <w:shd w:val="clear" w:color="auto" w:fill="FFFFFF"/>
        </w:rPr>
      </w:pPr>
      <w:r>
        <w:rPr>
          <w:i/>
          <w:iCs/>
          <w:shd w:val="clear" w:color="auto" w:fill="FFFFFF"/>
        </w:rPr>
        <w:t>Articolul 3</w:t>
      </w:r>
    </w:p>
    <w:p w:rsidR="00000000" w:rsidRDefault="00705005">
      <w:pPr>
        <w:shd w:val="clear" w:color="auto" w:fill="D6F5D6"/>
        <w:autoSpaceDE/>
        <w:autoSpaceDN/>
        <w:jc w:val="both"/>
        <w:divId w:val="28192112"/>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Beneficiarii de v</w:t>
      </w:r>
      <w:r>
        <w:rPr>
          <w:rStyle w:val="salnbdy"/>
          <w:rFonts w:eastAsia="Times New Roman"/>
          <w:i/>
          <w:iCs/>
        </w:rPr>
        <w:t>enit minim de incluziune pot fi atât familii, cât şi persoane singure.</w:t>
      </w:r>
    </w:p>
    <w:p w:rsidR="00000000" w:rsidRDefault="00705005">
      <w:pPr>
        <w:shd w:val="clear" w:color="auto" w:fill="D6F5D6"/>
        <w:autoSpaceDE/>
        <w:autoSpaceDN/>
        <w:jc w:val="both"/>
        <w:divId w:val="1120342490"/>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În vederea calculării cuantumului ajutorului de incluziune şi stabilirii obligaţiilor beneficiarului de venit minim de incluziune, persoana singură se consideră membru de familie.</w:t>
      </w:r>
    </w:p>
    <w:p w:rsidR="00000000" w:rsidRDefault="00705005">
      <w:pPr>
        <w:pStyle w:val="sartttl"/>
        <w:shd w:val="clear" w:color="auto" w:fill="D6F5D6"/>
        <w:jc w:val="both"/>
        <w:divId w:val="390738496"/>
        <w:rPr>
          <w:i/>
          <w:iCs/>
          <w:shd w:val="clear" w:color="auto" w:fill="FFFFFF"/>
        </w:rPr>
      </w:pPr>
      <w:r>
        <w:rPr>
          <w:i/>
          <w:iCs/>
          <w:shd w:val="clear" w:color="auto" w:fill="FFFFFF"/>
        </w:rPr>
        <w:t>A</w:t>
      </w:r>
      <w:r>
        <w:rPr>
          <w:i/>
          <w:iCs/>
          <w:shd w:val="clear" w:color="auto" w:fill="FFFFFF"/>
        </w:rPr>
        <w:t>rticolul 4</w:t>
      </w:r>
    </w:p>
    <w:p w:rsidR="00000000" w:rsidRDefault="00705005">
      <w:pPr>
        <w:pStyle w:val="sartden"/>
        <w:shd w:val="clear" w:color="auto" w:fill="D6F5D6"/>
        <w:ind w:left="225"/>
        <w:jc w:val="both"/>
        <w:divId w:val="390738496"/>
        <w:rPr>
          <w:rStyle w:val="spar3"/>
          <w:b w:val="0"/>
          <w:bCs w:val="0"/>
        </w:rPr>
      </w:pPr>
      <w:r>
        <w:rPr>
          <w:rStyle w:val="spar3"/>
          <w:b w:val="0"/>
          <w:bCs w:val="0"/>
          <w:i/>
          <w:iCs/>
        </w:rPr>
        <w:lastRenderedPageBreak/>
        <w:t>În funcţie de componenţa familiei şi nivelul venitului net ajustat al acesteia, venitul minim de incluziune poate fi constituit din:</w:t>
      </w:r>
    </w:p>
    <w:p w:rsidR="00000000" w:rsidRDefault="00705005">
      <w:pPr>
        <w:shd w:val="clear" w:color="auto" w:fill="D6F5D6"/>
        <w:autoSpaceDE/>
        <w:autoSpaceDN/>
        <w:ind w:left="225"/>
        <w:jc w:val="both"/>
        <w:divId w:val="30612161"/>
        <w:rPr>
          <w:rFonts w:eastAsia="Times New Roman"/>
        </w:rPr>
      </w:pPr>
      <w:r>
        <w:rPr>
          <w:rStyle w:val="slitttl1"/>
          <w:rFonts w:eastAsia="Times New Roman"/>
          <w:i/>
          <w:iCs/>
        </w:rPr>
        <w:t>a)</w:t>
      </w:r>
      <w:r>
        <w:rPr>
          <w:rStyle w:val="slitbdy"/>
          <w:rFonts w:eastAsia="Times New Roman"/>
          <w:i/>
          <w:iCs/>
        </w:rPr>
        <w:t>ajutor de incluziune şi ajutor pentru familia cu copii;</w:t>
      </w:r>
    </w:p>
    <w:p w:rsidR="00000000" w:rsidRDefault="00705005">
      <w:pPr>
        <w:shd w:val="clear" w:color="auto" w:fill="D6F5D6"/>
        <w:autoSpaceDE/>
        <w:autoSpaceDN/>
        <w:ind w:left="225"/>
        <w:jc w:val="both"/>
        <w:divId w:val="2084208181"/>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ajutor de incluziune, exclusiv;</w:t>
      </w:r>
    </w:p>
    <w:p w:rsidR="00000000" w:rsidRDefault="00705005">
      <w:pPr>
        <w:shd w:val="clear" w:color="auto" w:fill="D6F5D6"/>
        <w:autoSpaceDE/>
        <w:autoSpaceDN/>
        <w:ind w:left="225"/>
        <w:jc w:val="both"/>
        <w:divId w:val="1579558818"/>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ajutor pentru fami</w:t>
      </w:r>
      <w:r>
        <w:rPr>
          <w:rStyle w:val="slitbdy"/>
          <w:rFonts w:eastAsia="Times New Roman"/>
          <w:i/>
          <w:iCs/>
        </w:rPr>
        <w:t>lia cu copii, exclusiv.</w:t>
      </w:r>
    </w:p>
    <w:p w:rsidR="00000000" w:rsidRDefault="00705005">
      <w:pPr>
        <w:pStyle w:val="sartttl"/>
        <w:shd w:val="clear" w:color="auto" w:fill="D6F5D6"/>
        <w:jc w:val="both"/>
        <w:divId w:val="1476097218"/>
        <w:rPr>
          <w:i/>
          <w:iCs/>
          <w:shd w:val="clear" w:color="auto" w:fill="FFFFFF"/>
        </w:rPr>
      </w:pPr>
      <w:r>
        <w:rPr>
          <w:i/>
          <w:iCs/>
          <w:shd w:val="clear" w:color="auto" w:fill="FFFFFF"/>
        </w:rPr>
        <w:t>Articolul 5</w:t>
      </w:r>
    </w:p>
    <w:p w:rsidR="00000000" w:rsidRDefault="00705005">
      <w:pPr>
        <w:pStyle w:val="sartden"/>
        <w:shd w:val="clear" w:color="auto" w:fill="D6F5D6"/>
        <w:jc w:val="both"/>
        <w:divId w:val="1476097218"/>
        <w:rPr>
          <w:i/>
          <w:iCs/>
          <w:shd w:val="clear" w:color="auto" w:fill="FFFFFF"/>
        </w:rPr>
      </w:pPr>
      <w:r>
        <w:rPr>
          <w:rStyle w:val="spar3"/>
          <w:b w:val="0"/>
          <w:bCs w:val="0"/>
          <w:i/>
          <w:iCs/>
        </w:rPr>
        <w:t>Venitul minim de incluziune se acordă la cererea persoanei sau a reprezentantului familiei şi pe baza declaraţiei pe propria răspundere. Modelul formularului de cerere care include şi declaraţia pe propria răspundere est</w:t>
      </w:r>
      <w:r>
        <w:rPr>
          <w:rStyle w:val="spar3"/>
          <w:b w:val="0"/>
          <w:bCs w:val="0"/>
          <w:i/>
          <w:iCs/>
        </w:rPr>
        <w:t xml:space="preserve">e prevăzut în </w:t>
      </w:r>
      <w:r>
        <w:rPr>
          <w:rStyle w:val="slgi1"/>
          <w:b w:val="0"/>
          <w:bCs w:val="0"/>
          <w:i/>
          <w:iCs/>
        </w:rPr>
        <w:t>anexa nr. 1</w:t>
      </w:r>
      <w:r>
        <w:rPr>
          <w:rStyle w:val="spar3"/>
          <w:b w:val="0"/>
          <w:bCs w:val="0"/>
          <w:i/>
          <w:iCs/>
        </w:rPr>
        <w:t xml:space="preserve"> la prezentele norme metodologice.</w:t>
      </w:r>
    </w:p>
    <w:p w:rsidR="00000000" w:rsidRDefault="00705005">
      <w:pPr>
        <w:pStyle w:val="sanxttl"/>
        <w:shd w:val="clear" w:color="auto" w:fill="D6F5D6"/>
        <w:divId w:val="21440991"/>
        <w:rPr>
          <w:i/>
          <w:iCs/>
          <w:shd w:val="clear" w:color="auto" w:fill="FFFFFF"/>
        </w:rPr>
      </w:pPr>
      <w:r>
        <w:rPr>
          <w:i/>
          <w:iCs/>
          <w:shd w:val="clear" w:color="auto" w:fill="FFFFFF"/>
        </w:rPr>
        <w:t>Anexa nr. 1</w:t>
      </w:r>
    </w:p>
    <w:p w:rsidR="00000000" w:rsidRDefault="00705005">
      <w:pPr>
        <w:pStyle w:val="spar"/>
        <w:shd w:val="clear" w:color="auto" w:fill="D6F5D6"/>
        <w:jc w:val="both"/>
        <w:divId w:val="2144099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05005">
      <w:pPr>
        <w:pStyle w:val="spar"/>
        <w:shd w:val="clear" w:color="auto" w:fill="D6F5D6"/>
        <w:jc w:val="both"/>
        <w:divId w:val="2144099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Anexa nr. 1 este reprodusă în facsimil.</w:t>
      </w:r>
    </w:p>
    <w:p w:rsidR="00000000" w:rsidRDefault="00705005">
      <w:pPr>
        <w:shd w:val="clear" w:color="auto" w:fill="D6F5D6"/>
        <w:autoSpaceDE/>
        <w:autoSpaceDN/>
        <w:jc w:val="both"/>
        <w:divId w:val="65880642"/>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5410200" cy="6576060"/>
            <wp:effectExtent l="0" t="0" r="0" b="0"/>
            <wp:docPr id="1" name="Imagine 1" descr="https://www.ilegis.ro/ImaginiDinActe/265018/A99954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legis.ro/ImaginiDinActe/265018/A99954830.jpg"/>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5410200" cy="6576060"/>
                    </a:xfrm>
                    <a:prstGeom prst="rect">
                      <a:avLst/>
                    </a:prstGeom>
                    <a:noFill/>
                    <a:ln>
                      <a:noFill/>
                    </a:ln>
                  </pic:spPr>
                </pic:pic>
              </a:graphicData>
            </a:graphic>
          </wp:inline>
        </w:drawing>
      </w:r>
    </w:p>
    <w:p w:rsidR="00000000" w:rsidRDefault="00705005">
      <w:pPr>
        <w:shd w:val="clear" w:color="auto" w:fill="D6F5D6"/>
        <w:autoSpaceDE/>
        <w:autoSpaceDN/>
        <w:jc w:val="both"/>
        <w:divId w:val="1781682849"/>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lastRenderedPageBreak/>
        <w:drawing>
          <wp:inline distT="0" distB="0" distL="0" distR="0">
            <wp:extent cx="5410200" cy="7078980"/>
            <wp:effectExtent l="0" t="0" r="0" b="7620"/>
            <wp:docPr id="2" name="Imagine 2" descr="https://www.ilegis.ro/ImaginiDinActe/265018/A99954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ilegis.ro/ImaginiDinActe/265018/A99954831.jpg"/>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5410200" cy="7078980"/>
                    </a:xfrm>
                    <a:prstGeom prst="rect">
                      <a:avLst/>
                    </a:prstGeom>
                    <a:noFill/>
                    <a:ln>
                      <a:noFill/>
                    </a:ln>
                  </pic:spPr>
                </pic:pic>
              </a:graphicData>
            </a:graphic>
          </wp:inline>
        </w:drawing>
      </w:r>
    </w:p>
    <w:p w:rsidR="00000000" w:rsidRDefault="00705005">
      <w:pPr>
        <w:shd w:val="clear" w:color="auto" w:fill="D6F5D6"/>
        <w:autoSpaceDE/>
        <w:autoSpaceDN/>
        <w:jc w:val="both"/>
        <w:divId w:val="156582461"/>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lastRenderedPageBreak/>
        <w:drawing>
          <wp:inline distT="0" distB="0" distL="0" distR="0">
            <wp:extent cx="5410200" cy="5905500"/>
            <wp:effectExtent l="0" t="0" r="0" b="0"/>
            <wp:docPr id="3" name="Imagine 3" descr="https://www.ilegis.ro/ImaginiDinActe/265018/A99954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ilegis.ro/ImaginiDinActe/265018/A99954832.jpg"/>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5410200" cy="5905500"/>
                    </a:xfrm>
                    <a:prstGeom prst="rect">
                      <a:avLst/>
                    </a:prstGeom>
                    <a:noFill/>
                    <a:ln>
                      <a:noFill/>
                    </a:ln>
                  </pic:spPr>
                </pic:pic>
              </a:graphicData>
            </a:graphic>
          </wp:inline>
        </w:drawing>
      </w:r>
    </w:p>
    <w:p w:rsidR="00000000" w:rsidRDefault="00705005">
      <w:pPr>
        <w:shd w:val="clear" w:color="auto" w:fill="D6F5D6"/>
        <w:autoSpaceDE/>
        <w:autoSpaceDN/>
        <w:jc w:val="both"/>
        <w:divId w:val="1035691008"/>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lastRenderedPageBreak/>
        <w:drawing>
          <wp:inline distT="0" distB="0" distL="0" distR="0">
            <wp:extent cx="5410200" cy="6202680"/>
            <wp:effectExtent l="0" t="0" r="0" b="7620"/>
            <wp:docPr id="4" name="Imagine 4" descr="https://www.ilegis.ro/ImaginiDinActe/265018/A99954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ilegis.ro/ImaginiDinActe/265018/A99954833.jp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5410200" cy="6202680"/>
                    </a:xfrm>
                    <a:prstGeom prst="rect">
                      <a:avLst/>
                    </a:prstGeom>
                    <a:noFill/>
                    <a:ln>
                      <a:noFill/>
                    </a:ln>
                  </pic:spPr>
                </pic:pic>
              </a:graphicData>
            </a:graphic>
          </wp:inline>
        </w:drawing>
      </w:r>
    </w:p>
    <w:p w:rsidR="00000000" w:rsidRDefault="00705005">
      <w:pPr>
        <w:shd w:val="clear" w:color="auto" w:fill="D6F5D6"/>
        <w:autoSpaceDE/>
        <w:autoSpaceDN/>
        <w:jc w:val="both"/>
        <w:divId w:val="2082369198"/>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lastRenderedPageBreak/>
        <w:drawing>
          <wp:inline distT="0" distB="0" distL="0" distR="0">
            <wp:extent cx="5410200" cy="6751320"/>
            <wp:effectExtent l="0" t="0" r="0" b="0"/>
            <wp:docPr id="5" name="Imagine 5" descr="https://www.ilegis.ro/ImaginiDinActe/265018/A99954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ilegis.ro/ImaginiDinActe/265018/A99954834.jpg"/>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5410200" cy="6751320"/>
                    </a:xfrm>
                    <a:prstGeom prst="rect">
                      <a:avLst/>
                    </a:prstGeom>
                    <a:noFill/>
                    <a:ln>
                      <a:noFill/>
                    </a:ln>
                  </pic:spPr>
                </pic:pic>
              </a:graphicData>
            </a:graphic>
          </wp:inline>
        </w:drawing>
      </w:r>
    </w:p>
    <w:p w:rsidR="00000000" w:rsidRDefault="00705005">
      <w:pPr>
        <w:shd w:val="clear" w:color="auto" w:fill="D6F5D6"/>
        <w:autoSpaceDE/>
        <w:autoSpaceDN/>
        <w:jc w:val="both"/>
        <w:divId w:val="937373209"/>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lastRenderedPageBreak/>
        <w:drawing>
          <wp:inline distT="0" distB="0" distL="0" distR="0">
            <wp:extent cx="5410200" cy="6758940"/>
            <wp:effectExtent l="0" t="0" r="0" b="3810"/>
            <wp:docPr id="6" name="Imagine 6" descr="https://www.ilegis.ro/ImaginiDinActe/265018/A99954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ilegis.ro/ImaginiDinActe/265018/A99954835.jpg"/>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5410200" cy="6758940"/>
                    </a:xfrm>
                    <a:prstGeom prst="rect">
                      <a:avLst/>
                    </a:prstGeom>
                    <a:noFill/>
                    <a:ln>
                      <a:noFill/>
                    </a:ln>
                  </pic:spPr>
                </pic:pic>
              </a:graphicData>
            </a:graphic>
          </wp:inline>
        </w:drawing>
      </w:r>
    </w:p>
    <w:p w:rsidR="00000000" w:rsidRDefault="00705005">
      <w:pPr>
        <w:shd w:val="clear" w:color="auto" w:fill="D6F5D6"/>
        <w:autoSpaceDE/>
        <w:autoSpaceDN/>
        <w:jc w:val="both"/>
        <w:divId w:val="489757080"/>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lastRenderedPageBreak/>
        <w:drawing>
          <wp:inline distT="0" distB="0" distL="0" distR="0">
            <wp:extent cx="5410200" cy="6355080"/>
            <wp:effectExtent l="0" t="0" r="0" b="7620"/>
            <wp:docPr id="7" name="Imagine 7" descr="https://www.ilegis.ro/ImaginiDinActe/265018/A99954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ilegis.ro/ImaginiDinActe/265018/A99954836.jpg"/>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5410200" cy="6355080"/>
                    </a:xfrm>
                    <a:prstGeom prst="rect">
                      <a:avLst/>
                    </a:prstGeom>
                    <a:noFill/>
                    <a:ln>
                      <a:noFill/>
                    </a:ln>
                  </pic:spPr>
                </pic:pic>
              </a:graphicData>
            </a:graphic>
          </wp:inline>
        </w:drawing>
      </w:r>
    </w:p>
    <w:p w:rsidR="00000000" w:rsidRDefault="00705005">
      <w:pPr>
        <w:shd w:val="clear" w:color="auto" w:fill="D6F5D6"/>
        <w:autoSpaceDE/>
        <w:autoSpaceDN/>
        <w:jc w:val="both"/>
        <w:divId w:val="1774083883"/>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lastRenderedPageBreak/>
        <w:drawing>
          <wp:inline distT="0" distB="0" distL="0" distR="0">
            <wp:extent cx="5410200" cy="6156960"/>
            <wp:effectExtent l="0" t="0" r="0" b="0"/>
            <wp:docPr id="8" name="Imagine 8" descr="https://www.ilegis.ro/ImaginiDinActe/265018/A99954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ilegis.ro/ImaginiDinActe/265018/A99954837.jpg"/>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5410200" cy="6156960"/>
                    </a:xfrm>
                    <a:prstGeom prst="rect">
                      <a:avLst/>
                    </a:prstGeom>
                    <a:noFill/>
                    <a:ln>
                      <a:noFill/>
                    </a:ln>
                  </pic:spPr>
                </pic:pic>
              </a:graphicData>
            </a:graphic>
          </wp:inline>
        </w:drawing>
      </w:r>
    </w:p>
    <w:p w:rsidR="00000000" w:rsidRDefault="00705005">
      <w:pPr>
        <w:shd w:val="clear" w:color="auto" w:fill="D6F5D6"/>
        <w:autoSpaceDE/>
        <w:autoSpaceDN/>
        <w:jc w:val="both"/>
        <w:divId w:val="356737391"/>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5410200" cy="670560"/>
            <wp:effectExtent l="0" t="0" r="0" b="0"/>
            <wp:docPr id="9" name="Imagine 9" descr="https://www.ilegis.ro/ImaginiDinActe/265018/A99954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ilegis.ro/ImaginiDinActe/265018/A99954838.jpg"/>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5410200" cy="670560"/>
                    </a:xfrm>
                    <a:prstGeom prst="rect">
                      <a:avLst/>
                    </a:prstGeom>
                    <a:noFill/>
                    <a:ln>
                      <a:noFill/>
                    </a:ln>
                  </pic:spPr>
                </pic:pic>
              </a:graphicData>
            </a:graphic>
          </wp:inline>
        </w:drawing>
      </w:r>
    </w:p>
    <w:p w:rsidR="00000000" w:rsidRDefault="00705005">
      <w:pPr>
        <w:shd w:val="clear" w:color="auto" w:fill="D6F5D6"/>
        <w:autoSpaceDE/>
        <w:autoSpaceDN/>
        <w:jc w:val="both"/>
        <w:divId w:val="144904961"/>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lastRenderedPageBreak/>
        <w:drawing>
          <wp:inline distT="0" distB="0" distL="0" distR="0">
            <wp:extent cx="5410200" cy="3208020"/>
            <wp:effectExtent l="0" t="0" r="0" b="0"/>
            <wp:docPr id="10" name="Imagine 10" descr="https://www.ilegis.ro/ImaginiDinActe/265018/A99954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ilegis.ro/ImaginiDinActe/265018/A99954839.jpg"/>
                    <pic:cNvPicPr>
                      <a:picLocks noChangeAspect="1" noChangeArrowheads="1"/>
                    </pic:cNvPicPr>
                  </pic:nvPicPr>
                  <pic:blipFill>
                    <a:blip r:link="rId13">
                      <a:extLst>
                        <a:ext uri="{28A0092B-C50C-407E-A947-70E740481C1C}">
                          <a14:useLocalDpi xmlns:a14="http://schemas.microsoft.com/office/drawing/2010/main" val="0"/>
                        </a:ext>
                      </a:extLst>
                    </a:blip>
                    <a:srcRect/>
                    <a:stretch>
                      <a:fillRect/>
                    </a:stretch>
                  </pic:blipFill>
                  <pic:spPr bwMode="auto">
                    <a:xfrm>
                      <a:off x="0" y="0"/>
                      <a:ext cx="5410200" cy="3208020"/>
                    </a:xfrm>
                    <a:prstGeom prst="rect">
                      <a:avLst/>
                    </a:prstGeom>
                    <a:noFill/>
                    <a:ln>
                      <a:noFill/>
                    </a:ln>
                  </pic:spPr>
                </pic:pic>
              </a:graphicData>
            </a:graphic>
          </wp:inline>
        </w:drawing>
      </w:r>
    </w:p>
    <w:p w:rsidR="00000000" w:rsidRDefault="00705005">
      <w:pPr>
        <w:shd w:val="clear" w:color="auto" w:fill="D6F5D6"/>
        <w:autoSpaceDE/>
        <w:autoSpaceDN/>
        <w:jc w:val="both"/>
        <w:divId w:val="720520774"/>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5410200" cy="3764280"/>
            <wp:effectExtent l="0" t="0" r="0" b="7620"/>
            <wp:docPr id="11" name="Imagine 11" descr="https://www.ilegis.ro/ImaginiDinActe/265018/A99954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ilegis.ro/ImaginiDinActe/265018/A99954840.jpg"/>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5410200" cy="3764280"/>
                    </a:xfrm>
                    <a:prstGeom prst="rect">
                      <a:avLst/>
                    </a:prstGeom>
                    <a:noFill/>
                    <a:ln>
                      <a:noFill/>
                    </a:ln>
                  </pic:spPr>
                </pic:pic>
              </a:graphicData>
            </a:graphic>
          </wp:inline>
        </w:drawing>
      </w:r>
    </w:p>
    <w:p w:rsidR="00000000" w:rsidRDefault="00705005">
      <w:pPr>
        <w:pStyle w:val="scapttl"/>
        <w:divId w:val="1442723276"/>
      </w:pPr>
      <w:r>
        <w:t>Capitolul II</w:t>
      </w:r>
    </w:p>
    <w:p w:rsidR="00000000" w:rsidRDefault="00705005">
      <w:pPr>
        <w:pStyle w:val="scapden"/>
        <w:divId w:val="1442723276"/>
      </w:pPr>
      <w:r>
        <w:t>Stabilirea cuantumului venitului minim de incluziune</w:t>
      </w:r>
    </w:p>
    <w:p w:rsidR="00000000" w:rsidRDefault="00705005">
      <w:pPr>
        <w:pStyle w:val="ssecttl"/>
        <w:divId w:val="254242852"/>
        <w:rPr>
          <w:shd w:val="clear" w:color="auto" w:fill="FFFFFF"/>
        </w:rPr>
      </w:pPr>
      <w:r>
        <w:rPr>
          <w:shd w:val="clear" w:color="auto" w:fill="FFFFFF"/>
        </w:rPr>
        <w:t>Secţiunea 1</w:t>
      </w:r>
    </w:p>
    <w:p w:rsidR="00000000" w:rsidRDefault="00705005">
      <w:pPr>
        <w:pStyle w:val="ssecden"/>
        <w:divId w:val="254242852"/>
        <w:rPr>
          <w:shd w:val="clear" w:color="auto" w:fill="FFFFFF"/>
        </w:rPr>
      </w:pPr>
      <w:r>
        <w:rPr>
          <w:shd w:val="clear" w:color="auto" w:fill="FFFFFF"/>
        </w:rPr>
        <w:t>Condiţii generale</w:t>
      </w:r>
    </w:p>
    <w:p w:rsidR="00000000" w:rsidRDefault="00705005">
      <w:pPr>
        <w:pStyle w:val="sartttl"/>
        <w:jc w:val="both"/>
        <w:divId w:val="1275988465"/>
        <w:rPr>
          <w:shd w:val="clear" w:color="auto" w:fill="FFFFFF"/>
        </w:rPr>
      </w:pPr>
      <w:r>
        <w:rPr>
          <w:shd w:val="clear" w:color="auto" w:fill="FFFFFF"/>
        </w:rPr>
        <w:t>Articolul 8</w:t>
      </w:r>
    </w:p>
    <w:p w:rsidR="00000000" w:rsidRDefault="00705005">
      <w:pPr>
        <w:autoSpaceDE/>
        <w:autoSpaceDN/>
        <w:jc w:val="both"/>
        <w:divId w:val="1497065293"/>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Cuantumul venitului minim de incluziune, prevăzut de prezenta lege, se stabileşte în baza venitului net lunar ajustat, calculat prin aplicarea </w:t>
      </w:r>
      <w:r>
        <w:rPr>
          <w:rStyle w:val="salnbdy"/>
          <w:rFonts w:eastAsia="Times New Roman"/>
          <w:color w:val="0000FF"/>
        </w:rPr>
        <w:t xml:space="preserve">coeficienţilor de echivalenţă, corespunzători persoanei singure, respectiv dimensiunii familiei, la venitul net lunar al acesteia. </w:t>
      </w:r>
    </w:p>
    <w:p w:rsidR="00000000" w:rsidRDefault="00705005">
      <w:pPr>
        <w:autoSpaceDE/>
        <w:autoSpaceDN/>
        <w:jc w:val="both"/>
        <w:divId w:val="528181000"/>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Dacă din calculul prevăzut la </w:t>
      </w:r>
      <w:r>
        <w:rPr>
          <w:rStyle w:val="slgi1"/>
          <w:rFonts w:eastAsia="Times New Roman"/>
        </w:rPr>
        <w:t>alin. (1)</w:t>
      </w:r>
      <w:r>
        <w:rPr>
          <w:rStyle w:val="salnbdy"/>
          <w:rFonts w:eastAsia="Times New Roman"/>
          <w:color w:val="0000FF"/>
        </w:rPr>
        <w:t xml:space="preserve"> </w:t>
      </w:r>
      <w:r>
        <w:rPr>
          <w:rStyle w:val="salnbdy"/>
          <w:rFonts w:eastAsia="Times New Roman"/>
          <w:color w:val="0000FF"/>
        </w:rPr>
        <w:t>rezultă fracţiuni în bani, acestea se rotunjesc la 1 leu în favoarea beneficiarului.</w:t>
      </w:r>
    </w:p>
    <w:p w:rsidR="00000000" w:rsidRDefault="00705005">
      <w:pPr>
        <w:autoSpaceDE/>
        <w:autoSpaceDN/>
        <w:jc w:val="both"/>
        <w:divId w:val="1142969005"/>
        <w:rPr>
          <w:rFonts w:eastAsia="Times New Roman"/>
          <w:color w:val="0000FF"/>
          <w:sz w:val="20"/>
          <w:szCs w:val="20"/>
          <w:shd w:val="clear" w:color="auto" w:fill="FFFFFF"/>
        </w:rPr>
      </w:pPr>
      <w:r>
        <w:rPr>
          <w:rStyle w:val="salnttl1"/>
          <w:rFonts w:eastAsia="Times New Roman"/>
        </w:rPr>
        <w:lastRenderedPageBreak/>
        <w:t>(3)</w:t>
      </w:r>
      <w:r>
        <w:rPr>
          <w:rStyle w:val="salnbdy"/>
          <w:rFonts w:eastAsia="Times New Roman"/>
          <w:color w:val="0000FF"/>
        </w:rPr>
        <w:t xml:space="preserve"> În funcţie de încadrarea venitului net lunar ajustat al persoanei singure/familiei în limitele maxime prevăzute la </w:t>
      </w:r>
      <w:r>
        <w:rPr>
          <w:rStyle w:val="slgi1"/>
          <w:rFonts w:eastAsia="Times New Roman"/>
        </w:rPr>
        <w:t>art. 9 alin. (3)</w:t>
      </w:r>
      <w:r>
        <w:rPr>
          <w:rStyle w:val="salnbdy"/>
          <w:rFonts w:eastAsia="Times New Roman"/>
          <w:color w:val="0000FF"/>
        </w:rPr>
        <w:t>, aceasta beneficiază de una sau amb</w:t>
      </w:r>
      <w:r>
        <w:rPr>
          <w:rStyle w:val="salnbdy"/>
          <w:rFonts w:eastAsia="Times New Roman"/>
          <w:color w:val="0000FF"/>
        </w:rPr>
        <w:t>ele componente.</w:t>
      </w:r>
    </w:p>
    <w:p w:rsidR="00000000" w:rsidRDefault="00705005">
      <w:pPr>
        <w:pStyle w:val="NormalWeb"/>
        <w:spacing w:before="0" w:after="0"/>
        <w:jc w:val="both"/>
        <w:divId w:val="1275988465"/>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8 din Sectiunea 1 , Capitolul II a fost modificat de </w:t>
      </w:r>
      <w:r>
        <w:rPr>
          <w:rFonts w:ascii="Verdana" w:hAnsi="Verdana"/>
          <w:color w:val="0000FF"/>
          <w:sz w:val="20"/>
          <w:szCs w:val="20"/>
          <w:u w:val="single"/>
          <w:shd w:val="clear" w:color="auto" w:fill="FFFFFF"/>
        </w:rPr>
        <w:t>Punctul 8, Articolul I din ORDONANŢA DE URGENŢĂ nr. 114 din 26 august 2022, publicată în MONITORUL OFICIAL nr. 844 din 29 august 2022</w:t>
      </w:r>
    </w:p>
    <w:p w:rsidR="00000000" w:rsidRDefault="00705005">
      <w:pPr>
        <w:pStyle w:val="sartttl"/>
        <w:jc w:val="both"/>
        <w:divId w:val="1501313909"/>
        <w:rPr>
          <w:shd w:val="clear" w:color="auto" w:fill="FFFFFF"/>
        </w:rPr>
      </w:pPr>
      <w:r>
        <w:rPr>
          <w:shd w:val="clear" w:color="auto" w:fill="FFFFFF"/>
        </w:rPr>
        <w:t>Articolul 9</w:t>
      </w:r>
    </w:p>
    <w:p w:rsidR="00000000" w:rsidRDefault="00705005">
      <w:pPr>
        <w:autoSpaceDE/>
        <w:autoSpaceDN/>
        <w:jc w:val="both"/>
        <w:divId w:val="1609267378"/>
        <w:rPr>
          <w:rStyle w:val="salnbdy"/>
          <w:rFonts w:eastAsia="Times New Roman"/>
          <w:color w:val="0000FF"/>
        </w:rPr>
      </w:pPr>
      <w:r>
        <w:rPr>
          <w:rStyle w:val="salnttl1"/>
          <w:rFonts w:eastAsia="Times New Roman"/>
        </w:rPr>
        <w:t>(1)</w:t>
      </w:r>
      <w:r>
        <w:rPr>
          <w:rStyle w:val="salnbdy"/>
          <w:rFonts w:eastAsia="Times New Roman"/>
          <w:color w:val="0000FF"/>
        </w:rPr>
        <w:t xml:space="preserve"> Pot b</w:t>
      </w:r>
      <w:r>
        <w:rPr>
          <w:rStyle w:val="salnbdy"/>
          <w:rFonts w:eastAsia="Times New Roman"/>
          <w:color w:val="0000FF"/>
        </w:rPr>
        <w:t>eneficia de venit minim de incluziune familia şi persoana singură lipsită de venituri sau ale cărei venituri nu acoperă nivelul de trai minimal, dacă îndeplinesc condiţiile de eligibilitate prevăzute de prezenta lege şi ale căror venituri nete lunare ajust</w:t>
      </w:r>
      <w:r>
        <w:rPr>
          <w:rStyle w:val="salnbdy"/>
          <w:rFonts w:eastAsia="Times New Roman"/>
          <w:color w:val="0000FF"/>
        </w:rPr>
        <w:t>ate sunt de până la 700 de lei inclusiv.</w:t>
      </w:r>
    </w:p>
    <w:p w:rsidR="00000000" w:rsidRDefault="00705005">
      <w:pPr>
        <w:pStyle w:val="NormalWeb"/>
        <w:spacing w:before="0" w:after="0"/>
        <w:jc w:val="both"/>
        <w:divId w:val="1609267378"/>
        <w:rPr>
          <w:color w:val="000000"/>
        </w:rPr>
      </w:pPr>
      <w:r>
        <w:rPr>
          <w:rFonts w:ascii="Verdana" w:hAnsi="Verdana"/>
          <w:color w:val="000000"/>
          <w:sz w:val="20"/>
          <w:szCs w:val="20"/>
          <w:shd w:val="clear" w:color="auto" w:fill="FFFFFF"/>
        </w:rPr>
        <w:t xml:space="preserve">La data de 01-04-2023 Alineatul (1) din Articolul 9 , Sectiunea 1 , Capitolul II a fost modificat de </w:t>
      </w:r>
      <w:r>
        <w:rPr>
          <w:rFonts w:ascii="Verdana" w:hAnsi="Verdana"/>
          <w:color w:val="0000FF"/>
          <w:sz w:val="20"/>
          <w:szCs w:val="20"/>
          <w:u w:val="single"/>
          <w:shd w:val="clear" w:color="auto" w:fill="FFFFFF"/>
        </w:rPr>
        <w:t>Punctul 9, Articolul I din ORDONANŢA DE URGENŢĂ nr. 114 din 26 august 2022, publicată în MONITORUL OFICIAL nr. 844</w:t>
      </w:r>
      <w:r>
        <w:rPr>
          <w:rFonts w:ascii="Verdana" w:hAnsi="Verdana"/>
          <w:color w:val="0000FF"/>
          <w:sz w:val="20"/>
          <w:szCs w:val="20"/>
          <w:u w:val="single"/>
          <w:shd w:val="clear" w:color="auto" w:fill="FFFFFF"/>
        </w:rPr>
        <w:t xml:space="preserve"> din 29 august 2022</w:t>
      </w:r>
    </w:p>
    <w:p w:rsidR="00000000" w:rsidRDefault="00705005">
      <w:pPr>
        <w:autoSpaceDE/>
        <w:autoSpaceDN/>
        <w:jc w:val="both"/>
        <w:divId w:val="300498380"/>
        <w:rPr>
          <w:rStyle w:val="salnbdy"/>
          <w:rFonts w:eastAsia="Times New Roman"/>
        </w:rPr>
      </w:pPr>
      <w:r>
        <w:rPr>
          <w:rStyle w:val="salnttl1"/>
          <w:rFonts w:eastAsia="Times New Roman"/>
        </w:rPr>
        <w:t>(2)</w:t>
      </w:r>
      <w:r>
        <w:rPr>
          <w:rStyle w:val="salnbdy"/>
          <w:rFonts w:eastAsia="Times New Roman"/>
        </w:rPr>
        <w:t>Coeficienţii de echivalenţă corespunzători dimensiunii familiei, denumiţi în continuare coeficienţi de echivalenţă utilizaţi în stabilirea venitului net lunar ajustat, sunt:</w:t>
      </w:r>
    </w:p>
    <w:p w:rsidR="00000000" w:rsidRDefault="00705005">
      <w:pPr>
        <w:autoSpaceDE/>
        <w:autoSpaceDN/>
        <w:jc w:val="both"/>
        <w:divId w:val="2081517717"/>
      </w:pPr>
      <w:r>
        <w:rPr>
          <w:rStyle w:val="slitttl1"/>
          <w:rFonts w:eastAsia="Times New Roman"/>
        </w:rPr>
        <w:t>a)</w:t>
      </w:r>
      <w:r>
        <w:rPr>
          <w:rStyle w:val="slitbdy"/>
          <w:rFonts w:eastAsia="Times New Roman"/>
        </w:rPr>
        <w:t>1 - pentru persoana singură sau pentru un singur membru d</w:t>
      </w:r>
      <w:r>
        <w:rPr>
          <w:rStyle w:val="slitbdy"/>
          <w:rFonts w:eastAsia="Times New Roman"/>
        </w:rPr>
        <w:t>e familie;</w:t>
      </w:r>
    </w:p>
    <w:p w:rsidR="00000000" w:rsidRDefault="00705005">
      <w:pPr>
        <w:autoSpaceDE/>
        <w:autoSpaceDN/>
        <w:jc w:val="both"/>
        <w:divId w:val="654377374"/>
        <w:rPr>
          <w:rFonts w:eastAsia="Times New Roman"/>
          <w:color w:val="000000"/>
          <w:sz w:val="20"/>
          <w:szCs w:val="20"/>
          <w:shd w:val="clear" w:color="auto" w:fill="FFFFFF"/>
        </w:rPr>
      </w:pPr>
      <w:r>
        <w:rPr>
          <w:rStyle w:val="slitttl1"/>
          <w:rFonts w:eastAsia="Times New Roman"/>
        </w:rPr>
        <w:t>b)</w:t>
      </w:r>
      <w:r>
        <w:rPr>
          <w:rStyle w:val="slitbdy"/>
          <w:rFonts w:eastAsia="Times New Roman"/>
        </w:rPr>
        <w:t>0,5 - pentru fiecare persoană în plus, adult sau copil.</w:t>
      </w:r>
    </w:p>
    <w:p w:rsidR="00000000" w:rsidRDefault="00705005">
      <w:pPr>
        <w:autoSpaceDE/>
        <w:autoSpaceDN/>
        <w:jc w:val="both"/>
        <w:divId w:val="1213344617"/>
        <w:rPr>
          <w:rStyle w:val="salnbdy"/>
          <w:color w:val="0000FF"/>
        </w:rPr>
      </w:pPr>
      <w:r>
        <w:rPr>
          <w:rStyle w:val="salnttl1"/>
          <w:rFonts w:eastAsia="Times New Roman"/>
        </w:rPr>
        <w:t>(3)</w:t>
      </w:r>
      <w:r>
        <w:rPr>
          <w:rStyle w:val="salnbdy"/>
          <w:rFonts w:eastAsia="Times New Roman"/>
          <w:color w:val="0000FF"/>
        </w:rPr>
        <w:t xml:space="preserve"> Venitul minim de incluziune se constituie din totalitatea sumelor aferente ajutoarelor financiare prevăzute la </w:t>
      </w:r>
      <w:r>
        <w:rPr>
          <w:rStyle w:val="slgi1"/>
          <w:rFonts w:eastAsia="Times New Roman"/>
        </w:rPr>
        <w:t>art. 3 alin. (2)</w:t>
      </w:r>
      <w:r>
        <w:rPr>
          <w:rStyle w:val="salnbdy"/>
          <w:rFonts w:eastAsia="Times New Roman"/>
          <w:color w:val="0000FF"/>
        </w:rPr>
        <w:t>, care se stabilesc în funcţie de încadrarea în veniturile nete lunare ajustate realizate de familie în următoarele limite:</w:t>
      </w:r>
    </w:p>
    <w:p w:rsidR="00000000" w:rsidRDefault="00705005">
      <w:pPr>
        <w:autoSpaceDE/>
        <w:autoSpaceDN/>
        <w:jc w:val="both"/>
        <w:divId w:val="1231191509"/>
      </w:pPr>
      <w:r>
        <w:rPr>
          <w:rStyle w:val="slitttl1"/>
          <w:rFonts w:eastAsia="Times New Roman"/>
        </w:rPr>
        <w:t>a)</w:t>
      </w:r>
      <w:r>
        <w:rPr>
          <w:rStyle w:val="slitbdy"/>
          <w:rFonts w:eastAsia="Times New Roman"/>
          <w:color w:val="0000FF"/>
        </w:rPr>
        <w:t>pentru ajutorul de incluziune, până la un venit net lunar ajustat de 275 de lei inclusiv, care se ia în calcul la stabilirea venit</w:t>
      </w:r>
      <w:r>
        <w:rPr>
          <w:rStyle w:val="slitbdy"/>
          <w:rFonts w:eastAsia="Times New Roman"/>
          <w:color w:val="0000FF"/>
        </w:rPr>
        <w:t>urilor cumulate ale familiei;</w:t>
      </w:r>
    </w:p>
    <w:p w:rsidR="00000000" w:rsidRDefault="00705005">
      <w:pPr>
        <w:autoSpaceDE/>
        <w:autoSpaceDN/>
        <w:jc w:val="both"/>
        <w:divId w:val="13656823"/>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pentru ajutorul de incluziune, până la un venit net lunar ajustat de 400 de lei inclusiv, care se ia în calcul la stabilirea veniturilor persoanei singure cu vârsta de cel puţin 65 de ani;</w:t>
      </w:r>
    </w:p>
    <w:p w:rsidR="00000000" w:rsidRDefault="00705005">
      <w:pPr>
        <w:autoSpaceDE/>
        <w:autoSpaceDN/>
        <w:jc w:val="both"/>
        <w:divId w:val="1215461984"/>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pentru ajutorul pentru familia cu</w:t>
      </w:r>
      <w:r>
        <w:rPr>
          <w:rStyle w:val="slitbdy"/>
          <w:rFonts w:eastAsia="Times New Roman"/>
          <w:color w:val="0000FF"/>
        </w:rPr>
        <w:t xml:space="preserve"> copii, până la un venit net lunar ajustat de 700 de lei inclusiv.</w:t>
      </w:r>
    </w:p>
    <w:p w:rsidR="00000000" w:rsidRDefault="00705005">
      <w:pPr>
        <w:pStyle w:val="NormalWeb"/>
        <w:spacing w:before="0" w:after="0"/>
        <w:jc w:val="both"/>
        <w:divId w:val="1213344617"/>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Alineatul (3) din Articolul 9 , Sectiunea 1 , Capitolul II a fost modificat de </w:t>
      </w:r>
      <w:r>
        <w:rPr>
          <w:rFonts w:ascii="Verdana" w:hAnsi="Verdana"/>
          <w:color w:val="0000FF"/>
          <w:sz w:val="20"/>
          <w:szCs w:val="20"/>
          <w:u w:val="single"/>
          <w:shd w:val="clear" w:color="auto" w:fill="FFFFFF"/>
        </w:rPr>
        <w:t>Punctul 9, Articolul I din ORDONANŢA DE URGENŢĂ nr. 114 din 26 august 2022, publicată în</w:t>
      </w:r>
      <w:r>
        <w:rPr>
          <w:rFonts w:ascii="Verdana" w:hAnsi="Verdana"/>
          <w:color w:val="0000FF"/>
          <w:sz w:val="20"/>
          <w:szCs w:val="20"/>
          <w:u w:val="single"/>
          <w:shd w:val="clear" w:color="auto" w:fill="FFFFFF"/>
        </w:rPr>
        <w:t xml:space="preserve"> MONITORUL OFICIAL nr. 844 din 29 august 2022</w:t>
      </w:r>
    </w:p>
    <w:p w:rsidR="00000000" w:rsidRDefault="00705005">
      <w:pPr>
        <w:pStyle w:val="sntattl"/>
        <w:jc w:val="both"/>
        <w:divId w:val="555626167"/>
        <w:rPr>
          <w:shd w:val="clear" w:color="auto" w:fill="FFFFFF"/>
        </w:rPr>
      </w:pPr>
      <w:r>
        <w:rPr>
          <w:shd w:val="clear" w:color="auto" w:fill="FFFFFF"/>
        </w:rPr>
        <w:t xml:space="preserve">Notă </w:t>
      </w:r>
    </w:p>
    <w:p w:rsidR="00000000" w:rsidRDefault="00705005">
      <w:pPr>
        <w:autoSpaceDE/>
        <w:autoSpaceDN/>
        <w:jc w:val="both"/>
        <w:divId w:val="1833645668"/>
        <w:rPr>
          <w:rFonts w:eastAsia="Times New Roman"/>
          <w:color w:val="000000"/>
          <w:sz w:val="17"/>
          <w:szCs w:val="17"/>
          <w:shd w:val="clear" w:color="auto" w:fill="FFFFFF"/>
        </w:rPr>
      </w:pPr>
      <w:r>
        <w:rPr>
          <w:rFonts w:eastAsia="Times New Roman"/>
          <w:color w:val="000000"/>
          <w:sz w:val="17"/>
          <w:szCs w:val="17"/>
          <w:shd w:val="clear" w:color="auto" w:fill="FFFFFF"/>
        </w:rPr>
        <w:t xml:space="preserve">Conform </w:t>
      </w:r>
      <w:r>
        <w:rPr>
          <w:rFonts w:eastAsia="Times New Roman"/>
          <w:color w:val="0000FF"/>
          <w:sz w:val="20"/>
          <w:szCs w:val="20"/>
          <w:u w:val="single"/>
          <w:shd w:val="clear" w:color="auto" w:fill="FFFFFF"/>
        </w:rPr>
        <w:t>articolului II din LEGEA nr. 56 din 3 martie 2023</w:t>
      </w:r>
      <w:r>
        <w:rPr>
          <w:rFonts w:eastAsia="Times New Roman"/>
          <w:color w:val="000000"/>
          <w:sz w:val="17"/>
          <w:szCs w:val="17"/>
          <w:shd w:val="clear" w:color="auto" w:fill="FFFFFF"/>
        </w:rPr>
        <w:t xml:space="preserve">, publicată în MONITORUL OFICIAL nr. 188 din 6 martie 2023, de la data de 1 ianuarie 2024, nivelul venitului minim de incluziune, respectiv al componentelor acestuia prevăzute la </w:t>
      </w:r>
      <w:r>
        <w:rPr>
          <w:rStyle w:val="slgi1"/>
          <w:rFonts w:eastAsia="Times New Roman"/>
        </w:rPr>
        <w:t>art. 9 alin. (3)</w:t>
      </w:r>
      <w:r>
        <w:rPr>
          <w:rFonts w:eastAsia="Times New Roman"/>
          <w:color w:val="000000"/>
          <w:sz w:val="17"/>
          <w:szCs w:val="17"/>
          <w:shd w:val="clear" w:color="auto" w:fill="FFFFFF"/>
        </w:rPr>
        <w:t>, precum şi cuantumurile ajutorului pentru familia cu copii p</w:t>
      </w:r>
      <w:r>
        <w:rPr>
          <w:rFonts w:eastAsia="Times New Roman"/>
          <w:color w:val="000000"/>
          <w:sz w:val="17"/>
          <w:szCs w:val="17"/>
          <w:shd w:val="clear" w:color="auto" w:fill="FFFFFF"/>
        </w:rPr>
        <w:t xml:space="preserve">revăzut la </w:t>
      </w:r>
      <w:r>
        <w:rPr>
          <w:rStyle w:val="slgi1"/>
          <w:rFonts w:eastAsia="Times New Roman"/>
        </w:rPr>
        <w:t>art. 18 din Legea nr. 196/2016</w:t>
      </w:r>
      <w:r>
        <w:rPr>
          <w:rFonts w:eastAsia="Times New Roman"/>
          <w:color w:val="000000"/>
          <w:sz w:val="17"/>
          <w:szCs w:val="17"/>
          <w:shd w:val="clear" w:color="auto" w:fill="FFFFFF"/>
        </w:rPr>
        <w:t xml:space="preserve"> privind venitul minim de incluziune, cu modificările şi completările ulterioare, inclusiv cu cele aduse prin prezenta lege, se actualizează cu rata medie a inflaţiei pentru anul 2022.</w:t>
      </w:r>
    </w:p>
    <w:p w:rsidR="00000000" w:rsidRDefault="00705005">
      <w:pPr>
        <w:pStyle w:val="NormalWeb"/>
        <w:shd w:val="clear" w:color="auto" w:fill="D6F5D6"/>
        <w:jc w:val="both"/>
        <w:divId w:val="114262479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1142624793"/>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w:t>
      </w:r>
      <w:r>
        <w:rPr>
          <w:rFonts w:eastAsia="Times New Roman"/>
          <w:i/>
          <w:iCs/>
          <w:color w:val="0000FF"/>
          <w:sz w:val="20"/>
          <w:szCs w:val="20"/>
          <w:u w:val="single"/>
          <w:shd w:val="clear" w:color="auto" w:fill="FFFFFF"/>
        </w:rPr>
        <w:t>LOGICE din 16 septembrie 2022</w:t>
      </w:r>
    </w:p>
    <w:p w:rsidR="00000000" w:rsidRDefault="00705005">
      <w:pPr>
        <w:pStyle w:val="ssecttl"/>
        <w:shd w:val="clear" w:color="auto" w:fill="D6F5D6"/>
        <w:divId w:val="1880119242"/>
        <w:rPr>
          <w:i/>
          <w:iCs/>
          <w:shd w:val="clear" w:color="auto" w:fill="FFFFFF"/>
        </w:rPr>
      </w:pPr>
      <w:r>
        <w:rPr>
          <w:i/>
          <w:iCs/>
          <w:shd w:val="clear" w:color="auto" w:fill="FFFFFF"/>
        </w:rPr>
        <w:t>Secţiunea 1</w:t>
      </w:r>
    </w:p>
    <w:p w:rsidR="00000000" w:rsidRDefault="00705005">
      <w:pPr>
        <w:pStyle w:val="ssecden"/>
        <w:shd w:val="clear" w:color="auto" w:fill="D6F5D6"/>
        <w:divId w:val="1880119242"/>
        <w:rPr>
          <w:i/>
          <w:iCs/>
          <w:shd w:val="clear" w:color="auto" w:fill="FFFFFF"/>
        </w:rPr>
      </w:pPr>
      <w:r>
        <w:rPr>
          <w:i/>
          <w:iCs/>
          <w:shd w:val="clear" w:color="auto" w:fill="FFFFFF"/>
        </w:rPr>
        <w:t>Condiţii generale</w:t>
      </w:r>
    </w:p>
    <w:p w:rsidR="00000000" w:rsidRDefault="00705005">
      <w:pPr>
        <w:pStyle w:val="sartttl"/>
        <w:shd w:val="clear" w:color="auto" w:fill="D6F5D6"/>
        <w:jc w:val="both"/>
        <w:divId w:val="1521819687"/>
        <w:rPr>
          <w:i/>
          <w:iCs/>
          <w:shd w:val="clear" w:color="auto" w:fill="FFFFFF"/>
        </w:rPr>
      </w:pPr>
      <w:r>
        <w:rPr>
          <w:i/>
          <w:iCs/>
          <w:shd w:val="clear" w:color="auto" w:fill="FFFFFF"/>
        </w:rPr>
        <w:t>Articolul 6</w:t>
      </w:r>
    </w:p>
    <w:p w:rsidR="00000000" w:rsidRDefault="00705005">
      <w:pPr>
        <w:shd w:val="clear" w:color="auto" w:fill="D6F5D6"/>
        <w:autoSpaceDE/>
        <w:autoSpaceDN/>
        <w:jc w:val="both"/>
        <w:divId w:val="1846750130"/>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Venitul minim de incluziune se constituie din totalitatea sumelor aferente celor două categorii de ajutoare financiare care se stabilesc în funcţie de încadrarea în limitele venitur</w:t>
      </w:r>
      <w:r>
        <w:rPr>
          <w:rStyle w:val="salnbdy"/>
          <w:rFonts w:eastAsia="Times New Roman"/>
          <w:i/>
          <w:iCs/>
        </w:rPr>
        <w:t xml:space="preserve">ilor nete lunare ajustate prevăzute la </w:t>
      </w:r>
      <w:r>
        <w:rPr>
          <w:rStyle w:val="salnbdy"/>
          <w:rFonts w:eastAsia="Times New Roman"/>
          <w:i/>
          <w:iCs/>
          <w:color w:val="0000FF"/>
          <w:u w:val="single"/>
        </w:rPr>
        <w:t>art. 9 alin. (3) din lege</w:t>
      </w:r>
      <w:r>
        <w:rPr>
          <w:rStyle w:val="salnbdy"/>
          <w:rFonts w:eastAsia="Times New Roman"/>
          <w:i/>
          <w:iCs/>
        </w:rPr>
        <w:t>.</w:t>
      </w:r>
    </w:p>
    <w:p w:rsidR="00000000" w:rsidRDefault="00705005">
      <w:pPr>
        <w:shd w:val="clear" w:color="auto" w:fill="D6F5D6"/>
        <w:autoSpaceDE/>
        <w:autoSpaceDN/>
        <w:jc w:val="both"/>
        <w:divId w:val="1073621014"/>
        <w:rPr>
          <w:rStyle w:val="salnbdy"/>
        </w:rPr>
      </w:pPr>
      <w:r>
        <w:rPr>
          <w:rStyle w:val="salnttl1"/>
          <w:rFonts w:eastAsia="Times New Roman"/>
          <w:i/>
          <w:iCs/>
        </w:rPr>
        <w:t>(2)</w:t>
      </w:r>
      <w:r>
        <w:rPr>
          <w:rStyle w:val="salnbdy"/>
          <w:rFonts w:eastAsia="Times New Roman"/>
          <w:i/>
          <w:iCs/>
        </w:rPr>
        <w:t xml:space="preserve"> Sunt eligibile pentru acordarea venitului minim de incluziune familia şi persoana singură ale căror venituri nete lunare ajustate sunt de până la:</w:t>
      </w:r>
    </w:p>
    <w:p w:rsidR="00000000" w:rsidRDefault="00705005">
      <w:pPr>
        <w:shd w:val="clear" w:color="auto" w:fill="D6F5D6"/>
        <w:autoSpaceDE/>
        <w:autoSpaceDN/>
        <w:jc w:val="both"/>
        <w:divId w:val="1401055110"/>
      </w:pPr>
      <w:r>
        <w:rPr>
          <w:rStyle w:val="slitttl1"/>
          <w:rFonts w:eastAsia="Times New Roman"/>
          <w:i/>
          <w:iCs/>
        </w:rPr>
        <w:t>a)</w:t>
      </w:r>
      <w:r>
        <w:rPr>
          <w:rStyle w:val="slitbdy"/>
          <w:rFonts w:eastAsia="Times New Roman"/>
          <w:i/>
          <w:iCs/>
        </w:rPr>
        <w:t>700 lei/membru de familie, pentru sit</w:t>
      </w:r>
      <w:r>
        <w:rPr>
          <w:rStyle w:val="slitbdy"/>
          <w:rFonts w:eastAsia="Times New Roman"/>
          <w:i/>
          <w:iCs/>
        </w:rPr>
        <w:t xml:space="preserve">uaţia prevăzută la </w:t>
      </w:r>
      <w:r>
        <w:rPr>
          <w:rStyle w:val="slgi1"/>
          <w:rFonts w:eastAsia="Times New Roman"/>
          <w:i/>
          <w:iCs/>
        </w:rPr>
        <w:t>art. 4lit. a)</w:t>
      </w:r>
      <w:r>
        <w:rPr>
          <w:rStyle w:val="slitbdy"/>
          <w:rFonts w:eastAsia="Times New Roman"/>
          <w:i/>
          <w:iCs/>
        </w:rPr>
        <w:t>;</w:t>
      </w:r>
    </w:p>
    <w:p w:rsidR="00000000" w:rsidRDefault="00705005">
      <w:pPr>
        <w:shd w:val="clear" w:color="auto" w:fill="D6F5D6"/>
        <w:autoSpaceDE/>
        <w:autoSpaceDN/>
        <w:jc w:val="both"/>
        <w:divId w:val="725879689"/>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 xml:space="preserve">275 lei/membru de familie, pentru situaţia prevăzută la </w:t>
      </w:r>
      <w:r>
        <w:rPr>
          <w:rStyle w:val="slgi1"/>
          <w:rFonts w:eastAsia="Times New Roman"/>
          <w:i/>
          <w:iCs/>
        </w:rPr>
        <w:t>art. 4 lit. b)</w:t>
      </w:r>
      <w:r>
        <w:rPr>
          <w:rStyle w:val="slitbdy"/>
          <w:rFonts w:eastAsia="Times New Roman"/>
          <w:i/>
          <w:iCs/>
        </w:rPr>
        <w:t>, cu excepţia persoanei vârstnice pentru care nivelul maxim este de 400 lei;</w:t>
      </w:r>
    </w:p>
    <w:p w:rsidR="00000000" w:rsidRDefault="00705005">
      <w:pPr>
        <w:shd w:val="clear" w:color="auto" w:fill="D6F5D6"/>
        <w:autoSpaceDE/>
        <w:autoSpaceDN/>
        <w:jc w:val="both"/>
        <w:divId w:val="406421251"/>
        <w:rPr>
          <w:rFonts w:eastAsia="Times New Roman"/>
          <w:i/>
          <w:iCs/>
          <w:color w:val="000000"/>
          <w:sz w:val="20"/>
          <w:szCs w:val="20"/>
          <w:shd w:val="clear" w:color="auto" w:fill="FFFFFF"/>
        </w:rPr>
      </w:pPr>
      <w:r>
        <w:rPr>
          <w:rStyle w:val="slitttl1"/>
          <w:rFonts w:eastAsia="Times New Roman"/>
          <w:i/>
          <w:iCs/>
        </w:rPr>
        <w:lastRenderedPageBreak/>
        <w:t>c)</w:t>
      </w:r>
      <w:r>
        <w:rPr>
          <w:rStyle w:val="slitbdy"/>
          <w:rFonts w:eastAsia="Times New Roman"/>
          <w:i/>
          <w:iCs/>
        </w:rPr>
        <w:t xml:space="preserve">700 lei/membru de familie, pentru situaţia prevăzută la </w:t>
      </w:r>
      <w:r>
        <w:rPr>
          <w:rStyle w:val="slgi1"/>
          <w:rFonts w:eastAsia="Times New Roman"/>
          <w:i/>
          <w:iCs/>
        </w:rPr>
        <w:t>art. 4 lit. c)</w:t>
      </w:r>
      <w:r>
        <w:rPr>
          <w:rStyle w:val="slitbdy"/>
          <w:rFonts w:eastAsia="Times New Roman"/>
          <w:i/>
          <w:iCs/>
        </w:rPr>
        <w:t>.</w:t>
      </w:r>
    </w:p>
    <w:p w:rsidR="00000000" w:rsidRDefault="00705005">
      <w:pPr>
        <w:pStyle w:val="sartttl"/>
        <w:shd w:val="clear" w:color="auto" w:fill="D6F5D6"/>
        <w:jc w:val="both"/>
        <w:divId w:val="1902793049"/>
        <w:rPr>
          <w:i/>
          <w:iCs/>
          <w:shd w:val="clear" w:color="auto" w:fill="FFFFFF"/>
        </w:rPr>
      </w:pPr>
      <w:r>
        <w:rPr>
          <w:i/>
          <w:iCs/>
          <w:shd w:val="clear" w:color="auto" w:fill="FFFFFF"/>
        </w:rPr>
        <w:t>Articolul 7</w:t>
      </w:r>
    </w:p>
    <w:p w:rsidR="00000000" w:rsidRDefault="00705005">
      <w:pPr>
        <w:shd w:val="clear" w:color="auto" w:fill="D6F5D6"/>
        <w:autoSpaceDE/>
        <w:autoSpaceDN/>
        <w:jc w:val="both"/>
        <w:divId w:val="457142215"/>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Venitul net lunar ajustat se calculează prin aplicarea coeficienţilor de echivalenţă, prevăzuţi la </w:t>
      </w:r>
      <w:r>
        <w:rPr>
          <w:rStyle w:val="salnbdy"/>
          <w:rFonts w:eastAsia="Times New Roman"/>
          <w:i/>
          <w:iCs/>
          <w:color w:val="0000FF"/>
          <w:u w:val="single"/>
        </w:rPr>
        <w:t>art. 9 alin. (2) din lege</w:t>
      </w:r>
      <w:r>
        <w:rPr>
          <w:rStyle w:val="salnbdy"/>
          <w:rFonts w:eastAsia="Times New Roman"/>
          <w:i/>
          <w:iCs/>
        </w:rPr>
        <w:t>, la venitul net total al familiei/persoanei singure realizat în luna anterioară solicitării venitului minim de incluziune.</w:t>
      </w:r>
    </w:p>
    <w:p w:rsidR="00000000" w:rsidRDefault="00705005">
      <w:pPr>
        <w:shd w:val="clear" w:color="auto" w:fill="D6F5D6"/>
        <w:autoSpaceDE/>
        <w:autoSpaceDN/>
        <w:jc w:val="both"/>
        <w:divId w:val="1002199117"/>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Fracţiunile în bani rezultate din calculul venitului net ajustat se rotunjesc la 1 leu în favoarea beneficiarului.</w:t>
      </w:r>
    </w:p>
    <w:p w:rsidR="00000000" w:rsidRDefault="00705005">
      <w:pPr>
        <w:shd w:val="clear" w:color="auto" w:fill="D6F5D6"/>
        <w:autoSpaceDE/>
        <w:autoSpaceDN/>
        <w:jc w:val="both"/>
        <w:divId w:val="895360752"/>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Venitul n</w:t>
      </w:r>
      <w:r>
        <w:rPr>
          <w:rStyle w:val="salnbdy"/>
          <w:rFonts w:eastAsia="Times New Roman"/>
          <w:i/>
          <w:iCs/>
        </w:rPr>
        <w:t>et ajustat al familiei se stabileşte pe membru de familie.</w:t>
      </w:r>
    </w:p>
    <w:p w:rsidR="00000000" w:rsidRDefault="00705005">
      <w:pPr>
        <w:pStyle w:val="sartttl"/>
        <w:shd w:val="clear" w:color="auto" w:fill="D6F5D6"/>
        <w:jc w:val="both"/>
        <w:divId w:val="1465929826"/>
        <w:rPr>
          <w:i/>
          <w:iCs/>
          <w:shd w:val="clear" w:color="auto" w:fill="FFFFFF"/>
        </w:rPr>
      </w:pPr>
      <w:r>
        <w:rPr>
          <w:i/>
          <w:iCs/>
          <w:shd w:val="clear" w:color="auto" w:fill="FFFFFF"/>
        </w:rPr>
        <w:t>Articolul 8</w:t>
      </w:r>
    </w:p>
    <w:p w:rsidR="00000000" w:rsidRDefault="00705005">
      <w:pPr>
        <w:shd w:val="clear" w:color="auto" w:fill="D6F5D6"/>
        <w:autoSpaceDE/>
        <w:autoSpaceDN/>
        <w:jc w:val="both"/>
        <w:divId w:val="1658610590"/>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Venitul net al familiei/persoanei singure se constituie din totalitatea sumelor încasate de către fiecare membru al familiei, respectiv de persoana singură.</w:t>
      </w:r>
    </w:p>
    <w:p w:rsidR="00000000" w:rsidRDefault="00705005">
      <w:pPr>
        <w:shd w:val="clear" w:color="auto" w:fill="D6F5D6"/>
        <w:autoSpaceDE/>
        <w:autoSpaceDN/>
        <w:jc w:val="both"/>
        <w:divId w:val="1169830463"/>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În conformitate cu pr</w:t>
      </w:r>
      <w:r>
        <w:rPr>
          <w:rStyle w:val="salnbdy"/>
          <w:rFonts w:eastAsia="Times New Roman"/>
          <w:i/>
          <w:iCs/>
        </w:rPr>
        <w:t xml:space="preserve">evederile </w:t>
      </w:r>
      <w:r>
        <w:rPr>
          <w:rStyle w:val="salnbdy"/>
          <w:rFonts w:eastAsia="Times New Roman"/>
          <w:i/>
          <w:iCs/>
          <w:color w:val="0000FF"/>
          <w:u w:val="single"/>
        </w:rPr>
        <w:t>art. 6 alin. (1) lit. o) din lege</w:t>
      </w:r>
      <w:r>
        <w:rPr>
          <w:rStyle w:val="salnbdy"/>
          <w:rFonts w:eastAsia="Times New Roman"/>
          <w:i/>
          <w:iCs/>
        </w:rPr>
        <w:t xml:space="preserve">, pentru stabilirea venitului net se iau în considerare toate veniturile pe care membrii familiei le-au realizat în luna anterioară depunerii cererii, impozabile sau neimpozabile în condiţiile </w:t>
      </w:r>
      <w:r>
        <w:rPr>
          <w:rStyle w:val="salnbdy"/>
          <w:rFonts w:eastAsia="Times New Roman"/>
          <w:i/>
          <w:iCs/>
          <w:color w:val="0000FF"/>
          <w:u w:val="single"/>
        </w:rPr>
        <w:t>Legii nr. 227/2015 p</w:t>
      </w:r>
      <w:r>
        <w:rPr>
          <w:rStyle w:val="salnbdy"/>
          <w:rFonts w:eastAsia="Times New Roman"/>
          <w:i/>
          <w:iCs/>
          <w:color w:val="0000FF"/>
          <w:u w:val="single"/>
        </w:rPr>
        <w:t>rivind Codul fiscal</w:t>
      </w:r>
      <w:r>
        <w:rPr>
          <w:rStyle w:val="salnbdy"/>
          <w:rFonts w:eastAsia="Times New Roman"/>
          <w:i/>
          <w:iCs/>
        </w:rPr>
        <w:t xml:space="preserve">, cu modificările şi completările ulterioare, inclusiv cele care provin din drepturi de asigurări sociale de stat, drepturi stabilite prin legi speciale plătite prin casele de pensii judeţene, respectiv a municipiului Bucureşti sau prin </w:t>
      </w:r>
      <w:r>
        <w:rPr>
          <w:rStyle w:val="salnbdy"/>
          <w:rFonts w:eastAsia="Times New Roman"/>
          <w:i/>
          <w:iCs/>
        </w:rPr>
        <w:t>casele sectoriale de pensii, asigurări de şomaj, asigurări sociale de sănătate, indemnizaţii, alocaţii şi ajutoare cu caracter permanent, indiferent de bugetul din care se suportă, obligaţii legale de întreţinere şi alte creanţe legale, cu excepţia celor p</w:t>
      </w:r>
      <w:r>
        <w:rPr>
          <w:rStyle w:val="salnbdy"/>
          <w:rFonts w:eastAsia="Times New Roman"/>
          <w:i/>
          <w:iCs/>
        </w:rPr>
        <w:t xml:space="preserve">revăzute la </w:t>
      </w:r>
      <w:r>
        <w:rPr>
          <w:rStyle w:val="salnbdy"/>
          <w:rFonts w:eastAsia="Times New Roman"/>
          <w:i/>
          <w:iCs/>
          <w:color w:val="0000FF"/>
          <w:u w:val="single"/>
        </w:rPr>
        <w:t>art. 10 alin. (2) din lege</w:t>
      </w:r>
      <w:r>
        <w:rPr>
          <w:rStyle w:val="salnbdy"/>
          <w:rFonts w:eastAsia="Times New Roman"/>
          <w:i/>
          <w:iCs/>
        </w:rPr>
        <w:t>.</w:t>
      </w:r>
    </w:p>
    <w:p w:rsidR="00000000" w:rsidRDefault="00705005">
      <w:pPr>
        <w:shd w:val="clear" w:color="auto" w:fill="D6F5D6"/>
        <w:autoSpaceDE/>
        <w:autoSpaceDN/>
        <w:jc w:val="both"/>
        <w:divId w:val="873149849"/>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În aplicarea </w:t>
      </w:r>
      <w:r>
        <w:rPr>
          <w:rStyle w:val="salnbdy"/>
          <w:rFonts w:eastAsia="Times New Roman"/>
          <w:i/>
          <w:iCs/>
          <w:color w:val="0000FF"/>
          <w:u w:val="single"/>
        </w:rPr>
        <w:t>art. 6 alin. (1) lit. p) din lege</w:t>
      </w:r>
      <w:r>
        <w:rPr>
          <w:rStyle w:val="salnbdy"/>
          <w:rFonts w:eastAsia="Times New Roman"/>
          <w:i/>
          <w:iCs/>
        </w:rPr>
        <w:t xml:space="preserve">, pentru determinarea veniturilor din activităţile agricole se iau în calcul valorile stabilite pentru normele de venit potrivit </w:t>
      </w:r>
      <w:r>
        <w:rPr>
          <w:rStyle w:val="salnbdy"/>
          <w:rFonts w:eastAsia="Times New Roman"/>
          <w:i/>
          <w:iCs/>
          <w:color w:val="0000FF"/>
          <w:u w:val="single"/>
        </w:rPr>
        <w:t>art. 106 din Legea nr. 227/2015,</w:t>
      </w:r>
      <w:r>
        <w:rPr>
          <w:rStyle w:val="salnbdy"/>
          <w:rFonts w:eastAsia="Times New Roman"/>
          <w:i/>
          <w:iCs/>
        </w:rPr>
        <w:t xml:space="preserve"> cu mo</w:t>
      </w:r>
      <w:r>
        <w:rPr>
          <w:rStyle w:val="salnbdy"/>
          <w:rFonts w:eastAsia="Times New Roman"/>
          <w:i/>
          <w:iCs/>
        </w:rPr>
        <w:t xml:space="preserve">dificările şi completările ulterioare. În vederea stabilirii venitului anual obţinut din activităţi agricole se utilizează metodologia de calcul prevăzută în </w:t>
      </w:r>
      <w:r>
        <w:rPr>
          <w:rStyle w:val="slgi1"/>
          <w:rFonts w:eastAsia="Times New Roman"/>
          <w:i/>
          <w:iCs/>
        </w:rPr>
        <w:t>anexa nr. 2</w:t>
      </w:r>
      <w:r>
        <w:rPr>
          <w:rStyle w:val="salnbdy"/>
          <w:rFonts w:eastAsia="Times New Roman"/>
          <w:i/>
          <w:iCs/>
        </w:rPr>
        <w:t xml:space="preserve"> la prezentele norme metodologice.</w:t>
      </w:r>
    </w:p>
    <w:p w:rsidR="00000000" w:rsidRDefault="00705005">
      <w:pPr>
        <w:shd w:val="clear" w:color="auto" w:fill="D6F5D6"/>
        <w:autoSpaceDE/>
        <w:autoSpaceDN/>
        <w:jc w:val="both"/>
        <w:divId w:val="898126970"/>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În situaţia în care veniturile realizate de memb</w:t>
      </w:r>
      <w:r>
        <w:rPr>
          <w:rStyle w:val="salnbdy"/>
          <w:rFonts w:eastAsia="Times New Roman"/>
          <w:i/>
          <w:iCs/>
        </w:rPr>
        <w:t>rii familiei sau de persoana singură sunt periodice, pentru stabilirea venitului net lunar se calculează media lunară a acestora în raport cu perioada pentru care au fost acordate, în baza celei mai recente declaraţii fiscale înregistrate la organul fiscal</w:t>
      </w:r>
      <w:r>
        <w:rPr>
          <w:rStyle w:val="salnbdy"/>
          <w:rFonts w:eastAsia="Times New Roman"/>
          <w:i/>
          <w:iCs/>
        </w:rPr>
        <w:t xml:space="preserve"> competent.</w:t>
      </w:r>
    </w:p>
    <w:p w:rsidR="00000000" w:rsidRDefault="00705005">
      <w:pPr>
        <w:shd w:val="clear" w:color="auto" w:fill="D6F5D6"/>
        <w:autoSpaceDE/>
        <w:autoSpaceDN/>
        <w:jc w:val="both"/>
        <w:divId w:val="1604922543"/>
        <w:rPr>
          <w:rFonts w:eastAsia="Times New Roman"/>
          <w:i/>
          <w:iCs/>
          <w:color w:val="000000"/>
          <w:sz w:val="20"/>
          <w:szCs w:val="20"/>
          <w:shd w:val="clear" w:color="auto" w:fill="FFFFFF"/>
        </w:rPr>
      </w:pPr>
      <w:r>
        <w:rPr>
          <w:rStyle w:val="salnttl1"/>
          <w:rFonts w:eastAsia="Times New Roman"/>
          <w:i/>
          <w:iCs/>
        </w:rPr>
        <w:t>(4^1)</w:t>
      </w:r>
      <w:r>
        <w:rPr>
          <w:rStyle w:val="salnbdy"/>
          <w:rFonts w:eastAsia="Times New Roman"/>
          <w:i/>
          <w:iCs/>
        </w:rPr>
        <w:t>În situaţia în care veniturile realizate de membrii familiei sau de persoana singură sunt anuale, pentru stabilirea venitului net lunar se calculează media lunară a acestora ca fiind 1/12 din suma veniturilor anuale.</w:t>
      </w:r>
    </w:p>
    <w:p w:rsidR="00000000" w:rsidRDefault="00705005">
      <w:pPr>
        <w:shd w:val="clear" w:color="auto" w:fill="D6F5D6"/>
        <w:autoSpaceDE/>
        <w:autoSpaceDN/>
        <w:jc w:val="both"/>
        <w:divId w:val="1392775588"/>
        <w:rPr>
          <w:rFonts w:eastAsia="Times New Roman"/>
          <w:i/>
          <w:iCs/>
          <w:color w:val="000000"/>
          <w:sz w:val="20"/>
          <w:szCs w:val="20"/>
          <w:shd w:val="clear" w:color="auto" w:fill="FFFFFF"/>
        </w:rPr>
      </w:pPr>
      <w:r>
        <w:rPr>
          <w:rStyle w:val="salnttl1"/>
          <w:rFonts w:eastAsia="Times New Roman"/>
          <w:i/>
          <w:iCs/>
        </w:rPr>
        <w:t>(4^2)</w:t>
      </w:r>
      <w:r>
        <w:rPr>
          <w:rStyle w:val="salnbdy"/>
          <w:rFonts w:eastAsia="Times New Roman"/>
          <w:i/>
          <w:iCs/>
        </w:rPr>
        <w:t>În situaţia în ca</w:t>
      </w:r>
      <w:r>
        <w:rPr>
          <w:rStyle w:val="salnbdy"/>
          <w:rFonts w:eastAsia="Times New Roman"/>
          <w:i/>
          <w:iCs/>
        </w:rPr>
        <w:t>re veniturile realizate de membrii familiei sau de persoana singură sunt ocazionale, acestea vor fi considerate venituri ale lunii calendaristice în care au fost încasate.</w:t>
      </w:r>
    </w:p>
    <w:p w:rsidR="00000000" w:rsidRDefault="00705005">
      <w:pPr>
        <w:shd w:val="clear" w:color="auto" w:fill="D6F5D6"/>
        <w:autoSpaceDE/>
        <w:autoSpaceDN/>
        <w:jc w:val="both"/>
        <w:divId w:val="1291474744"/>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În situaţia în care familia/persoana singură locuieşte şi se gospodăreşte împreu</w:t>
      </w:r>
      <w:r>
        <w:rPr>
          <w:rStyle w:val="salnbdy"/>
          <w:rFonts w:eastAsia="Times New Roman"/>
          <w:i/>
          <w:iCs/>
        </w:rPr>
        <w:t>nă cu alte familii sau persoane, veniturile acestora nu se iau în calcul la stabilirea venitului familiei/persoanei singure, cu excepţia părţii ce revine de drept din veniturile lunare nete, realizate în comun de persoanele din gospodărie prin producerea u</w:t>
      </w:r>
      <w:r>
        <w:rPr>
          <w:rStyle w:val="salnbdy"/>
          <w:rFonts w:eastAsia="Times New Roman"/>
          <w:i/>
          <w:iCs/>
        </w:rPr>
        <w:t>nor bunuri şi/sau valorificarea acestora.</w:t>
      </w:r>
    </w:p>
    <w:p w:rsidR="00000000" w:rsidRDefault="00705005">
      <w:pPr>
        <w:shd w:val="clear" w:color="auto" w:fill="D6F5D6"/>
        <w:autoSpaceDE/>
        <w:autoSpaceDN/>
        <w:jc w:val="both"/>
        <w:divId w:val="739451169"/>
        <w:rPr>
          <w:rFonts w:eastAsia="Times New Roman"/>
          <w:i/>
          <w:iCs/>
          <w:color w:val="000000"/>
          <w:sz w:val="20"/>
          <w:szCs w:val="20"/>
          <w:shd w:val="clear" w:color="auto" w:fill="FFFFFF"/>
        </w:rPr>
      </w:pPr>
      <w:r>
        <w:rPr>
          <w:rStyle w:val="salnttl1"/>
          <w:rFonts w:eastAsia="Times New Roman"/>
          <w:i/>
          <w:iCs/>
        </w:rPr>
        <w:t>(6)</w:t>
      </w:r>
      <w:r>
        <w:rPr>
          <w:rStyle w:val="salnbdy"/>
          <w:rFonts w:eastAsia="Times New Roman"/>
          <w:i/>
          <w:iCs/>
        </w:rPr>
        <w:t xml:space="preserve">În situaţia în care nu se poate determina suma prevăzută la </w:t>
      </w:r>
      <w:r>
        <w:rPr>
          <w:rStyle w:val="slgi1"/>
          <w:rFonts w:eastAsia="Times New Roman"/>
          <w:i/>
          <w:iCs/>
        </w:rPr>
        <w:t>alin. (5)</w:t>
      </w:r>
      <w:r>
        <w:rPr>
          <w:rStyle w:val="salnbdy"/>
          <w:rFonts w:eastAsia="Times New Roman"/>
          <w:i/>
          <w:iCs/>
        </w:rPr>
        <w:t>, fiecare familie sau persoană singură completează o declaraţie pe propria răspundere pentru venitul rezultat din gospodărirea împreună. Model</w:t>
      </w:r>
      <w:r>
        <w:rPr>
          <w:rStyle w:val="salnbdy"/>
          <w:rFonts w:eastAsia="Times New Roman"/>
          <w:i/>
          <w:iCs/>
        </w:rPr>
        <w:t xml:space="preserve">ul declaraţiei este prevăzut în </w:t>
      </w:r>
      <w:r>
        <w:rPr>
          <w:rStyle w:val="slgi1"/>
          <w:rFonts w:eastAsia="Times New Roman"/>
          <w:i/>
          <w:iCs/>
        </w:rPr>
        <w:t>anexa nr. 3</w:t>
      </w:r>
      <w:r>
        <w:rPr>
          <w:rStyle w:val="salnbdy"/>
          <w:rFonts w:eastAsia="Times New Roman"/>
          <w:i/>
          <w:iCs/>
        </w:rPr>
        <w:t xml:space="preserve"> la prezentele norme metodologice.</w:t>
      </w:r>
    </w:p>
    <w:p w:rsidR="00000000" w:rsidRDefault="00705005">
      <w:pPr>
        <w:shd w:val="clear" w:color="auto" w:fill="D6F5D6"/>
        <w:autoSpaceDE/>
        <w:autoSpaceDN/>
        <w:jc w:val="both"/>
        <w:divId w:val="36897929"/>
        <w:rPr>
          <w:rFonts w:eastAsia="Times New Roman"/>
          <w:i/>
          <w:iCs/>
          <w:color w:val="000000"/>
          <w:sz w:val="20"/>
          <w:szCs w:val="20"/>
          <w:shd w:val="clear" w:color="auto" w:fill="FFFFFF"/>
        </w:rPr>
      </w:pPr>
      <w:r>
        <w:rPr>
          <w:rStyle w:val="salnttl1"/>
          <w:rFonts w:eastAsia="Times New Roman"/>
          <w:i/>
          <w:iCs/>
        </w:rPr>
        <w:t>(7)</w:t>
      </w:r>
      <w:r>
        <w:rPr>
          <w:rStyle w:val="salnbdy"/>
          <w:rFonts w:eastAsia="Times New Roman"/>
          <w:i/>
          <w:iCs/>
        </w:rPr>
        <w:t xml:space="preserve"> În cazul soţilor despărţiţi în fapt, la stabilirea venitului net lunar al familiei sau al persoanei singure nu se iau în considerare veniturile celuilalt soţ, dacă se constat</w:t>
      </w:r>
      <w:r>
        <w:rPr>
          <w:rStyle w:val="salnbdy"/>
          <w:rFonts w:eastAsia="Times New Roman"/>
          <w:i/>
          <w:iCs/>
        </w:rPr>
        <w:t>ă, la verificarea în teren, că nu locuiesc şi nu se gospodăresc împreună.</w:t>
      </w:r>
    </w:p>
    <w:p w:rsidR="00000000" w:rsidRDefault="00705005">
      <w:pPr>
        <w:shd w:val="clear" w:color="auto" w:fill="D6F5D6"/>
        <w:autoSpaceDE/>
        <w:autoSpaceDN/>
        <w:jc w:val="both"/>
        <w:divId w:val="2010669852"/>
        <w:rPr>
          <w:rFonts w:eastAsia="Times New Roman"/>
          <w:i/>
          <w:iCs/>
          <w:color w:val="000000"/>
          <w:sz w:val="20"/>
          <w:szCs w:val="20"/>
          <w:shd w:val="clear" w:color="auto" w:fill="FFFFFF"/>
        </w:rPr>
      </w:pPr>
      <w:r>
        <w:rPr>
          <w:rStyle w:val="salnttl1"/>
          <w:rFonts w:eastAsia="Times New Roman"/>
          <w:i/>
          <w:iCs/>
        </w:rPr>
        <w:t>(8)</w:t>
      </w:r>
      <w:r>
        <w:rPr>
          <w:rStyle w:val="salnbdy"/>
          <w:rFonts w:eastAsia="Times New Roman"/>
          <w:i/>
          <w:iCs/>
        </w:rPr>
        <w:t xml:space="preserve">La stabilirea veniturilor nete lunare ale familiei/persoanei singure se aplică reducerea prevăzută la </w:t>
      </w:r>
      <w:r>
        <w:rPr>
          <w:rStyle w:val="salnbdy"/>
          <w:rFonts w:eastAsia="Times New Roman"/>
          <w:i/>
          <w:iCs/>
          <w:color w:val="0000FF"/>
          <w:u w:val="single"/>
        </w:rPr>
        <w:t>art. 11 lit. a) din lege</w:t>
      </w:r>
      <w:r>
        <w:rPr>
          <w:rStyle w:val="salnbdy"/>
          <w:rFonts w:eastAsia="Times New Roman"/>
          <w:i/>
          <w:iCs/>
        </w:rPr>
        <w:t>.</w:t>
      </w:r>
    </w:p>
    <w:p w:rsidR="00000000" w:rsidRDefault="00705005">
      <w:pPr>
        <w:pStyle w:val="sartttl"/>
        <w:shd w:val="clear" w:color="auto" w:fill="D6F5D6"/>
        <w:jc w:val="both"/>
        <w:divId w:val="917128308"/>
        <w:rPr>
          <w:i/>
          <w:iCs/>
          <w:shd w:val="clear" w:color="auto" w:fill="FFFFFF"/>
        </w:rPr>
      </w:pPr>
      <w:r>
        <w:rPr>
          <w:i/>
          <w:iCs/>
          <w:shd w:val="clear" w:color="auto" w:fill="FFFFFF"/>
        </w:rPr>
        <w:t>Articolul 9</w:t>
      </w:r>
    </w:p>
    <w:p w:rsidR="00000000" w:rsidRDefault="00705005">
      <w:pPr>
        <w:pStyle w:val="sartden"/>
        <w:shd w:val="clear" w:color="auto" w:fill="D6F5D6"/>
        <w:ind w:left="225"/>
        <w:jc w:val="both"/>
        <w:divId w:val="917128308"/>
        <w:rPr>
          <w:rStyle w:val="spar3"/>
          <w:b w:val="0"/>
          <w:bCs w:val="0"/>
        </w:rPr>
      </w:pPr>
      <w:r>
        <w:rPr>
          <w:rStyle w:val="spar3"/>
          <w:b w:val="0"/>
          <w:bCs w:val="0"/>
          <w:i/>
          <w:iCs/>
        </w:rPr>
        <w:t xml:space="preserve">Dimensiunea familiei se stabileşte prin însumarea coeficienţilor de echivalenţă, prevăzuţi la </w:t>
      </w:r>
      <w:r>
        <w:rPr>
          <w:rStyle w:val="spar3"/>
          <w:b w:val="0"/>
          <w:bCs w:val="0"/>
          <w:i/>
          <w:iCs/>
          <w:color w:val="0000FF"/>
          <w:u w:val="single"/>
        </w:rPr>
        <w:t>art. 9 alin. (2) din lege</w:t>
      </w:r>
      <w:r>
        <w:rPr>
          <w:rStyle w:val="spar3"/>
          <w:b w:val="0"/>
          <w:bCs w:val="0"/>
          <w:i/>
          <w:iCs/>
        </w:rPr>
        <w:t>, potrivit următorului exemplu:Exemplu: pentru o familie compusă din 4 persoane, dimensiunea familiei se stabileşte astfel:</w:t>
      </w:r>
    </w:p>
    <w:p w:rsidR="00000000" w:rsidRDefault="00705005">
      <w:pPr>
        <w:shd w:val="clear" w:color="auto" w:fill="D6F5D6"/>
        <w:autoSpaceDE/>
        <w:autoSpaceDN/>
        <w:ind w:left="225"/>
        <w:jc w:val="both"/>
        <w:divId w:val="1883011878"/>
        <w:rPr>
          <w:rFonts w:eastAsia="Times New Roman"/>
        </w:rPr>
      </w:pPr>
      <w:r>
        <w:rPr>
          <w:rStyle w:val="slinttl1"/>
          <w:rFonts w:eastAsia="Times New Roman"/>
          <w:i/>
          <w:iCs/>
        </w:rPr>
        <w:t>– </w:t>
      </w:r>
      <w:r>
        <w:rPr>
          <w:rStyle w:val="slinbdy"/>
          <w:rFonts w:eastAsia="Times New Roman"/>
          <w:i/>
          <w:iCs/>
        </w:rPr>
        <w:t>număr de pe</w:t>
      </w:r>
      <w:r>
        <w:rPr>
          <w:rStyle w:val="slinbdy"/>
          <w:rFonts w:eastAsia="Times New Roman"/>
          <w:i/>
          <w:iCs/>
        </w:rPr>
        <w:t>rsoane = 4, din care 2 adulţi şi 2 copii;</w:t>
      </w:r>
    </w:p>
    <w:p w:rsidR="00000000" w:rsidRDefault="00705005">
      <w:pPr>
        <w:shd w:val="clear" w:color="auto" w:fill="D6F5D6"/>
        <w:autoSpaceDE/>
        <w:autoSpaceDN/>
        <w:ind w:left="225"/>
        <w:jc w:val="both"/>
        <w:divId w:val="2062244269"/>
        <w:rPr>
          <w:rFonts w:eastAsia="Times New Roman"/>
          <w:i/>
          <w:iCs/>
          <w:color w:val="000000"/>
          <w:sz w:val="20"/>
          <w:szCs w:val="20"/>
          <w:shd w:val="clear" w:color="auto" w:fill="FFFFFF"/>
        </w:rPr>
      </w:pPr>
      <w:r>
        <w:rPr>
          <w:rStyle w:val="slinttl1"/>
          <w:rFonts w:eastAsia="Times New Roman"/>
          <w:i/>
          <w:iCs/>
        </w:rPr>
        <w:t>– </w:t>
      </w:r>
      <w:r>
        <w:rPr>
          <w:rStyle w:val="slinbdy"/>
          <w:rFonts w:eastAsia="Times New Roman"/>
          <w:i/>
          <w:iCs/>
        </w:rPr>
        <w:t>suma coeficienţilor de echivalenţă = 1+0,5+0,5+0,5 = 2,5;</w:t>
      </w:r>
    </w:p>
    <w:p w:rsidR="00000000" w:rsidRDefault="00705005">
      <w:pPr>
        <w:shd w:val="clear" w:color="auto" w:fill="D6F5D6"/>
        <w:autoSpaceDE/>
        <w:autoSpaceDN/>
        <w:ind w:left="225"/>
        <w:jc w:val="both"/>
        <w:divId w:val="1530294144"/>
        <w:rPr>
          <w:rFonts w:eastAsia="Times New Roman"/>
          <w:i/>
          <w:iCs/>
          <w:color w:val="000000"/>
          <w:sz w:val="20"/>
          <w:szCs w:val="20"/>
          <w:shd w:val="clear" w:color="auto" w:fill="FFFFFF"/>
        </w:rPr>
      </w:pPr>
      <w:r>
        <w:rPr>
          <w:rStyle w:val="slinttl1"/>
          <w:rFonts w:eastAsia="Times New Roman"/>
          <w:i/>
          <w:iCs/>
        </w:rPr>
        <w:t>– </w:t>
      </w:r>
      <w:r>
        <w:rPr>
          <w:rStyle w:val="slinbdy"/>
          <w:rFonts w:eastAsia="Times New Roman"/>
          <w:i/>
          <w:iCs/>
        </w:rPr>
        <w:t>număr de membri de familie = 2,5.</w:t>
      </w:r>
    </w:p>
    <w:p w:rsidR="00000000" w:rsidRDefault="00705005">
      <w:pPr>
        <w:pStyle w:val="sartttl"/>
        <w:shd w:val="clear" w:color="auto" w:fill="D6F5D6"/>
        <w:jc w:val="both"/>
        <w:divId w:val="1871142194"/>
        <w:rPr>
          <w:i/>
          <w:iCs/>
          <w:shd w:val="clear" w:color="auto" w:fill="FFFFFF"/>
        </w:rPr>
      </w:pPr>
      <w:r>
        <w:rPr>
          <w:i/>
          <w:iCs/>
          <w:shd w:val="clear" w:color="auto" w:fill="FFFFFF"/>
        </w:rPr>
        <w:lastRenderedPageBreak/>
        <w:t>Articolul 10</w:t>
      </w:r>
    </w:p>
    <w:p w:rsidR="00000000" w:rsidRDefault="00705005">
      <w:pPr>
        <w:pStyle w:val="sartden"/>
        <w:shd w:val="clear" w:color="auto" w:fill="D6F5D6"/>
        <w:ind w:left="225"/>
        <w:jc w:val="both"/>
        <w:divId w:val="1871142194"/>
        <w:rPr>
          <w:rStyle w:val="spar3"/>
          <w:b w:val="0"/>
          <w:bCs w:val="0"/>
        </w:rPr>
      </w:pPr>
      <w:r>
        <w:rPr>
          <w:rStyle w:val="spar3"/>
          <w:b w:val="0"/>
          <w:bCs w:val="0"/>
          <w:i/>
          <w:iCs/>
        </w:rPr>
        <w:t>Formula de calcul al venitului net ajustat este următoarea:</w:t>
      </w:r>
    </w:p>
    <w:p w:rsidR="00000000" w:rsidRDefault="00705005">
      <w:pPr>
        <w:shd w:val="clear" w:color="auto" w:fill="D6F5D6"/>
        <w:autoSpaceDE/>
        <w:autoSpaceDN/>
        <w:ind w:left="225"/>
        <w:jc w:val="both"/>
        <w:divId w:val="690566251"/>
        <w:rPr>
          <w:rFonts w:eastAsia="Times New Roman"/>
        </w:rPr>
      </w:pPr>
      <w:r>
        <w:rPr>
          <w:rFonts w:eastAsia="Times New Roman"/>
          <w:i/>
          <w:iCs/>
          <w:noProof/>
          <w:color w:val="000000"/>
          <w:sz w:val="20"/>
          <w:szCs w:val="20"/>
          <w:shd w:val="clear" w:color="auto" w:fill="FFFFFF"/>
        </w:rPr>
        <w:drawing>
          <wp:inline distT="0" distB="0" distL="0" distR="0">
            <wp:extent cx="1162050" cy="476250"/>
            <wp:effectExtent l="0" t="0" r="0" b="0"/>
            <wp:docPr id="12" name="Imagine 12" descr="https://www.ilegis.ro/ImaginiDinActe/265018/A999548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ilegis.ro/ImaginiDinActe/265018/A99954883.jpg"/>
                    <pic:cNvPicPr>
                      <a:picLocks noChangeAspect="1" noChangeArrowheads="1"/>
                    </pic:cNvPicPr>
                  </pic:nvPicPr>
                  <pic:blipFill>
                    <a:blip r:link="rId15">
                      <a:extLst>
                        <a:ext uri="{28A0092B-C50C-407E-A947-70E740481C1C}">
                          <a14:useLocalDpi xmlns:a14="http://schemas.microsoft.com/office/drawing/2010/main" val="0"/>
                        </a:ext>
                      </a:extLst>
                    </a:blip>
                    <a:srcRect/>
                    <a:stretch>
                      <a:fillRect/>
                    </a:stretch>
                  </pic:blipFill>
                  <pic:spPr bwMode="auto">
                    <a:xfrm>
                      <a:off x="0" y="0"/>
                      <a:ext cx="1162050" cy="476250"/>
                    </a:xfrm>
                    <a:prstGeom prst="rect">
                      <a:avLst/>
                    </a:prstGeom>
                    <a:noFill/>
                    <a:ln>
                      <a:noFill/>
                    </a:ln>
                  </pic:spPr>
                </pic:pic>
              </a:graphicData>
            </a:graphic>
          </wp:inline>
        </w:drawing>
      </w:r>
    </w:p>
    <w:p w:rsidR="00000000" w:rsidRDefault="00705005">
      <w:pPr>
        <w:shd w:val="clear" w:color="auto" w:fill="D6F5D6"/>
        <w:autoSpaceDE/>
        <w:autoSpaceDN/>
        <w:ind w:left="450"/>
        <w:jc w:val="both"/>
        <w:divId w:val="1871142194"/>
        <w:rPr>
          <w:rStyle w:val="spar3"/>
        </w:rPr>
      </w:pPr>
      <w:r>
        <w:rPr>
          <w:rStyle w:val="spar3"/>
          <w:rFonts w:eastAsia="Times New Roman"/>
          <w:i/>
          <w:iCs/>
        </w:rPr>
        <w:t>unde:</w:t>
      </w:r>
    </w:p>
    <w:p w:rsidR="00000000" w:rsidRDefault="00705005">
      <w:pPr>
        <w:shd w:val="clear" w:color="auto" w:fill="D6F5D6"/>
        <w:autoSpaceDE/>
        <w:autoSpaceDN/>
        <w:ind w:left="450"/>
        <w:jc w:val="both"/>
        <w:divId w:val="93092888"/>
      </w:pPr>
      <w:r>
        <w:rPr>
          <w:rStyle w:val="slinttl1"/>
          <w:rFonts w:eastAsia="Times New Roman"/>
          <w:i/>
          <w:iCs/>
        </w:rPr>
        <w:t>– </w:t>
      </w:r>
      <w:r>
        <w:rPr>
          <w:rStyle w:val="slinbdy"/>
          <w:rFonts w:eastAsia="Times New Roman"/>
          <w:i/>
          <w:iCs/>
        </w:rPr>
        <w:t xml:space="preserve">Vt reprezintă venitul total al familiei/persoanei singure, la care, după caz, se aplică reducerea prevăzută la </w:t>
      </w:r>
      <w:r>
        <w:rPr>
          <w:rStyle w:val="slinbdy"/>
          <w:rFonts w:eastAsia="Times New Roman"/>
          <w:i/>
          <w:iCs/>
          <w:color w:val="0000FF"/>
          <w:u w:val="single"/>
        </w:rPr>
        <w:t>art. 11 lit. a) din lege</w:t>
      </w:r>
      <w:r>
        <w:rPr>
          <w:rStyle w:val="slinbdy"/>
          <w:rFonts w:eastAsia="Times New Roman"/>
          <w:i/>
          <w:iCs/>
        </w:rPr>
        <w:t>;</w:t>
      </w:r>
    </w:p>
    <w:p w:rsidR="00000000" w:rsidRDefault="00705005">
      <w:pPr>
        <w:shd w:val="clear" w:color="auto" w:fill="D6F5D6"/>
        <w:autoSpaceDE/>
        <w:autoSpaceDN/>
        <w:ind w:left="450"/>
        <w:jc w:val="both"/>
        <w:divId w:val="1192038625"/>
        <w:rPr>
          <w:rFonts w:eastAsia="Times New Roman"/>
          <w:i/>
          <w:iCs/>
          <w:color w:val="000000"/>
          <w:sz w:val="20"/>
          <w:szCs w:val="20"/>
          <w:shd w:val="clear" w:color="auto" w:fill="FFFFFF"/>
        </w:rPr>
      </w:pPr>
      <w:r>
        <w:rPr>
          <w:rStyle w:val="slinttl1"/>
          <w:rFonts w:eastAsia="Times New Roman"/>
          <w:i/>
          <w:iCs/>
        </w:rPr>
        <w:t>– </w:t>
      </w:r>
      <w:r>
        <w:rPr>
          <w:rStyle w:val="slinbdy"/>
          <w:rFonts w:eastAsia="Times New Roman"/>
          <w:i/>
          <w:iCs/>
        </w:rPr>
        <w:t xml:space="preserve">Dfam reprezintă dimensiunea familiei, stabilită conform prevederilor </w:t>
      </w:r>
      <w:r>
        <w:rPr>
          <w:rStyle w:val="slgi1"/>
          <w:rFonts w:eastAsia="Times New Roman"/>
          <w:i/>
          <w:iCs/>
        </w:rPr>
        <w:t>art. 9</w:t>
      </w:r>
      <w:r>
        <w:rPr>
          <w:rStyle w:val="slinbdy"/>
          <w:rFonts w:eastAsia="Times New Roman"/>
          <w:i/>
          <w:iCs/>
        </w:rPr>
        <w:t>;</w:t>
      </w:r>
    </w:p>
    <w:p w:rsidR="00000000" w:rsidRDefault="00705005">
      <w:pPr>
        <w:shd w:val="clear" w:color="auto" w:fill="D6F5D6"/>
        <w:autoSpaceDE/>
        <w:autoSpaceDN/>
        <w:ind w:left="450"/>
        <w:jc w:val="both"/>
        <w:divId w:val="395977410"/>
        <w:rPr>
          <w:rFonts w:eastAsia="Times New Roman"/>
          <w:i/>
          <w:iCs/>
          <w:color w:val="000000"/>
          <w:sz w:val="20"/>
          <w:szCs w:val="20"/>
          <w:shd w:val="clear" w:color="auto" w:fill="FFFFFF"/>
        </w:rPr>
      </w:pPr>
      <w:r>
        <w:rPr>
          <w:rStyle w:val="slinttl1"/>
          <w:rFonts w:eastAsia="Times New Roman"/>
          <w:i/>
          <w:iCs/>
        </w:rPr>
        <w:t>– </w:t>
      </w:r>
      <w:r>
        <w:rPr>
          <w:rStyle w:val="slinbdy"/>
          <w:rFonts w:eastAsia="Times New Roman"/>
          <w:i/>
          <w:iCs/>
        </w:rPr>
        <w:t>Vaj reprezintă venitul net ajustat/membru de familie.</w:t>
      </w:r>
    </w:p>
    <w:p w:rsidR="00000000" w:rsidRDefault="00705005">
      <w:pPr>
        <w:pStyle w:val="sartttl"/>
        <w:shd w:val="clear" w:color="auto" w:fill="D6F5D6"/>
        <w:jc w:val="both"/>
        <w:divId w:val="214515219"/>
        <w:rPr>
          <w:i/>
          <w:iCs/>
          <w:shd w:val="clear" w:color="auto" w:fill="FFFFFF"/>
        </w:rPr>
      </w:pPr>
      <w:r>
        <w:rPr>
          <w:i/>
          <w:iCs/>
          <w:shd w:val="clear" w:color="auto" w:fill="FFFFFF"/>
        </w:rPr>
        <w:t>Articolul 11</w:t>
      </w:r>
    </w:p>
    <w:p w:rsidR="00000000" w:rsidRDefault="00705005">
      <w:pPr>
        <w:shd w:val="clear" w:color="auto" w:fill="D6F5D6"/>
        <w:autoSpaceDE/>
        <w:autoSpaceDN/>
        <w:jc w:val="both"/>
        <w:divId w:val="206140476"/>
        <w:rPr>
          <w:rStyle w:val="salnbdy"/>
          <w:rFonts w:eastAsia="Times New Roman"/>
        </w:rPr>
      </w:pPr>
      <w:r>
        <w:rPr>
          <w:rStyle w:val="salnttl1"/>
          <w:rFonts w:eastAsia="Times New Roman"/>
          <w:i/>
          <w:iCs/>
        </w:rPr>
        <w:t>(1)</w:t>
      </w:r>
      <w:r>
        <w:rPr>
          <w:rStyle w:val="salnbdy"/>
          <w:rFonts w:eastAsia="Times New Roman"/>
          <w:i/>
          <w:iCs/>
        </w:rPr>
        <w:t xml:space="preserve"> Nu sunt eligibile pentru acordarea venitului minim de incluziune persoanele singure, precum şi familiile c</w:t>
      </w:r>
      <w:r>
        <w:rPr>
          <w:rStyle w:val="salnbdy"/>
          <w:rFonts w:eastAsia="Times New Roman"/>
          <w:i/>
          <w:iCs/>
        </w:rPr>
        <w:t>are se află în cel puţin una din următoarele situaţii:</w:t>
      </w:r>
    </w:p>
    <w:p w:rsidR="00000000" w:rsidRDefault="00705005">
      <w:pPr>
        <w:shd w:val="clear" w:color="auto" w:fill="D6F5D6"/>
        <w:autoSpaceDE/>
        <w:autoSpaceDN/>
        <w:jc w:val="both"/>
        <w:divId w:val="1750037453"/>
      </w:pPr>
      <w:r>
        <w:rPr>
          <w:rStyle w:val="slitttl1"/>
          <w:rFonts w:eastAsia="Times New Roman"/>
          <w:i/>
          <w:iCs/>
        </w:rPr>
        <w:t>a)</w:t>
      </w:r>
      <w:r>
        <w:rPr>
          <w:rStyle w:val="slitbdy"/>
          <w:rFonts w:eastAsia="Times New Roman"/>
          <w:i/>
          <w:iCs/>
        </w:rPr>
        <w:t xml:space="preserve">în luna anterioară depunerii cererii au obţinut un venit net lunar ajustat mai mare decât cel prevăzut la </w:t>
      </w:r>
      <w:r>
        <w:rPr>
          <w:rStyle w:val="slitbdy"/>
          <w:rFonts w:eastAsia="Times New Roman"/>
          <w:i/>
          <w:iCs/>
          <w:color w:val="0000FF"/>
          <w:u w:val="single"/>
        </w:rPr>
        <w:t>art. 9 din lege</w:t>
      </w:r>
      <w:r>
        <w:rPr>
          <w:rStyle w:val="slitbdy"/>
          <w:rFonts w:eastAsia="Times New Roman"/>
          <w:i/>
          <w:iCs/>
        </w:rPr>
        <w:t>;</w:t>
      </w:r>
    </w:p>
    <w:p w:rsidR="00000000" w:rsidRDefault="00705005">
      <w:pPr>
        <w:shd w:val="clear" w:color="auto" w:fill="D6F5D6"/>
        <w:autoSpaceDE/>
        <w:autoSpaceDN/>
        <w:jc w:val="both"/>
        <w:divId w:val="733545582"/>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 xml:space="preserve">cel puţin unul dintre membrii familiei are în proprietate, închiriere, comodat ori altă formă de deţinere unul sau mai multe dintre bunurile cuprinse în lista bunurilor prevăzută la </w:t>
      </w:r>
      <w:r>
        <w:rPr>
          <w:rStyle w:val="slgi1"/>
          <w:rFonts w:eastAsia="Times New Roman"/>
          <w:i/>
          <w:iCs/>
        </w:rPr>
        <w:t>alin. (2)</w:t>
      </w:r>
      <w:r>
        <w:rPr>
          <w:rStyle w:val="slitbdy"/>
          <w:rFonts w:eastAsia="Times New Roman"/>
          <w:i/>
          <w:iCs/>
        </w:rPr>
        <w:t>.</w:t>
      </w:r>
    </w:p>
    <w:p w:rsidR="00000000" w:rsidRDefault="00705005">
      <w:pPr>
        <w:shd w:val="clear" w:color="auto" w:fill="D6F5D6"/>
        <w:autoSpaceDE/>
        <w:autoSpaceDN/>
        <w:jc w:val="both"/>
        <w:divId w:val="1177580705"/>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Stabilirea dreptului la venit minim de incluziune se realize</w:t>
      </w:r>
      <w:r>
        <w:rPr>
          <w:rStyle w:val="salnbdy"/>
          <w:rFonts w:eastAsia="Times New Roman"/>
          <w:i/>
          <w:iCs/>
        </w:rPr>
        <w:t xml:space="preserve">ază ţinându-se seama de bunurile familiei sau, după caz, ale persoanei singure, cuprinse în Lista bunurilor ce conduc la excluderea acordării venitului minim de incluziune, prevăzută în </w:t>
      </w:r>
      <w:r>
        <w:rPr>
          <w:rStyle w:val="slgi1"/>
          <w:rFonts w:eastAsia="Times New Roman"/>
          <w:i/>
          <w:iCs/>
        </w:rPr>
        <w:t>anexa nr. 4</w:t>
      </w:r>
      <w:r>
        <w:rPr>
          <w:rStyle w:val="salnbdy"/>
          <w:rFonts w:eastAsia="Times New Roman"/>
          <w:i/>
          <w:iCs/>
        </w:rPr>
        <w:t xml:space="preserve"> la prezentele norme metodologice.</w:t>
      </w:r>
    </w:p>
    <w:p w:rsidR="00000000" w:rsidRDefault="00705005">
      <w:pPr>
        <w:shd w:val="clear" w:color="auto" w:fill="D6F5D6"/>
        <w:autoSpaceDE/>
        <w:autoSpaceDN/>
        <w:jc w:val="both"/>
        <w:divId w:val="2096970277"/>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În situaţia în care </w:t>
      </w:r>
      <w:r>
        <w:rPr>
          <w:rStyle w:val="salnbdy"/>
          <w:rFonts w:eastAsia="Times New Roman"/>
          <w:i/>
          <w:iCs/>
        </w:rPr>
        <w:t xml:space="preserve">unul sau mai multe bunuri cuprinse în lista prevăzută la </w:t>
      </w:r>
      <w:r>
        <w:rPr>
          <w:rStyle w:val="slgi1"/>
          <w:rFonts w:eastAsia="Times New Roman"/>
          <w:i/>
          <w:iCs/>
        </w:rPr>
        <w:t>alin. (2)</w:t>
      </w:r>
      <w:r>
        <w:rPr>
          <w:rStyle w:val="salnbdy"/>
          <w:rFonts w:eastAsia="Times New Roman"/>
          <w:i/>
          <w:iCs/>
        </w:rPr>
        <w:t>, aflate în proprietatea persoanei singure/familiei beneficiare de venit minim de incluziune, este dat/sunt date în închiriere/arendă/concesiune, acest bun/aceste bunuri va fi luat/vor fi lu</w:t>
      </w:r>
      <w:r>
        <w:rPr>
          <w:rStyle w:val="salnbdy"/>
          <w:rFonts w:eastAsia="Times New Roman"/>
          <w:i/>
          <w:iCs/>
        </w:rPr>
        <w:t>ate în calcul pentru persoana/familia care îl are/le are în închiriere/arendă/concesiune, iar pentru proprietarul de drept se va lua în calcul valoarea obţinută în urma cedării dreptului de folosinţă a bunului/bunurilor.</w:t>
      </w:r>
    </w:p>
    <w:p w:rsidR="00000000" w:rsidRDefault="00705005">
      <w:pPr>
        <w:shd w:val="clear" w:color="auto" w:fill="D6F5D6"/>
        <w:autoSpaceDE/>
        <w:autoSpaceDN/>
        <w:jc w:val="both"/>
        <w:divId w:val="694773574"/>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Persoana sau familia care deţin</w:t>
      </w:r>
      <w:r>
        <w:rPr>
          <w:rStyle w:val="salnbdy"/>
          <w:rFonts w:eastAsia="Times New Roman"/>
          <w:i/>
          <w:iCs/>
        </w:rPr>
        <w:t>e pe lângă locuinţa de domiciliu o cotă parte dintr-o altă clădire/spaţiu locativ/imobil poate beneficia de venit minim de incluziune indiferent de mărimea cotei, dacă persoana singură/familia nu poate dispune de bunul respectiv în una din modalităţile pre</w:t>
      </w:r>
      <w:r>
        <w:rPr>
          <w:rStyle w:val="salnbdy"/>
          <w:rFonts w:eastAsia="Times New Roman"/>
          <w:i/>
          <w:iCs/>
        </w:rPr>
        <w:t xml:space="preserve">văzute la </w:t>
      </w:r>
      <w:r>
        <w:rPr>
          <w:rStyle w:val="slgi1"/>
          <w:rFonts w:eastAsia="Times New Roman"/>
          <w:i/>
          <w:iCs/>
        </w:rPr>
        <w:t>alin. (3)</w:t>
      </w:r>
      <w:r>
        <w:rPr>
          <w:rStyle w:val="salnbdy"/>
          <w:rFonts w:eastAsia="Times New Roman"/>
          <w:i/>
          <w:iCs/>
        </w:rPr>
        <w:t>.</w:t>
      </w:r>
    </w:p>
    <w:p w:rsidR="00000000" w:rsidRDefault="00705005">
      <w:pPr>
        <w:pStyle w:val="sanxttl"/>
        <w:shd w:val="clear" w:color="auto" w:fill="D6F5D6"/>
        <w:divId w:val="442922740"/>
        <w:rPr>
          <w:i/>
          <w:iCs/>
          <w:shd w:val="clear" w:color="auto" w:fill="FFFFFF"/>
        </w:rPr>
      </w:pPr>
      <w:r>
        <w:rPr>
          <w:i/>
          <w:iCs/>
          <w:shd w:val="clear" w:color="auto" w:fill="FFFFFF"/>
        </w:rPr>
        <w:t>Anexa nr. 2</w:t>
      </w:r>
    </w:p>
    <w:p w:rsidR="00000000" w:rsidRDefault="00705005">
      <w:pPr>
        <w:pStyle w:val="spar"/>
        <w:shd w:val="clear" w:color="auto" w:fill="D6F5D6"/>
        <w:jc w:val="both"/>
        <w:divId w:val="44292274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05005">
      <w:pPr>
        <w:pStyle w:val="spar"/>
        <w:shd w:val="clear" w:color="auto" w:fill="D6F5D6"/>
        <w:jc w:val="center"/>
        <w:divId w:val="212337894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METODOLOGIA DE CALCUL</w:t>
      </w:r>
    </w:p>
    <w:p w:rsidR="00000000" w:rsidRDefault="00705005">
      <w:pPr>
        <w:pStyle w:val="spar"/>
        <w:shd w:val="clear" w:color="auto" w:fill="D6F5D6"/>
        <w:jc w:val="center"/>
        <w:divId w:val="212337894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în vederea stabilirii venitului anual obţinut din activităţi agricole</w:t>
      </w:r>
    </w:p>
    <w:p w:rsidR="00000000" w:rsidRDefault="00705005">
      <w:pPr>
        <w:shd w:val="clear" w:color="auto" w:fill="D6F5D6"/>
        <w:autoSpaceDE/>
        <w:autoSpaceDN/>
        <w:jc w:val="both"/>
        <w:divId w:val="1259559546"/>
        <w:rPr>
          <w:rFonts w:eastAsia="Times New Roman"/>
          <w:i/>
          <w:iCs/>
          <w:color w:val="000000"/>
          <w:sz w:val="20"/>
          <w:szCs w:val="20"/>
          <w:shd w:val="clear" w:color="auto" w:fill="FFFFFF"/>
        </w:rPr>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Pentru realizarea calcului veniturilor din activităţile agricole se vor avea în vedere valorile prevăzut</w:t>
      </w:r>
      <w:r>
        <w:rPr>
          <w:rStyle w:val="spctbdy"/>
          <w:rFonts w:eastAsia="Times New Roman"/>
          <w:i/>
          <w:iCs/>
        </w:rPr>
        <w:t xml:space="preserve">e în normele de venit utilizate pentru impunerea veniturilor din activităţi agricole, conform prevederilor </w:t>
      </w:r>
      <w:r>
        <w:rPr>
          <w:rStyle w:val="spctbdy"/>
          <w:rFonts w:eastAsia="Times New Roman"/>
          <w:i/>
          <w:iCs/>
          <w:color w:val="0000FF"/>
          <w:u w:val="single"/>
        </w:rPr>
        <w:t>Hotărârii Guvernului nr. 30/201</w:t>
      </w:r>
      <w:r>
        <w:rPr>
          <w:rStyle w:val="spctbdy"/>
          <w:rFonts w:eastAsia="Times New Roman"/>
          <w:i/>
          <w:iCs/>
        </w:rPr>
        <w:t>9 privind aprobarea metodologiilor pentru stabilirea normelor de venit utilizate la impunerea veniturilor din activită</w:t>
      </w:r>
      <w:r>
        <w:rPr>
          <w:rStyle w:val="spctbdy"/>
          <w:rFonts w:eastAsia="Times New Roman"/>
          <w:i/>
          <w:iCs/>
        </w:rPr>
        <w:t xml:space="preserve">ţi agricole, precum şi a Metodologiei de calcul al reducerii normei de venit pentru aplicarea prevederilor referitoare la scutirea de la plata impozitului pe venit, prevăzută la </w:t>
      </w:r>
      <w:r>
        <w:rPr>
          <w:rStyle w:val="spctbdy"/>
          <w:rFonts w:eastAsia="Times New Roman"/>
          <w:i/>
          <w:iCs/>
          <w:color w:val="0000FF"/>
          <w:u w:val="single"/>
        </w:rPr>
        <w:t>art. 76 alin. (1) lit. c) din Legea cooperaţiei agricole nr. 566/2004</w:t>
      </w:r>
      <w:r>
        <w:rPr>
          <w:rStyle w:val="spctbdy"/>
          <w:rFonts w:eastAsia="Times New Roman"/>
          <w:i/>
          <w:iCs/>
        </w:rPr>
        <w:t>, stabili</w:t>
      </w:r>
      <w:r>
        <w:rPr>
          <w:rStyle w:val="spctbdy"/>
          <w:rFonts w:eastAsia="Times New Roman"/>
          <w:i/>
          <w:iCs/>
        </w:rPr>
        <w:t>te de direcţiile pentru agricultură judeţene.</w:t>
      </w:r>
    </w:p>
    <w:p w:rsidR="00000000" w:rsidRDefault="00705005">
      <w:pPr>
        <w:shd w:val="clear" w:color="auto" w:fill="D6F5D6"/>
        <w:autoSpaceDE/>
        <w:autoSpaceDN/>
        <w:jc w:val="both"/>
        <w:divId w:val="797718982"/>
        <w:rPr>
          <w:rFonts w:eastAsia="Times New Roman"/>
          <w:i/>
          <w:iCs/>
          <w:color w:val="000000"/>
          <w:sz w:val="20"/>
          <w:szCs w:val="20"/>
          <w:shd w:val="clear" w:color="auto" w:fill="FFFFFF"/>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Vor fi utilizate valorile reprezentând norma de venit lei/ha sau norma de venit lei/cap/familie de albine pentru determinarea venitului anual în vederea determinării venitului lunar.</w:t>
      </w:r>
    </w:p>
    <w:p w:rsidR="00000000" w:rsidRDefault="00705005">
      <w:pPr>
        <w:shd w:val="clear" w:color="auto" w:fill="D6F5D6"/>
        <w:autoSpaceDE/>
        <w:autoSpaceDN/>
        <w:jc w:val="both"/>
        <w:divId w:val="1893077311"/>
        <w:rPr>
          <w:rFonts w:eastAsia="Times New Roman"/>
          <w:i/>
          <w:iCs/>
          <w:color w:val="000000"/>
          <w:sz w:val="20"/>
          <w:szCs w:val="20"/>
          <w:shd w:val="clear" w:color="auto" w:fill="FFFFFF"/>
        </w:rPr>
      </w:pPr>
      <w:r>
        <w:rPr>
          <w:rStyle w:val="spctttl1"/>
          <w:rFonts w:eastAsia="Times New Roman"/>
          <w:i/>
          <w:iCs/>
        </w:rPr>
        <w:t>3.</w:t>
      </w:r>
      <w:r>
        <w:rPr>
          <w:rFonts w:eastAsia="Times New Roman"/>
          <w:i/>
          <w:iCs/>
          <w:color w:val="000000"/>
          <w:sz w:val="20"/>
          <w:szCs w:val="20"/>
          <w:shd w:val="clear" w:color="auto" w:fill="FFFFFF"/>
        </w:rPr>
        <w:t xml:space="preserve"> </w:t>
      </w:r>
      <w:r>
        <w:rPr>
          <w:rStyle w:val="spctbdy"/>
          <w:rFonts w:eastAsia="Times New Roman"/>
          <w:i/>
          <w:iCs/>
        </w:rPr>
        <w:t>Verificarea suprafeţelor deţinute sau aflate în folosinţă, precum şi a numărului de animale va fi realizată prin intermediul Sistemului naţional informatic pentru asistenţă socială (SNIAS), pe baza datelor aflate la nivelul autorităţilor locale. În cazul î</w:t>
      </w:r>
      <w:r>
        <w:rPr>
          <w:rStyle w:val="spctbdy"/>
          <w:rFonts w:eastAsia="Times New Roman"/>
          <w:i/>
          <w:iCs/>
        </w:rPr>
        <w:t>n care aceste date nu pot fi accesate online, asistentul social va solicita aceste informaţii de la autorităţile competente şi, după caz, poate solicita documente justificative şi din partea solicitantului.</w:t>
      </w:r>
    </w:p>
    <w:p w:rsidR="00000000" w:rsidRDefault="00705005">
      <w:pPr>
        <w:shd w:val="clear" w:color="auto" w:fill="D6F5D6"/>
        <w:autoSpaceDE/>
        <w:autoSpaceDN/>
        <w:jc w:val="both"/>
        <w:divId w:val="1219050811"/>
        <w:rPr>
          <w:rStyle w:val="spctbdy"/>
        </w:rPr>
      </w:pPr>
      <w:r>
        <w:rPr>
          <w:rStyle w:val="spctttl1"/>
          <w:rFonts w:eastAsia="Times New Roman"/>
          <w:i/>
          <w:iCs/>
        </w:rPr>
        <w:t>4.</w:t>
      </w:r>
      <w:r>
        <w:rPr>
          <w:rFonts w:eastAsia="Times New Roman"/>
          <w:i/>
          <w:iCs/>
          <w:color w:val="000000"/>
          <w:sz w:val="20"/>
          <w:szCs w:val="20"/>
          <w:shd w:val="clear" w:color="auto" w:fill="FFFFFF"/>
        </w:rPr>
        <w:t xml:space="preserve"> </w:t>
      </w:r>
      <w:r>
        <w:rPr>
          <w:rStyle w:val="spctbdy"/>
          <w:rFonts w:eastAsia="Times New Roman"/>
          <w:i/>
          <w:iCs/>
        </w:rPr>
        <w:t>Formula de calcul este următoarea:</w:t>
      </w:r>
    </w:p>
    <w:p w:rsidR="00000000" w:rsidRDefault="00705005">
      <w:pPr>
        <w:shd w:val="clear" w:color="auto" w:fill="D6F5D6"/>
        <w:autoSpaceDE/>
        <w:autoSpaceDN/>
        <w:jc w:val="both"/>
        <w:divId w:val="966547644"/>
        <w:rPr>
          <w:rStyle w:val="spctbdy"/>
          <w:rFonts w:eastAsia="Times New Roman"/>
          <w:i/>
          <w:iCs/>
        </w:rPr>
      </w:pPr>
      <w:r>
        <w:rPr>
          <w:rStyle w:val="spctttl1"/>
          <w:rFonts w:eastAsia="Times New Roman"/>
          <w:i/>
          <w:iCs/>
        </w:rPr>
        <w:t>4.1.</w:t>
      </w:r>
      <w:r>
        <w:rPr>
          <w:rFonts w:eastAsia="Times New Roman"/>
          <w:i/>
          <w:iCs/>
          <w:color w:val="000000"/>
          <w:sz w:val="20"/>
          <w:szCs w:val="20"/>
          <w:shd w:val="clear" w:color="auto" w:fill="FFFFFF"/>
        </w:rPr>
        <w:t xml:space="preserve"> </w:t>
      </w:r>
      <w:r>
        <w:rPr>
          <w:rStyle w:val="spctbdy"/>
          <w:rFonts w:eastAsia="Times New Roman"/>
          <w:i/>
          <w:iCs/>
        </w:rPr>
        <w:t>Pentru produse vegetale:</w:t>
      </w:r>
    </w:p>
    <w:p w:rsidR="00000000" w:rsidRDefault="00705005">
      <w:pPr>
        <w:pStyle w:val="spar"/>
        <w:shd w:val="clear" w:color="auto" w:fill="D6F5D6"/>
        <w:jc w:val="both"/>
        <w:divId w:val="966547644"/>
      </w:pPr>
      <w:r>
        <w:rPr>
          <w:rFonts w:ascii="Verdana" w:hAnsi="Verdana"/>
          <w:i/>
          <w:iCs/>
          <w:color w:val="000000"/>
          <w:sz w:val="20"/>
          <w:szCs w:val="20"/>
          <w:shd w:val="clear" w:color="auto" w:fill="FFFFFF"/>
        </w:rPr>
        <w:t>Suprafaţa agricolă (ha) * norma de venit lei/ha = venit anual produse vegetale.</w:t>
      </w:r>
    </w:p>
    <w:p w:rsidR="00000000" w:rsidRDefault="00705005">
      <w:pPr>
        <w:shd w:val="clear" w:color="auto" w:fill="D6F5D6"/>
        <w:autoSpaceDE/>
        <w:autoSpaceDN/>
        <w:jc w:val="both"/>
        <w:divId w:val="1025134249"/>
        <w:rPr>
          <w:rStyle w:val="spctbdy"/>
          <w:rFonts w:eastAsia="Times New Roman"/>
        </w:rPr>
      </w:pPr>
      <w:r>
        <w:rPr>
          <w:rStyle w:val="spctttl1"/>
          <w:rFonts w:eastAsia="Times New Roman"/>
          <w:i/>
          <w:iCs/>
        </w:rPr>
        <w:t>4.2.</w:t>
      </w:r>
      <w:r>
        <w:rPr>
          <w:rFonts w:eastAsia="Times New Roman"/>
          <w:i/>
          <w:iCs/>
          <w:color w:val="000000"/>
          <w:sz w:val="20"/>
          <w:szCs w:val="20"/>
          <w:shd w:val="clear" w:color="auto" w:fill="FFFFFF"/>
        </w:rPr>
        <w:t xml:space="preserve"> </w:t>
      </w:r>
      <w:r>
        <w:rPr>
          <w:rStyle w:val="spctbdy"/>
          <w:rFonts w:eastAsia="Times New Roman"/>
          <w:i/>
          <w:iCs/>
        </w:rPr>
        <w:t xml:space="preserve">Pentru animale: </w:t>
      </w:r>
    </w:p>
    <w:p w:rsidR="00000000" w:rsidRDefault="00705005">
      <w:pPr>
        <w:pStyle w:val="spar"/>
        <w:shd w:val="clear" w:color="auto" w:fill="D6F5D6"/>
        <w:jc w:val="both"/>
        <w:divId w:val="1025134249"/>
      </w:pPr>
      <w:r>
        <w:rPr>
          <w:rFonts w:ascii="Verdana" w:hAnsi="Verdana"/>
          <w:i/>
          <w:iCs/>
          <w:color w:val="000000"/>
          <w:sz w:val="20"/>
          <w:szCs w:val="20"/>
          <w:shd w:val="clear" w:color="auto" w:fill="FFFFFF"/>
        </w:rPr>
        <w:t>Număr animale * norma de venit lei/cap = venit anual animale.</w:t>
      </w:r>
    </w:p>
    <w:p w:rsidR="00000000" w:rsidRDefault="00705005">
      <w:pPr>
        <w:shd w:val="clear" w:color="auto" w:fill="D6F5D6"/>
        <w:autoSpaceDE/>
        <w:autoSpaceDN/>
        <w:jc w:val="both"/>
        <w:divId w:val="1237201215"/>
        <w:rPr>
          <w:rStyle w:val="spctbdy"/>
          <w:rFonts w:eastAsia="Times New Roman"/>
        </w:rPr>
      </w:pPr>
      <w:r>
        <w:rPr>
          <w:rStyle w:val="spctttl1"/>
          <w:rFonts w:eastAsia="Times New Roman"/>
          <w:i/>
          <w:iCs/>
        </w:rPr>
        <w:t>4.3.</w:t>
      </w:r>
      <w:r>
        <w:rPr>
          <w:rFonts w:eastAsia="Times New Roman"/>
          <w:i/>
          <w:iCs/>
          <w:color w:val="000000"/>
          <w:sz w:val="20"/>
          <w:szCs w:val="20"/>
          <w:shd w:val="clear" w:color="auto" w:fill="FFFFFF"/>
        </w:rPr>
        <w:t xml:space="preserve"> </w:t>
      </w:r>
      <w:r>
        <w:rPr>
          <w:rStyle w:val="spctbdy"/>
          <w:rFonts w:eastAsia="Times New Roman"/>
          <w:i/>
          <w:iCs/>
        </w:rPr>
        <w:t>Determinarea venitului anual:</w:t>
      </w:r>
    </w:p>
    <w:p w:rsidR="00000000" w:rsidRDefault="00705005">
      <w:pPr>
        <w:pStyle w:val="spar"/>
        <w:shd w:val="clear" w:color="auto" w:fill="D6F5D6"/>
        <w:jc w:val="both"/>
        <w:divId w:val="1237201215"/>
      </w:pPr>
      <w:r>
        <w:rPr>
          <w:rFonts w:ascii="Verdana" w:hAnsi="Verdana"/>
          <w:i/>
          <w:iCs/>
          <w:color w:val="000000"/>
          <w:sz w:val="20"/>
          <w:szCs w:val="20"/>
          <w:shd w:val="clear" w:color="auto" w:fill="FFFFFF"/>
        </w:rPr>
        <w:lastRenderedPageBreak/>
        <w:t>(Suma veniturilor anuale produse</w:t>
      </w:r>
      <w:r>
        <w:rPr>
          <w:rFonts w:ascii="Verdana" w:hAnsi="Verdana"/>
          <w:i/>
          <w:iCs/>
          <w:color w:val="000000"/>
          <w:sz w:val="20"/>
          <w:szCs w:val="20"/>
          <w:shd w:val="clear" w:color="auto" w:fill="FFFFFF"/>
        </w:rPr>
        <w:t xml:space="preserve"> vegetale) + (suma veniturilor anuale animale) = venitul anual obţinut din activităţi agricole.</w:t>
      </w:r>
    </w:p>
    <w:p w:rsidR="00000000" w:rsidRDefault="00705005">
      <w:pPr>
        <w:shd w:val="clear" w:color="auto" w:fill="D6F5D6"/>
        <w:autoSpaceDE/>
        <w:autoSpaceDN/>
        <w:jc w:val="both"/>
        <w:divId w:val="680158232"/>
        <w:rPr>
          <w:rFonts w:eastAsia="Times New Roman"/>
          <w:i/>
          <w:iCs/>
          <w:color w:val="000000"/>
          <w:sz w:val="20"/>
          <w:szCs w:val="20"/>
          <w:shd w:val="clear" w:color="auto" w:fill="FFFFFF"/>
        </w:rPr>
      </w:pPr>
      <w:r>
        <w:rPr>
          <w:rStyle w:val="spctttl1"/>
          <w:rFonts w:eastAsia="Times New Roman"/>
          <w:i/>
          <w:iCs/>
        </w:rPr>
        <w:t>5.</w:t>
      </w:r>
      <w:r>
        <w:rPr>
          <w:rFonts w:eastAsia="Times New Roman"/>
          <w:i/>
          <w:iCs/>
          <w:color w:val="000000"/>
          <w:sz w:val="20"/>
          <w:szCs w:val="20"/>
          <w:shd w:val="clear" w:color="auto" w:fill="FFFFFF"/>
        </w:rPr>
        <w:t xml:space="preserve"> </w:t>
      </w:r>
      <w:r>
        <w:rPr>
          <w:rStyle w:val="spctbdy"/>
          <w:rFonts w:eastAsia="Times New Roman"/>
          <w:i/>
          <w:iCs/>
        </w:rPr>
        <w:t>În cazul în care, din verificarea veniturilor prin SNIAS, în evidenţele Agenţiei Naţionale de Administrare Fiscală (ANAF) există declaraţia referitoare la ve</w:t>
      </w:r>
      <w:r>
        <w:rPr>
          <w:rStyle w:val="spctbdy"/>
          <w:rFonts w:eastAsia="Times New Roman"/>
          <w:i/>
          <w:iCs/>
        </w:rPr>
        <w:t>nitul anual rezultat din activităţi agricole, valoarea venitului anual va fi preluată automat.</w:t>
      </w:r>
    </w:p>
    <w:p w:rsidR="00000000" w:rsidRDefault="00705005">
      <w:pPr>
        <w:pStyle w:val="sanxttl"/>
        <w:shd w:val="clear" w:color="auto" w:fill="D6F5D6"/>
        <w:divId w:val="1410694126"/>
        <w:rPr>
          <w:i/>
          <w:iCs/>
          <w:shd w:val="clear" w:color="auto" w:fill="FFFFFF"/>
        </w:rPr>
      </w:pPr>
      <w:r>
        <w:rPr>
          <w:i/>
          <w:iCs/>
          <w:shd w:val="clear" w:color="auto" w:fill="FFFFFF"/>
        </w:rPr>
        <w:t>Anexa nr. 3</w:t>
      </w:r>
    </w:p>
    <w:p w:rsidR="00000000" w:rsidRDefault="00705005">
      <w:pPr>
        <w:pStyle w:val="spar"/>
        <w:shd w:val="clear" w:color="auto" w:fill="D6F5D6"/>
        <w:jc w:val="both"/>
        <w:divId w:val="141069412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05005">
      <w:pPr>
        <w:pStyle w:val="spar"/>
        <w:shd w:val="clear" w:color="auto" w:fill="D6F5D6"/>
        <w:jc w:val="center"/>
        <w:divId w:val="55728479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Model -</w:t>
      </w:r>
    </w:p>
    <w:p w:rsidR="00000000" w:rsidRDefault="00705005">
      <w:pPr>
        <w:pStyle w:val="spar"/>
        <w:shd w:val="clear" w:color="auto" w:fill="D6F5D6"/>
        <w:jc w:val="center"/>
        <w:divId w:val="55728479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DECLARAŢIE PE PROPRIA RĂSPUNDERE</w:t>
      </w:r>
    </w:p>
    <w:p w:rsidR="00000000" w:rsidRDefault="00705005">
      <w:pPr>
        <w:pStyle w:val="spar"/>
        <w:shd w:val="clear" w:color="auto" w:fill="D6F5D6"/>
        <w:jc w:val="center"/>
        <w:divId w:val="55728479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pentru venitul rezultat din gospodărirea împreună</w:t>
      </w:r>
    </w:p>
    <w:p w:rsidR="00000000" w:rsidRDefault="00705005">
      <w:pPr>
        <w:pStyle w:val="spar"/>
        <w:shd w:val="clear" w:color="auto" w:fill="D6F5D6"/>
        <w:jc w:val="both"/>
        <w:divId w:val="141069412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Subsemnatul, ...................</w:t>
      </w:r>
      <w:r>
        <w:rPr>
          <w:rFonts w:ascii="Verdana" w:hAnsi="Verdana"/>
          <w:i/>
          <w:iCs/>
          <w:color w:val="000000"/>
          <w:sz w:val="20"/>
          <w:szCs w:val="20"/>
          <w:shd w:val="clear" w:color="auto" w:fill="FFFFFF"/>
        </w:rPr>
        <w:t>..................., având CNP ...................................., posesor al actului de identitate ..................., domiciliat în ................, persoană singură/reprezentant al familiei, declar pe propria răspundere următoarele:</w:t>
      </w:r>
    </w:p>
    <w:p w:rsidR="00000000" w:rsidRDefault="00705005">
      <w:pPr>
        <w:pStyle w:val="spar"/>
        <w:shd w:val="clear" w:color="auto" w:fill="D6F5D6"/>
        <w:jc w:val="both"/>
        <w:divId w:val="141069412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În momentul de f</w:t>
      </w:r>
      <w:r>
        <w:rPr>
          <w:rFonts w:ascii="Verdana" w:hAnsi="Verdana"/>
          <w:i/>
          <w:iCs/>
          <w:color w:val="000000"/>
          <w:sz w:val="20"/>
          <w:szCs w:val="20"/>
          <w:shd w:val="clear" w:color="auto" w:fill="FFFFFF"/>
        </w:rPr>
        <w:t>aţă, locuim împreună cu alte persoane sau familii, iar venitul rezultat din gospodărirea împreună este în sumă de ........ lei/lună.</w:t>
      </w:r>
    </w:p>
    <w:p w:rsidR="00000000" w:rsidRDefault="00705005">
      <w:pPr>
        <w:pStyle w:val="spar"/>
        <w:shd w:val="clear" w:color="auto" w:fill="D6F5D6"/>
        <w:jc w:val="both"/>
        <w:divId w:val="141069412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Prezenta declaraţie a fost întocmită în data de ......................, în prezenţa ................., angajat al Serviciul</w:t>
      </w:r>
      <w:r>
        <w:rPr>
          <w:rFonts w:ascii="Verdana" w:hAnsi="Verdana"/>
          <w:i/>
          <w:iCs/>
          <w:color w:val="000000"/>
          <w:sz w:val="20"/>
          <w:szCs w:val="20"/>
          <w:shd w:val="clear" w:color="auto" w:fill="FFFFFF"/>
        </w:rPr>
        <w:t>ui public de asistenţă socială ......, la sediul Serviciului public de asistenţă socială ................./la domiciliul solicitantului .........../online, după caz.</w:t>
      </w:r>
    </w:p>
    <w:p w:rsidR="00000000" w:rsidRDefault="00705005">
      <w:pPr>
        <w:pStyle w:val="spar"/>
        <w:shd w:val="clear" w:color="auto" w:fill="D6F5D6"/>
        <w:jc w:val="center"/>
        <w:divId w:val="191805296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Numele ........................</w:t>
      </w:r>
    </w:p>
    <w:p w:rsidR="00000000" w:rsidRDefault="00705005">
      <w:pPr>
        <w:pStyle w:val="spar"/>
        <w:shd w:val="clear" w:color="auto" w:fill="D6F5D6"/>
        <w:jc w:val="center"/>
        <w:divId w:val="191805296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Prenumele ....................</w:t>
      </w:r>
    </w:p>
    <w:p w:rsidR="00000000" w:rsidRDefault="00705005">
      <w:pPr>
        <w:pStyle w:val="spar"/>
        <w:shd w:val="clear" w:color="auto" w:fill="D6F5D6"/>
        <w:jc w:val="center"/>
        <w:divId w:val="191805296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Semnătura .................</w:t>
      </w:r>
      <w:r>
        <w:rPr>
          <w:rFonts w:ascii="Verdana" w:hAnsi="Verdana"/>
          <w:i/>
          <w:iCs/>
          <w:color w:val="000000"/>
          <w:sz w:val="20"/>
          <w:szCs w:val="20"/>
          <w:shd w:val="clear" w:color="auto" w:fill="FFFFFF"/>
        </w:rPr>
        <w:t>............</w:t>
      </w:r>
    </w:p>
    <w:p w:rsidR="00000000" w:rsidRDefault="00705005">
      <w:pPr>
        <w:pStyle w:val="sanxttl"/>
        <w:shd w:val="clear" w:color="auto" w:fill="D6F5D6"/>
        <w:divId w:val="1983729865"/>
        <w:rPr>
          <w:i/>
          <w:iCs/>
          <w:shd w:val="clear" w:color="auto" w:fill="FFFFFF"/>
        </w:rPr>
      </w:pPr>
      <w:r>
        <w:rPr>
          <w:i/>
          <w:iCs/>
          <w:shd w:val="clear" w:color="auto" w:fill="FFFFFF"/>
        </w:rPr>
        <w:t>Anexa nr. 4</w:t>
      </w:r>
    </w:p>
    <w:p w:rsidR="00000000" w:rsidRDefault="00705005">
      <w:pPr>
        <w:pStyle w:val="spar"/>
        <w:shd w:val="clear" w:color="auto" w:fill="D6F5D6"/>
        <w:jc w:val="both"/>
        <w:divId w:val="198372986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05005">
      <w:pPr>
        <w:pStyle w:val="spar"/>
        <w:shd w:val="clear" w:color="auto" w:fill="D6F5D6"/>
        <w:jc w:val="center"/>
        <w:divId w:val="205908678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LISTA</w:t>
      </w:r>
    </w:p>
    <w:p w:rsidR="00000000" w:rsidRDefault="00705005">
      <w:pPr>
        <w:pStyle w:val="spar"/>
        <w:shd w:val="clear" w:color="auto" w:fill="D6F5D6"/>
        <w:jc w:val="center"/>
        <w:divId w:val="205908678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bunurilor ce conduc la excluderea acordării venitului minim de incluziune</w:t>
      </w:r>
    </w:p>
    <w:p w:rsidR="00000000" w:rsidRDefault="00705005">
      <w:pPr>
        <w:shd w:val="clear" w:color="auto" w:fill="D6F5D6"/>
        <w:autoSpaceDE/>
        <w:autoSpaceDN/>
        <w:jc w:val="both"/>
        <w:divId w:val="439108084"/>
        <w:rPr>
          <w:rStyle w:val="slitbdy"/>
          <w:rFonts w:eastAsia="Times New Roman"/>
        </w:rPr>
      </w:pPr>
      <w:r>
        <w:rPr>
          <w:rStyle w:val="slitttl1"/>
          <w:rFonts w:eastAsia="Times New Roman"/>
          <w:i/>
          <w:iCs/>
        </w:rPr>
        <w:t>A.</w:t>
      </w:r>
      <w:r>
        <w:rPr>
          <w:rStyle w:val="slitbdy"/>
          <w:rFonts w:eastAsia="Times New Roman"/>
          <w:i/>
          <w:iCs/>
        </w:rPr>
        <w:t>Bunuri imobile</w:t>
      </w:r>
    </w:p>
    <w:p w:rsidR="00000000" w:rsidRDefault="00705005">
      <w:pPr>
        <w:pStyle w:val="spar"/>
        <w:shd w:val="clear" w:color="auto" w:fill="D6F5D6"/>
        <w:jc w:val="both"/>
        <w:divId w:val="439108084"/>
      </w:pPr>
      <w:r>
        <w:rPr>
          <w:rFonts w:ascii="Verdana" w:hAnsi="Verdana"/>
          <w:i/>
          <w:iCs/>
          <w:color w:val="000000"/>
          <w:sz w:val="20"/>
          <w:szCs w:val="20"/>
          <w:shd w:val="clear" w:color="auto" w:fill="FFFFFF"/>
        </w:rPr>
        <w:t>Clădiri, alte spaţii locative în afara locuinţei de domiciliu, precum şi terenuri situate în intravilan cu suprafaţa de peste 1.200 mp în zona urbană şi 2.500 mp în zona rurală, în afara terenurilor de împrejmuire a locuinţei şi a curţii aferente</w:t>
      </w:r>
    </w:p>
    <w:p w:rsidR="00000000" w:rsidRDefault="00705005">
      <w:pPr>
        <w:shd w:val="clear" w:color="auto" w:fill="D6F5D6"/>
        <w:autoSpaceDE/>
        <w:autoSpaceDN/>
        <w:jc w:val="both"/>
        <w:divId w:val="2042245418"/>
        <w:rPr>
          <w:rStyle w:val="slitbdy"/>
          <w:rFonts w:eastAsia="Times New Roman"/>
        </w:rPr>
      </w:pPr>
      <w:r>
        <w:rPr>
          <w:rStyle w:val="slitttl1"/>
          <w:rFonts w:eastAsia="Times New Roman"/>
          <w:i/>
          <w:iCs/>
        </w:rPr>
        <w:t>B.</w:t>
      </w:r>
      <w:r>
        <w:rPr>
          <w:rStyle w:val="slitbdy"/>
          <w:rFonts w:eastAsia="Times New Roman"/>
          <w:i/>
          <w:iCs/>
        </w:rPr>
        <w:t xml:space="preserve">Bunuri </w:t>
      </w:r>
      <w:r>
        <w:rPr>
          <w:rStyle w:val="slitbdy"/>
          <w:rFonts w:eastAsia="Times New Roman"/>
          <w:i/>
          <w:iCs/>
        </w:rPr>
        <w:t>mobile</w:t>
      </w:r>
    </w:p>
    <w:p w:rsidR="00000000" w:rsidRDefault="00705005">
      <w:pPr>
        <w:shd w:val="clear" w:color="auto" w:fill="D6F5D6"/>
        <w:autoSpaceDE/>
        <w:autoSpaceDN/>
        <w:jc w:val="both"/>
        <w:divId w:val="1510952011"/>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Mai mult de un vehicul cu o vechime mai mare de 10 ani, cu drept de circulaţie pe drumurile publice</w:t>
      </w:r>
    </w:p>
    <w:p w:rsidR="00000000" w:rsidRDefault="00705005">
      <w:pPr>
        <w:shd w:val="clear" w:color="auto" w:fill="D6F5D6"/>
        <w:autoSpaceDE/>
        <w:autoSpaceDN/>
        <w:jc w:val="both"/>
        <w:divId w:val="104545125"/>
        <w:rPr>
          <w:rFonts w:eastAsia="Times New Roman"/>
          <w:i/>
          <w:iCs/>
          <w:color w:val="000000"/>
          <w:sz w:val="20"/>
          <w:szCs w:val="20"/>
          <w:shd w:val="clear" w:color="auto" w:fill="FFFFFF"/>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Autovehicul cu drept de circulaţie pe drumurile publice cu o vechime mai mică de 10 ani, cu excepţia celor utilizate şi/sau adaptate pentru tra</w:t>
      </w:r>
      <w:r>
        <w:rPr>
          <w:rStyle w:val="spctbdy"/>
          <w:rFonts w:eastAsia="Times New Roman"/>
          <w:i/>
          <w:iCs/>
        </w:rPr>
        <w:t>nsportul persoanelor cu dizabilităţi</w:t>
      </w:r>
    </w:p>
    <w:p w:rsidR="00000000" w:rsidRDefault="00705005">
      <w:pPr>
        <w:shd w:val="clear" w:color="auto" w:fill="D6F5D6"/>
        <w:autoSpaceDE/>
        <w:autoSpaceDN/>
        <w:jc w:val="both"/>
        <w:divId w:val="498157669"/>
        <w:rPr>
          <w:rFonts w:eastAsia="Times New Roman"/>
          <w:i/>
          <w:iCs/>
          <w:color w:val="000000"/>
          <w:sz w:val="20"/>
          <w:szCs w:val="20"/>
          <w:shd w:val="clear" w:color="auto" w:fill="FFFFFF"/>
        </w:rPr>
      </w:pPr>
      <w:r>
        <w:rPr>
          <w:rStyle w:val="spctttl1"/>
          <w:rFonts w:eastAsia="Times New Roman"/>
          <w:i/>
          <w:iCs/>
        </w:rPr>
        <w:t>3.</w:t>
      </w:r>
      <w:r>
        <w:rPr>
          <w:rFonts w:eastAsia="Times New Roman"/>
          <w:i/>
          <w:iCs/>
          <w:color w:val="000000"/>
          <w:sz w:val="20"/>
          <w:szCs w:val="20"/>
          <w:shd w:val="clear" w:color="auto" w:fill="FFFFFF"/>
        </w:rPr>
        <w:t xml:space="preserve"> </w:t>
      </w:r>
      <w:r>
        <w:rPr>
          <w:rStyle w:val="spctbdy"/>
          <w:rFonts w:eastAsia="Times New Roman"/>
          <w:i/>
          <w:iCs/>
        </w:rPr>
        <w:t>Şalupe, bărci cu motor, iahturi sau alte tipuri de ambarcaţiuni, cu excepţia celor necesare pentru transport în cazul persoanelor care locuiesc în aria Rezervaţiei Biosferei „Delta Dunării“</w:t>
      </w:r>
    </w:p>
    <w:p w:rsidR="00000000" w:rsidRDefault="00705005">
      <w:pPr>
        <w:shd w:val="clear" w:color="auto" w:fill="D6F5D6"/>
        <w:autoSpaceDE/>
        <w:autoSpaceDN/>
        <w:ind w:left="225"/>
        <w:jc w:val="both"/>
        <w:divId w:val="2042245418"/>
        <w:rPr>
          <w:rStyle w:val="spar3"/>
        </w:rPr>
      </w:pPr>
      <w:r>
        <w:rPr>
          <w:rStyle w:val="spar3"/>
          <w:rFonts w:eastAsia="Times New Roman"/>
          <w:i/>
          <w:iCs/>
        </w:rPr>
        <w:t>NOTĂ:</w:t>
      </w:r>
    </w:p>
    <w:p w:rsidR="00000000" w:rsidRDefault="00705005">
      <w:pPr>
        <w:pStyle w:val="spar"/>
        <w:shd w:val="clear" w:color="auto" w:fill="D6F5D6"/>
        <w:ind w:left="450"/>
        <w:jc w:val="both"/>
        <w:divId w:val="2042245418"/>
      </w:pPr>
      <w:r>
        <w:rPr>
          <w:rFonts w:ascii="Verdana" w:hAnsi="Verdana"/>
          <w:i/>
          <w:iCs/>
          <w:color w:val="000000"/>
          <w:sz w:val="20"/>
          <w:szCs w:val="20"/>
          <w:shd w:val="clear" w:color="auto" w:fill="FFFFFF"/>
        </w:rPr>
        <w:t xml:space="preserve">În situaţia în care </w:t>
      </w:r>
      <w:r>
        <w:rPr>
          <w:rFonts w:ascii="Verdana" w:hAnsi="Verdana"/>
          <w:i/>
          <w:iCs/>
          <w:color w:val="000000"/>
          <w:sz w:val="20"/>
          <w:szCs w:val="20"/>
          <w:shd w:val="clear" w:color="auto" w:fill="FFFFFF"/>
        </w:rPr>
        <w:t>unul sau mai multe bunuri aflate în proprietatea persoanei singure/familiei beneficiare de venit minim de incluziune este dat în închiriere/arendă/concesiune, acest bun va fi luat în calcul pentru persoana/familia care îl are în închiriere/arendă/concesiun</w:t>
      </w:r>
      <w:r>
        <w:rPr>
          <w:rFonts w:ascii="Verdana" w:hAnsi="Verdana"/>
          <w:i/>
          <w:iCs/>
          <w:color w:val="000000"/>
          <w:sz w:val="20"/>
          <w:szCs w:val="20"/>
          <w:shd w:val="clear" w:color="auto" w:fill="FFFFFF"/>
        </w:rPr>
        <w:t>e, iar pentru proprietarul de drept se va lua în calcul valoarea obţinută în urma cedării dreptului de folosinţă a bunului.</w:t>
      </w:r>
    </w:p>
    <w:p w:rsidR="00000000" w:rsidRDefault="00705005">
      <w:pPr>
        <w:pStyle w:val="spar"/>
        <w:shd w:val="clear" w:color="auto" w:fill="D6F5D6"/>
        <w:ind w:left="450"/>
        <w:jc w:val="both"/>
        <w:divId w:val="204224541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Persoana sau familia care deţine pe lângă locuinţa de domiciliu o cotă-parte dintr-o altă clădire/spaţiu locativ/imobil poate benefi</w:t>
      </w:r>
      <w:r>
        <w:rPr>
          <w:rFonts w:ascii="Verdana" w:hAnsi="Verdana"/>
          <w:i/>
          <w:iCs/>
          <w:color w:val="000000"/>
          <w:sz w:val="20"/>
          <w:szCs w:val="20"/>
          <w:shd w:val="clear" w:color="auto" w:fill="FFFFFF"/>
        </w:rPr>
        <w:t>cia de venit minim de incluziune indiferent de mărimea cotei, dacă prin această posesiune nu poate valorifica bunul respectiv.</w:t>
      </w:r>
    </w:p>
    <w:p w:rsidR="00000000" w:rsidRDefault="00705005">
      <w:pPr>
        <w:shd w:val="clear" w:color="auto" w:fill="D6F5D6"/>
        <w:autoSpaceDE/>
        <w:autoSpaceDN/>
        <w:jc w:val="both"/>
        <w:divId w:val="1003629994"/>
        <w:rPr>
          <w:rStyle w:val="slitbdy"/>
          <w:rFonts w:eastAsia="Times New Roman"/>
        </w:rPr>
      </w:pPr>
      <w:r>
        <w:rPr>
          <w:rStyle w:val="slitttl1"/>
          <w:rFonts w:eastAsia="Times New Roman"/>
          <w:i/>
          <w:iCs/>
        </w:rPr>
        <w:t>C.</w:t>
      </w:r>
      <w:r>
        <w:rPr>
          <w:rStyle w:val="slitbdy"/>
          <w:rFonts w:eastAsia="Times New Roman"/>
          <w:i/>
          <w:iCs/>
        </w:rPr>
        <w:t>Depozite bancare</w:t>
      </w:r>
    </w:p>
    <w:p w:rsidR="00000000" w:rsidRDefault="00705005">
      <w:pPr>
        <w:pStyle w:val="spar"/>
        <w:shd w:val="clear" w:color="auto" w:fill="D6F5D6"/>
        <w:jc w:val="both"/>
        <w:divId w:val="1003629994"/>
      </w:pPr>
      <w:r>
        <w:rPr>
          <w:rFonts w:ascii="Verdana" w:hAnsi="Verdana"/>
          <w:i/>
          <w:iCs/>
          <w:color w:val="000000"/>
          <w:sz w:val="20"/>
          <w:szCs w:val="20"/>
          <w:shd w:val="clear" w:color="auto" w:fill="FFFFFF"/>
        </w:rPr>
        <w:t>Cel puţin unul dintre membrii familiei deţine, în calitate de titular, unul sau mai multe conturi/depozite ban</w:t>
      </w:r>
      <w:r>
        <w:rPr>
          <w:rFonts w:ascii="Verdana" w:hAnsi="Verdana"/>
          <w:i/>
          <w:iCs/>
          <w:color w:val="000000"/>
          <w:sz w:val="20"/>
          <w:szCs w:val="20"/>
          <w:shd w:val="clear" w:color="auto" w:fill="FFFFFF"/>
        </w:rPr>
        <w:t>care, a căror sumă totală este mai mare de 3 ori faţă de valoarea câştigului salarial mediu brut prevăzut de Legea asigurărilor sociale de stat.</w:t>
      </w:r>
    </w:p>
    <w:p w:rsidR="00000000" w:rsidRDefault="00705005">
      <w:pPr>
        <w:pStyle w:val="sartttl"/>
        <w:jc w:val="both"/>
        <w:divId w:val="505173461"/>
        <w:rPr>
          <w:shd w:val="clear" w:color="auto" w:fill="FFFFFF"/>
        </w:rPr>
      </w:pPr>
      <w:r>
        <w:rPr>
          <w:shd w:val="clear" w:color="auto" w:fill="FFFFFF"/>
        </w:rPr>
        <w:t>Articolul 10</w:t>
      </w:r>
    </w:p>
    <w:p w:rsidR="00000000" w:rsidRDefault="00705005">
      <w:pPr>
        <w:autoSpaceDE/>
        <w:autoSpaceDN/>
        <w:jc w:val="both"/>
        <w:divId w:val="298658203"/>
        <w:rPr>
          <w:rFonts w:eastAsia="Times New Roman"/>
          <w:color w:val="000000"/>
          <w:sz w:val="20"/>
          <w:szCs w:val="20"/>
          <w:shd w:val="clear" w:color="auto" w:fill="FFFFFF"/>
        </w:rPr>
      </w:pPr>
      <w:r>
        <w:rPr>
          <w:rStyle w:val="salnttl1"/>
          <w:rFonts w:eastAsia="Times New Roman"/>
        </w:rPr>
        <w:t>(1)</w:t>
      </w:r>
      <w:r>
        <w:rPr>
          <w:rStyle w:val="salnbdy"/>
          <w:rFonts w:eastAsia="Times New Roman"/>
        </w:rPr>
        <w:t>Pentru calculul venitului net lunar ajustat se iau în considerare toate veniturile nete definit</w:t>
      </w:r>
      <w:r>
        <w:rPr>
          <w:rStyle w:val="salnbdy"/>
          <w:rFonts w:eastAsia="Times New Roman"/>
        </w:rPr>
        <w:t xml:space="preserve">e conform </w:t>
      </w:r>
      <w:r>
        <w:rPr>
          <w:rStyle w:val="slgi1"/>
          <w:rFonts w:eastAsia="Times New Roman"/>
        </w:rPr>
        <w:t>art. 6 alin. (1) lit. o)</w:t>
      </w:r>
      <w:r>
        <w:rPr>
          <w:rStyle w:val="salnbdy"/>
          <w:rFonts w:eastAsia="Times New Roman"/>
        </w:rPr>
        <w:t>, pe care membrii familiei sau persoana singură lea realizat în luna anterioară solicitării venitului minim de incluziune.</w:t>
      </w:r>
    </w:p>
    <w:p w:rsidR="00000000" w:rsidRDefault="00705005">
      <w:pPr>
        <w:autoSpaceDE/>
        <w:autoSpaceDN/>
        <w:jc w:val="both"/>
        <w:divId w:val="1893538737"/>
        <w:rPr>
          <w:rStyle w:val="salnbdy"/>
        </w:rPr>
      </w:pPr>
      <w:r>
        <w:rPr>
          <w:rStyle w:val="salnttl1"/>
          <w:rFonts w:eastAsia="Times New Roman"/>
        </w:rPr>
        <w:lastRenderedPageBreak/>
        <w:t>(2)</w:t>
      </w:r>
      <w:r>
        <w:rPr>
          <w:rStyle w:val="salnbdy"/>
          <w:rFonts w:eastAsia="Times New Roman"/>
        </w:rPr>
        <w:t xml:space="preserve">La stabilirea veniturilor nete lunare ale familiei conform prevederilor </w:t>
      </w:r>
      <w:r>
        <w:rPr>
          <w:rStyle w:val="slgi1"/>
          <w:rFonts w:eastAsia="Times New Roman"/>
        </w:rPr>
        <w:t>alin. (1)</w:t>
      </w:r>
      <w:r>
        <w:rPr>
          <w:rStyle w:val="salnbdy"/>
          <w:rFonts w:eastAsia="Times New Roman"/>
        </w:rPr>
        <w:t>, nu se iau în calcul următoarele venituri:</w:t>
      </w:r>
    </w:p>
    <w:p w:rsidR="00000000" w:rsidRDefault="00705005">
      <w:pPr>
        <w:autoSpaceDE/>
        <w:autoSpaceDN/>
        <w:jc w:val="both"/>
        <w:divId w:val="581180488"/>
      </w:pPr>
      <w:r>
        <w:rPr>
          <w:rStyle w:val="slitttl1"/>
          <w:rFonts w:eastAsia="Times New Roman"/>
        </w:rPr>
        <w:t>a)</w:t>
      </w:r>
      <w:r>
        <w:rPr>
          <w:rStyle w:val="slitbdy"/>
          <w:rFonts w:eastAsia="Times New Roman"/>
        </w:rPr>
        <w:t xml:space="preserve">sumele primite cu titlu de prestaţii sociale în baza </w:t>
      </w:r>
      <w:r>
        <w:rPr>
          <w:rStyle w:val="slitbdy"/>
          <w:rFonts w:eastAsia="Times New Roman"/>
          <w:color w:val="0000FF"/>
          <w:u w:val="single"/>
        </w:rPr>
        <w:t>Legii nr. 448/2006</w:t>
      </w:r>
      <w:r>
        <w:rPr>
          <w:rStyle w:val="slitbdy"/>
          <w:rFonts w:eastAsia="Times New Roman"/>
        </w:rPr>
        <w:t xml:space="preserve"> privind protecţia şi promovarea drepturilor persoanelor cu handicap, republicată, cu modificările şi completările ulterioare;</w:t>
      </w:r>
    </w:p>
    <w:p w:rsidR="00000000" w:rsidRDefault="00705005">
      <w:pPr>
        <w:autoSpaceDE/>
        <w:autoSpaceDN/>
        <w:jc w:val="both"/>
        <w:divId w:val="1935626818"/>
        <w:rPr>
          <w:rFonts w:eastAsia="Times New Roman"/>
          <w:color w:val="000000"/>
          <w:sz w:val="20"/>
          <w:szCs w:val="20"/>
          <w:shd w:val="clear" w:color="auto" w:fill="FFFFFF"/>
        </w:rPr>
      </w:pPr>
      <w:r>
        <w:rPr>
          <w:rStyle w:val="slitttl1"/>
          <w:rFonts w:eastAsia="Times New Roman"/>
        </w:rPr>
        <w:t>b)</w:t>
      </w:r>
      <w:r>
        <w:rPr>
          <w:rStyle w:val="slitbdy"/>
          <w:rFonts w:eastAsia="Times New Roman"/>
        </w:rPr>
        <w:t>alocaţia d</w:t>
      </w:r>
      <w:r>
        <w:rPr>
          <w:rStyle w:val="slitbdy"/>
          <w:rFonts w:eastAsia="Times New Roman"/>
        </w:rPr>
        <w:t xml:space="preserve">e stat pentru copii acordată în baza </w:t>
      </w:r>
      <w:r>
        <w:rPr>
          <w:rStyle w:val="slitbdy"/>
          <w:rFonts w:eastAsia="Times New Roman"/>
          <w:color w:val="0000FF"/>
          <w:u w:val="single"/>
        </w:rPr>
        <w:t>Legii nr. 61/1993</w:t>
      </w:r>
      <w:r>
        <w:rPr>
          <w:rStyle w:val="slitbdy"/>
          <w:rFonts w:eastAsia="Times New Roman"/>
        </w:rPr>
        <w:t xml:space="preserve"> privind alocaţia de stat pentru copii, republicată, cu modificările ulterioare;</w:t>
      </w:r>
    </w:p>
    <w:p w:rsidR="00000000" w:rsidRDefault="00705005">
      <w:pPr>
        <w:autoSpaceDE/>
        <w:autoSpaceDN/>
        <w:jc w:val="both"/>
        <w:divId w:val="1507793583"/>
        <w:rPr>
          <w:rStyle w:val="slitbdy"/>
          <w:color w:val="0000FF"/>
        </w:rPr>
      </w:pPr>
      <w:r>
        <w:rPr>
          <w:rStyle w:val="slitttl1"/>
          <w:rFonts w:eastAsia="Times New Roman"/>
        </w:rPr>
        <w:t>c)</w:t>
      </w:r>
      <w:r>
        <w:rPr>
          <w:rStyle w:val="slitbdy"/>
          <w:rFonts w:eastAsia="Times New Roman"/>
          <w:color w:val="0000FF"/>
        </w:rPr>
        <w:t>abrogată;</w:t>
      </w:r>
    </w:p>
    <w:p w:rsidR="00000000" w:rsidRDefault="00705005">
      <w:pPr>
        <w:pStyle w:val="NormalWeb"/>
        <w:spacing w:before="0" w:after="0"/>
        <w:jc w:val="both"/>
        <w:divId w:val="1507793583"/>
        <w:rPr>
          <w:color w:val="000000"/>
        </w:rPr>
      </w:pPr>
      <w:r>
        <w:rPr>
          <w:rFonts w:ascii="Verdana" w:hAnsi="Verdana"/>
          <w:color w:val="000000"/>
          <w:sz w:val="20"/>
          <w:szCs w:val="20"/>
          <w:shd w:val="clear" w:color="auto" w:fill="FFFFFF"/>
        </w:rPr>
        <w:t xml:space="preserve">La data de 01-04-2023 Litera c) din Alineatul (2) , Articolul 10 , Sectiunea </w:t>
      </w:r>
      <w:r>
        <w:rPr>
          <w:rFonts w:ascii="Verdana" w:hAnsi="Verdana"/>
          <w:color w:val="000000"/>
          <w:sz w:val="20"/>
          <w:szCs w:val="20"/>
          <w:shd w:val="clear" w:color="auto" w:fill="FFFFFF"/>
        </w:rPr>
        <w:t xml:space="preserve">1 , Capitolul II a fost abrogată de </w:t>
      </w:r>
      <w:r>
        <w:rPr>
          <w:rFonts w:ascii="Verdana" w:hAnsi="Verdana"/>
          <w:color w:val="0000FF"/>
          <w:sz w:val="20"/>
          <w:szCs w:val="20"/>
          <w:u w:val="single"/>
          <w:shd w:val="clear" w:color="auto" w:fill="FFFFFF"/>
        </w:rPr>
        <w:t>Punctul 10, Articolul I din ORDONANŢA DE URGENŢĂ nr. 114 din 26 august 2022, publicată în MONITORUL OFICIAL nr. 844 din 29 august 2022</w:t>
      </w:r>
    </w:p>
    <w:p w:rsidR="00000000" w:rsidRDefault="00705005">
      <w:pPr>
        <w:autoSpaceDE/>
        <w:autoSpaceDN/>
        <w:jc w:val="both"/>
        <w:divId w:val="1029602181"/>
        <w:rPr>
          <w:rFonts w:eastAsia="Times New Roman"/>
          <w:color w:val="000000"/>
          <w:sz w:val="20"/>
          <w:szCs w:val="20"/>
          <w:shd w:val="clear" w:color="auto" w:fill="FFFFFF"/>
        </w:rPr>
      </w:pPr>
      <w:r>
        <w:rPr>
          <w:rStyle w:val="slitttl1"/>
          <w:rFonts w:eastAsia="Times New Roman"/>
        </w:rPr>
        <w:t>d)</w:t>
      </w:r>
      <w:r>
        <w:rPr>
          <w:rStyle w:val="slitbdy"/>
          <w:rFonts w:eastAsia="Times New Roman"/>
        </w:rPr>
        <w:t>sumele acordate ca burse sau alte forme de sprijin financiar destinate exclusiv pen</w:t>
      </w:r>
      <w:r>
        <w:rPr>
          <w:rStyle w:val="slitbdy"/>
          <w:rFonts w:eastAsia="Times New Roman"/>
        </w:rPr>
        <w:t>tru susţinerea educaţiei preşcolarilor, elevilor şi studenţilor, prin programe ale Ministerului Educaţiei Naţionale şi Cercetării Ştiinţifice, altor instituţii publice şi private, inclusiv organizaţii neguvernamentale;</w:t>
      </w:r>
    </w:p>
    <w:p w:rsidR="00000000" w:rsidRDefault="00705005">
      <w:pPr>
        <w:autoSpaceDE/>
        <w:autoSpaceDN/>
        <w:jc w:val="both"/>
        <w:divId w:val="928077817"/>
        <w:rPr>
          <w:rStyle w:val="slitbdy"/>
          <w:color w:val="0000FF"/>
        </w:rPr>
      </w:pPr>
      <w:r>
        <w:rPr>
          <w:rStyle w:val="slitttl1"/>
          <w:rFonts w:eastAsia="Times New Roman"/>
        </w:rPr>
        <w:t>e)</w:t>
      </w:r>
      <w:r>
        <w:rPr>
          <w:rStyle w:val="slitbdy"/>
          <w:rFonts w:eastAsia="Times New Roman"/>
          <w:color w:val="0000FF"/>
        </w:rPr>
        <w:t>sumele primite din activitatea desf</w:t>
      </w:r>
      <w:r>
        <w:rPr>
          <w:rStyle w:val="slitbdy"/>
          <w:rFonts w:eastAsia="Times New Roman"/>
          <w:color w:val="0000FF"/>
        </w:rPr>
        <w:t xml:space="preserve">ăşurată ca zilier, în condiţiile </w:t>
      </w:r>
      <w:r>
        <w:rPr>
          <w:rStyle w:val="slitbdy"/>
          <w:rFonts w:eastAsia="Times New Roman"/>
          <w:color w:val="0000FF"/>
          <w:u w:val="single"/>
        </w:rPr>
        <w:t>Legii nr. 52/2011</w:t>
      </w:r>
      <w:r>
        <w:rPr>
          <w:rStyle w:val="slitbdy"/>
          <w:rFonts w:eastAsia="Times New Roman"/>
          <w:color w:val="0000FF"/>
        </w:rPr>
        <w:t xml:space="preserve"> privind exercitarea unor activităţi cu caracter ocazional desfăşurate de zilieri, republicată, cu modificările şi completările ulterioare, precum şi cele obţinute în calitate de prestator casnic în baza </w:t>
      </w:r>
      <w:r>
        <w:rPr>
          <w:rStyle w:val="slitbdy"/>
          <w:rFonts w:eastAsia="Times New Roman"/>
          <w:color w:val="0000FF"/>
          <w:u w:val="single"/>
        </w:rPr>
        <w:t>Le</w:t>
      </w:r>
      <w:r>
        <w:rPr>
          <w:rStyle w:val="slitbdy"/>
          <w:rFonts w:eastAsia="Times New Roman"/>
          <w:color w:val="0000FF"/>
          <w:u w:val="single"/>
        </w:rPr>
        <w:t>gii nr. 111/2022</w:t>
      </w:r>
      <w:r>
        <w:rPr>
          <w:rStyle w:val="slitbdy"/>
          <w:rFonts w:eastAsia="Times New Roman"/>
          <w:color w:val="0000FF"/>
        </w:rPr>
        <w:t xml:space="preserve"> privind reglementarea activităţii prestatorului casnic;</w:t>
      </w:r>
    </w:p>
    <w:p w:rsidR="00000000" w:rsidRDefault="00705005">
      <w:pPr>
        <w:pStyle w:val="NormalWeb"/>
        <w:spacing w:before="0" w:after="0"/>
        <w:jc w:val="both"/>
        <w:divId w:val="928077817"/>
        <w:rPr>
          <w:color w:val="000000"/>
        </w:rPr>
      </w:pPr>
      <w:r>
        <w:rPr>
          <w:rFonts w:ascii="Verdana" w:hAnsi="Verdana"/>
          <w:color w:val="000000"/>
          <w:sz w:val="20"/>
          <w:szCs w:val="20"/>
          <w:shd w:val="clear" w:color="auto" w:fill="FFFFFF"/>
        </w:rPr>
        <w:t xml:space="preserve">La data de 01-04-2023 Litera e) din Alineatul (2) , Articolul 10 , Sectiunea 1 , Capitolul II a fost modificată de </w:t>
      </w:r>
      <w:r>
        <w:rPr>
          <w:rFonts w:ascii="Verdana" w:hAnsi="Verdana"/>
          <w:color w:val="0000FF"/>
          <w:sz w:val="20"/>
          <w:szCs w:val="20"/>
          <w:u w:val="single"/>
          <w:shd w:val="clear" w:color="auto" w:fill="FFFFFF"/>
        </w:rPr>
        <w:t>Punctul 11, Articolul I din ORDONANŢA DE URGENŢĂ nr. 114 din 26 augu</w:t>
      </w:r>
      <w:r>
        <w:rPr>
          <w:rFonts w:ascii="Verdana" w:hAnsi="Verdana"/>
          <w:color w:val="0000FF"/>
          <w:sz w:val="20"/>
          <w:szCs w:val="20"/>
          <w:u w:val="single"/>
          <w:shd w:val="clear" w:color="auto" w:fill="FFFFFF"/>
        </w:rPr>
        <w:t>st 2022, publicată în MONITORUL OFICIAL nr. 844 din 29 august 2022</w:t>
      </w:r>
    </w:p>
    <w:p w:rsidR="00000000" w:rsidRDefault="00705005">
      <w:pPr>
        <w:autoSpaceDE/>
        <w:autoSpaceDN/>
        <w:jc w:val="both"/>
        <w:divId w:val="452746720"/>
        <w:rPr>
          <w:rFonts w:eastAsia="Times New Roman"/>
          <w:color w:val="000000"/>
          <w:sz w:val="20"/>
          <w:szCs w:val="20"/>
          <w:shd w:val="clear" w:color="auto" w:fill="FFFFFF"/>
        </w:rPr>
      </w:pPr>
      <w:r>
        <w:rPr>
          <w:rStyle w:val="slitttl1"/>
          <w:rFonts w:eastAsia="Times New Roman"/>
        </w:rPr>
        <w:t>f)</w:t>
      </w:r>
      <w:r>
        <w:rPr>
          <w:rStyle w:val="slitbdy"/>
          <w:rFonts w:eastAsia="Times New Roman"/>
        </w:rPr>
        <w:t>sumele primite de persoanele apte de muncă din familie ca urmare a participării la programe de formare profesională organizate în condiţiile legii, dacă acestea nu au titlu de venituri sa</w:t>
      </w:r>
      <w:r>
        <w:rPr>
          <w:rStyle w:val="slitbdy"/>
          <w:rFonts w:eastAsia="Times New Roman"/>
        </w:rPr>
        <w:t>lariale;</w:t>
      </w:r>
    </w:p>
    <w:p w:rsidR="00000000" w:rsidRDefault="00705005">
      <w:pPr>
        <w:autoSpaceDE/>
        <w:autoSpaceDN/>
        <w:jc w:val="both"/>
        <w:divId w:val="127014398"/>
        <w:rPr>
          <w:rFonts w:eastAsia="Times New Roman"/>
          <w:color w:val="000000"/>
          <w:sz w:val="20"/>
          <w:szCs w:val="20"/>
          <w:shd w:val="clear" w:color="auto" w:fill="FFFFFF"/>
        </w:rPr>
      </w:pPr>
      <w:r>
        <w:rPr>
          <w:rStyle w:val="slitttl1"/>
          <w:rFonts w:eastAsia="Times New Roman"/>
        </w:rPr>
        <w:t>g)</w:t>
      </w:r>
      <w:r>
        <w:rPr>
          <w:rStyle w:val="slitbdy"/>
          <w:rFonts w:eastAsia="Times New Roman"/>
        </w:rPr>
        <w:t>sumele primite ocazional din partea unor persoane fizice ori juridice, precum şi sumele cu titlu de ajutor de urgenţă primite de la bugetul de stat sau local.</w:t>
      </w:r>
    </w:p>
    <w:p w:rsidR="00000000" w:rsidRDefault="00705005">
      <w:pPr>
        <w:autoSpaceDE/>
        <w:autoSpaceDN/>
        <w:jc w:val="both"/>
        <w:divId w:val="1003239017"/>
        <w:rPr>
          <w:rStyle w:val="slitbdy"/>
          <w:color w:val="0000FF"/>
        </w:rPr>
      </w:pPr>
      <w:r>
        <w:rPr>
          <w:rStyle w:val="slitttl1"/>
          <w:rFonts w:eastAsia="Times New Roman"/>
        </w:rPr>
        <w:t>h)</w:t>
      </w:r>
      <w:r>
        <w:rPr>
          <w:rStyle w:val="slitbdy"/>
          <w:rFonts w:eastAsia="Times New Roman"/>
          <w:color w:val="0000FF"/>
        </w:rPr>
        <w:t xml:space="preserve">stimulentul educaţional acordat potrivit prevederilor </w:t>
      </w:r>
      <w:r>
        <w:rPr>
          <w:rStyle w:val="slitbdy"/>
          <w:rFonts w:eastAsia="Times New Roman"/>
          <w:color w:val="0000FF"/>
          <w:u w:val="single"/>
        </w:rPr>
        <w:t>Legii nr. 248/2015</w:t>
      </w:r>
      <w:r>
        <w:rPr>
          <w:rStyle w:val="slitbdy"/>
          <w:rFonts w:eastAsia="Times New Roman"/>
          <w:color w:val="0000FF"/>
        </w:rPr>
        <w:t xml:space="preserve"> privind sti</w:t>
      </w:r>
      <w:r>
        <w:rPr>
          <w:rStyle w:val="slitbdy"/>
          <w:rFonts w:eastAsia="Times New Roman"/>
          <w:color w:val="0000FF"/>
        </w:rPr>
        <w:t xml:space="preserve">mularea participării în învăţământul preşcolar a copiilor provenind din familii defavorizate, republicată, sub formă de tichet social pentru stimularea participării în învăţământul preşcolar a copiilor proveniţi din familii defavorizate; </w:t>
      </w:r>
    </w:p>
    <w:p w:rsidR="00000000" w:rsidRDefault="00705005">
      <w:pPr>
        <w:pStyle w:val="NormalWeb"/>
        <w:spacing w:before="0" w:after="0"/>
        <w:jc w:val="both"/>
        <w:divId w:val="1003239017"/>
        <w:rPr>
          <w:color w:val="000000"/>
        </w:rPr>
      </w:pPr>
      <w:r>
        <w:rPr>
          <w:rFonts w:ascii="Verdana" w:hAnsi="Verdana"/>
          <w:color w:val="000000"/>
          <w:sz w:val="20"/>
          <w:szCs w:val="20"/>
          <w:shd w:val="clear" w:color="auto" w:fill="FFFFFF"/>
        </w:rPr>
        <w:t>La data de 01-04-</w:t>
      </w:r>
      <w:r>
        <w:rPr>
          <w:rFonts w:ascii="Verdana" w:hAnsi="Verdana"/>
          <w:color w:val="000000"/>
          <w:sz w:val="20"/>
          <w:szCs w:val="20"/>
          <w:shd w:val="clear" w:color="auto" w:fill="FFFFFF"/>
        </w:rPr>
        <w:t xml:space="preserve">2023 Litera h) din Alineatul (2) , Articolul 10 , Sectiunea 1 , Capitolul II a fost modificată de </w:t>
      </w:r>
      <w:r>
        <w:rPr>
          <w:rFonts w:ascii="Verdana" w:hAnsi="Verdana"/>
          <w:color w:val="0000FF"/>
          <w:sz w:val="20"/>
          <w:szCs w:val="20"/>
          <w:u w:val="single"/>
          <w:shd w:val="clear" w:color="auto" w:fill="FFFFFF"/>
        </w:rPr>
        <w:t>Punctul 12, Punctul 2, Articolul I din LEGEA nr. 56 din 3 martie 2023, publicată în MONITORUL OFICIAL nr. 188 din 06 martie 2023</w:t>
      </w:r>
    </w:p>
    <w:p w:rsidR="00000000" w:rsidRDefault="00705005">
      <w:pPr>
        <w:autoSpaceDE/>
        <w:autoSpaceDN/>
        <w:jc w:val="both"/>
        <w:divId w:val="1800800301"/>
        <w:rPr>
          <w:rStyle w:val="slitbdy"/>
          <w:rFonts w:eastAsia="Times New Roman"/>
          <w:color w:val="0000FF"/>
        </w:rPr>
      </w:pPr>
      <w:r>
        <w:rPr>
          <w:rStyle w:val="slitttl1"/>
          <w:rFonts w:eastAsia="Times New Roman"/>
        </w:rPr>
        <w:t>i)</w:t>
      </w:r>
      <w:r>
        <w:rPr>
          <w:rStyle w:val="slitbdy"/>
          <w:rFonts w:eastAsia="Times New Roman"/>
          <w:color w:val="0000FF"/>
        </w:rPr>
        <w:t xml:space="preserve">sumele ocazionale acordate </w:t>
      </w:r>
      <w:r>
        <w:rPr>
          <w:rStyle w:val="slitbdy"/>
          <w:rFonts w:eastAsia="Times New Roman"/>
          <w:color w:val="0000FF"/>
        </w:rPr>
        <w:t>de la bugetul de stat sau bugetele locale cu caracter de despăgubiri ori sprijin financiar pentru situaţii excepţionale;</w:t>
      </w:r>
    </w:p>
    <w:p w:rsidR="00000000" w:rsidRDefault="00705005">
      <w:pPr>
        <w:pStyle w:val="NormalWeb"/>
        <w:spacing w:before="0" w:after="0"/>
        <w:jc w:val="both"/>
        <w:divId w:val="1800800301"/>
        <w:rPr>
          <w:color w:val="000000"/>
        </w:rPr>
      </w:pPr>
      <w:r>
        <w:rPr>
          <w:rFonts w:ascii="Verdana" w:hAnsi="Verdana"/>
          <w:color w:val="000000"/>
          <w:sz w:val="20"/>
          <w:szCs w:val="20"/>
          <w:shd w:val="clear" w:color="auto" w:fill="FFFFFF"/>
        </w:rPr>
        <w:t xml:space="preserve">La data de 01-04-2023 Litera i) din Alineatul (2) , Articolul 10 , Sectiunea 1 , Capitolul II a fost modificată de </w:t>
      </w:r>
      <w:r>
        <w:rPr>
          <w:rFonts w:ascii="Verdana" w:hAnsi="Verdana"/>
          <w:color w:val="0000FF"/>
          <w:sz w:val="20"/>
          <w:szCs w:val="20"/>
          <w:u w:val="single"/>
          <w:shd w:val="clear" w:color="auto" w:fill="FFFFFF"/>
        </w:rPr>
        <w:t xml:space="preserve">Punctul 12, Punctul </w:t>
      </w:r>
      <w:r>
        <w:rPr>
          <w:rFonts w:ascii="Verdana" w:hAnsi="Verdana"/>
          <w:color w:val="0000FF"/>
          <w:sz w:val="20"/>
          <w:szCs w:val="20"/>
          <w:u w:val="single"/>
          <w:shd w:val="clear" w:color="auto" w:fill="FFFFFF"/>
        </w:rPr>
        <w:t>2, Articolul I din LEGEA nr. 56 din 3 martie 2023, publicată în MONITORUL OFICIAL nr. 188 din 06 martie 2023</w:t>
      </w:r>
    </w:p>
    <w:p w:rsidR="00000000" w:rsidRDefault="00705005">
      <w:pPr>
        <w:autoSpaceDE/>
        <w:autoSpaceDN/>
        <w:jc w:val="both"/>
        <w:divId w:val="756561165"/>
        <w:rPr>
          <w:rStyle w:val="slitbdy"/>
          <w:rFonts w:eastAsia="Times New Roman"/>
          <w:color w:val="0000FF"/>
        </w:rPr>
      </w:pPr>
      <w:r>
        <w:rPr>
          <w:rStyle w:val="slitttl1"/>
          <w:rFonts w:eastAsia="Times New Roman"/>
        </w:rPr>
        <w:t>j)</w:t>
      </w:r>
      <w:r>
        <w:rPr>
          <w:rStyle w:val="slitbdy"/>
          <w:rFonts w:eastAsia="Times New Roman"/>
          <w:color w:val="0000FF"/>
        </w:rPr>
        <w:t xml:space="preserve">ajutorul pentru încălzirea locuinţei şi suplimentul pentru energie acordate în baza </w:t>
      </w:r>
      <w:r>
        <w:rPr>
          <w:rStyle w:val="slitbdy"/>
          <w:rFonts w:eastAsia="Times New Roman"/>
          <w:color w:val="0000FF"/>
          <w:u w:val="single"/>
        </w:rPr>
        <w:t>Legii nr. 226/2021</w:t>
      </w:r>
      <w:r>
        <w:rPr>
          <w:rStyle w:val="slitbdy"/>
          <w:rFonts w:eastAsia="Times New Roman"/>
          <w:color w:val="0000FF"/>
        </w:rPr>
        <w:t>, cu modificările ulterioare;</w:t>
      </w:r>
    </w:p>
    <w:p w:rsidR="00000000" w:rsidRDefault="00705005">
      <w:pPr>
        <w:pStyle w:val="NormalWeb"/>
        <w:spacing w:before="0" w:after="0"/>
        <w:jc w:val="both"/>
        <w:divId w:val="756561165"/>
        <w:rPr>
          <w:color w:val="000000"/>
        </w:rPr>
      </w:pPr>
      <w:r>
        <w:rPr>
          <w:rFonts w:ascii="Verdana" w:hAnsi="Verdana"/>
          <w:color w:val="000000"/>
          <w:sz w:val="20"/>
          <w:szCs w:val="20"/>
          <w:shd w:val="clear" w:color="auto" w:fill="FFFFFF"/>
        </w:rPr>
        <w:t>La data de 01</w:t>
      </w:r>
      <w:r>
        <w:rPr>
          <w:rFonts w:ascii="Verdana" w:hAnsi="Verdana"/>
          <w:color w:val="000000"/>
          <w:sz w:val="20"/>
          <w:szCs w:val="20"/>
          <w:shd w:val="clear" w:color="auto" w:fill="FFFFFF"/>
        </w:rPr>
        <w:t xml:space="preserve">-04-2023 Litera j) din Alineatul (2) , Articolul 10 , Sectiunea 1 , Capitolul II a fost modificată de </w:t>
      </w:r>
      <w:r>
        <w:rPr>
          <w:rFonts w:ascii="Verdana" w:hAnsi="Verdana"/>
          <w:color w:val="0000FF"/>
          <w:sz w:val="20"/>
          <w:szCs w:val="20"/>
          <w:u w:val="single"/>
          <w:shd w:val="clear" w:color="auto" w:fill="FFFFFF"/>
        </w:rPr>
        <w:t>Punctul 12, Punctul 2, Articolul I din LEGEA nr. 56 din 3 martie 2023, publicată în MONITORUL OFICIAL nr. 188 din 06 martie 2023</w:t>
      </w:r>
    </w:p>
    <w:p w:rsidR="00000000" w:rsidRDefault="00705005">
      <w:pPr>
        <w:autoSpaceDE/>
        <w:autoSpaceDN/>
        <w:jc w:val="both"/>
        <w:divId w:val="1015419537"/>
        <w:rPr>
          <w:rStyle w:val="slitbdy"/>
          <w:rFonts w:eastAsia="Times New Roman"/>
          <w:color w:val="0000FF"/>
        </w:rPr>
      </w:pPr>
      <w:r>
        <w:rPr>
          <w:rStyle w:val="slitttl1"/>
          <w:rFonts w:eastAsia="Times New Roman"/>
        </w:rPr>
        <w:t>k)</w:t>
      </w:r>
      <w:r>
        <w:rPr>
          <w:rStyle w:val="slitbdy"/>
          <w:rFonts w:eastAsia="Times New Roman"/>
          <w:color w:val="0000FF"/>
        </w:rPr>
        <w:t xml:space="preserve">indemnizaţia lunară de hrană acordată în baza </w:t>
      </w:r>
      <w:r>
        <w:rPr>
          <w:rStyle w:val="slitbdy"/>
          <w:rFonts w:eastAsia="Times New Roman"/>
          <w:color w:val="0000FF"/>
          <w:u w:val="single"/>
        </w:rPr>
        <w:t>Legii nr. 584/2002</w:t>
      </w:r>
      <w:r>
        <w:rPr>
          <w:rStyle w:val="slitbdy"/>
          <w:rFonts w:eastAsia="Times New Roman"/>
          <w:color w:val="0000FF"/>
        </w:rPr>
        <w:t xml:space="preserve"> privind măsurile de prevenire a răspândirii maladiei SIDA în România şi de protecţie a persoanelor infectate cu HIV sau bolnave de SIDA, cu modificările şi completările ulterioare, şi indemni</w:t>
      </w:r>
      <w:r>
        <w:rPr>
          <w:rStyle w:val="slitbdy"/>
          <w:rFonts w:eastAsia="Times New Roman"/>
          <w:color w:val="0000FF"/>
        </w:rPr>
        <w:t xml:space="preserve">zaţia lunară de hrană prevăzută de </w:t>
      </w:r>
      <w:r>
        <w:rPr>
          <w:rStyle w:val="slitbdy"/>
          <w:rFonts w:eastAsia="Times New Roman"/>
          <w:color w:val="0000FF"/>
          <w:u w:val="single"/>
        </w:rPr>
        <w:t>Legea nr. 302/2018</w:t>
      </w:r>
      <w:r>
        <w:rPr>
          <w:rStyle w:val="slitbdy"/>
          <w:rFonts w:eastAsia="Times New Roman"/>
          <w:color w:val="0000FF"/>
        </w:rPr>
        <w:t xml:space="preserve"> privind măsurile de control al tuberculozei;</w:t>
      </w:r>
    </w:p>
    <w:p w:rsidR="00000000" w:rsidRDefault="00705005">
      <w:pPr>
        <w:pStyle w:val="NormalWeb"/>
        <w:spacing w:before="0" w:after="0"/>
        <w:jc w:val="both"/>
        <w:divId w:val="1015419537"/>
      </w:pPr>
      <w:r>
        <w:rPr>
          <w:rFonts w:ascii="Verdana" w:hAnsi="Verdana"/>
          <w:color w:val="0000FF"/>
          <w:sz w:val="20"/>
          <w:szCs w:val="20"/>
          <w:shd w:val="clear" w:color="auto" w:fill="FFFFFF"/>
        </w:rPr>
        <w:lastRenderedPageBreak/>
        <w:t xml:space="preserve">La data de 01-04-2023 Alineatul (2) din Articolul 10 , Sectiunea 1 , Capitolul II a fost completat de </w:t>
      </w:r>
      <w:r>
        <w:rPr>
          <w:rFonts w:ascii="Verdana" w:hAnsi="Verdana"/>
          <w:color w:val="0000FF"/>
          <w:sz w:val="20"/>
          <w:szCs w:val="20"/>
          <w:u w:val="single"/>
          <w:shd w:val="clear" w:color="auto" w:fill="FFFFFF"/>
        </w:rPr>
        <w:t>Punctul 12, Punctul 2, Articolul I din LEGEA nr. 56 din</w:t>
      </w:r>
      <w:r>
        <w:rPr>
          <w:rFonts w:ascii="Verdana" w:hAnsi="Verdana"/>
          <w:color w:val="0000FF"/>
          <w:sz w:val="20"/>
          <w:szCs w:val="20"/>
          <w:u w:val="single"/>
          <w:shd w:val="clear" w:color="auto" w:fill="FFFFFF"/>
        </w:rPr>
        <w:t xml:space="preserve"> 3 martie 2023, publicată în MONITORUL OFICIAL nr. 188 din 06 martie 2023</w:t>
      </w:r>
    </w:p>
    <w:p w:rsidR="00000000" w:rsidRDefault="00705005">
      <w:pPr>
        <w:autoSpaceDE/>
        <w:autoSpaceDN/>
        <w:jc w:val="both"/>
        <w:divId w:val="1081876245"/>
        <w:rPr>
          <w:rStyle w:val="slitbdy"/>
          <w:rFonts w:eastAsia="Times New Roman"/>
          <w:color w:val="0000FF"/>
        </w:rPr>
      </w:pPr>
      <w:r>
        <w:rPr>
          <w:rStyle w:val="slitttl1"/>
          <w:rFonts w:eastAsia="Times New Roman"/>
        </w:rPr>
        <w:t>l)</w:t>
      </w:r>
      <w:r>
        <w:rPr>
          <w:rStyle w:val="slitbdy"/>
          <w:rFonts w:eastAsia="Times New Roman"/>
          <w:color w:val="0000FF"/>
        </w:rPr>
        <w:t>sumele primite cu titlu de sprijin, asigurate din bugetul de stat sau fonduri nerambursabile, acordate în baza legii sau în baza programelor operaţionale aprobate.</w:t>
      </w:r>
    </w:p>
    <w:p w:rsidR="00000000" w:rsidRDefault="00705005">
      <w:pPr>
        <w:pStyle w:val="NormalWeb"/>
        <w:spacing w:before="0" w:after="0"/>
        <w:jc w:val="both"/>
        <w:divId w:val="1081876245"/>
      </w:pPr>
      <w:r>
        <w:rPr>
          <w:rFonts w:ascii="Verdana" w:hAnsi="Verdana"/>
          <w:color w:val="0000FF"/>
          <w:sz w:val="20"/>
          <w:szCs w:val="20"/>
          <w:shd w:val="clear" w:color="auto" w:fill="FFFFFF"/>
        </w:rPr>
        <w:t>La data de 01-04</w:t>
      </w:r>
      <w:r>
        <w:rPr>
          <w:rFonts w:ascii="Verdana" w:hAnsi="Verdana"/>
          <w:color w:val="0000FF"/>
          <w:sz w:val="20"/>
          <w:szCs w:val="20"/>
          <w:shd w:val="clear" w:color="auto" w:fill="FFFFFF"/>
        </w:rPr>
        <w:t xml:space="preserve">-2023 Alineatul (2) din Articolul 10 , Sectiunea 1 , Capitolul II a fost completat de </w:t>
      </w:r>
      <w:r>
        <w:rPr>
          <w:rFonts w:ascii="Verdana" w:hAnsi="Verdana"/>
          <w:color w:val="0000FF"/>
          <w:sz w:val="20"/>
          <w:szCs w:val="20"/>
          <w:u w:val="single"/>
          <w:shd w:val="clear" w:color="auto" w:fill="FFFFFF"/>
        </w:rPr>
        <w:t>Punctul 12, Punctul 2, Articolul I din LEGEA nr. 56 din 3 martie 2023, publicată în MONITORUL OFICIAL nr. 188 din 06 martie 2023</w:t>
      </w:r>
    </w:p>
    <w:p w:rsidR="00000000" w:rsidRDefault="00705005">
      <w:pPr>
        <w:autoSpaceDE/>
        <w:autoSpaceDN/>
        <w:jc w:val="both"/>
        <w:divId w:val="1702628870"/>
        <w:rPr>
          <w:rFonts w:eastAsia="Times New Roman"/>
          <w:color w:val="000000"/>
          <w:sz w:val="20"/>
          <w:szCs w:val="20"/>
          <w:shd w:val="clear" w:color="auto" w:fill="FFFFFF"/>
        </w:rPr>
      </w:pPr>
      <w:r>
        <w:rPr>
          <w:rStyle w:val="salnttl1"/>
          <w:rFonts w:eastAsia="Times New Roman"/>
        </w:rPr>
        <w:t>(3)</w:t>
      </w:r>
      <w:r>
        <w:rPr>
          <w:rStyle w:val="salnbdy"/>
          <w:rFonts w:eastAsia="Times New Roman"/>
        </w:rPr>
        <w:t>În cazul în care cel puţin unul dintre</w:t>
      </w:r>
      <w:r>
        <w:rPr>
          <w:rStyle w:val="salnbdy"/>
          <w:rFonts w:eastAsia="Times New Roman"/>
        </w:rPr>
        <w:t xml:space="preserve"> membrii familiei are în proprietate, închiriere, comodat ori altă formă de deţinere cel puţin unul dintre bunurile cuprinse în Lista bunurilor ce conduc la excluderea acordării venitului minim de incluziune, aceasta nu beneficiază de acest drept.</w:t>
      </w:r>
    </w:p>
    <w:p w:rsidR="00000000" w:rsidRDefault="00705005">
      <w:pPr>
        <w:autoSpaceDE/>
        <w:autoSpaceDN/>
        <w:jc w:val="both"/>
        <w:divId w:val="2093507341"/>
        <w:rPr>
          <w:rFonts w:eastAsia="Times New Roman"/>
          <w:color w:val="000000"/>
          <w:sz w:val="20"/>
          <w:szCs w:val="20"/>
          <w:shd w:val="clear" w:color="auto" w:fill="FFFFFF"/>
        </w:rPr>
      </w:pPr>
      <w:r>
        <w:rPr>
          <w:rStyle w:val="salnttl1"/>
          <w:rFonts w:eastAsia="Times New Roman"/>
        </w:rPr>
        <w:t>(4)</w:t>
      </w:r>
      <w:r>
        <w:rPr>
          <w:rStyle w:val="salnbdy"/>
          <w:rFonts w:eastAsia="Times New Roman"/>
        </w:rPr>
        <w:t>Lista</w:t>
      </w:r>
      <w:r>
        <w:rPr>
          <w:rStyle w:val="salnbdy"/>
          <w:rFonts w:eastAsia="Times New Roman"/>
        </w:rPr>
        <w:t xml:space="preserve"> prevăzută la </w:t>
      </w:r>
      <w:r>
        <w:rPr>
          <w:rStyle w:val="slgi1"/>
          <w:rFonts w:eastAsia="Times New Roman"/>
        </w:rPr>
        <w:t>alin. (3)</w:t>
      </w:r>
      <w:r>
        <w:rPr>
          <w:rStyle w:val="salnbdy"/>
          <w:rFonts w:eastAsia="Times New Roman"/>
        </w:rPr>
        <w:t xml:space="preserve"> se stabileşte prin normele metodologice de aplicare a prevederilor prezentei legi şi se poate actualiza anual, prin hotărâre a Guvernului, la propunerea Ministerului Muncii, Familiei, Protecţiei Sociale şi Persoanelor Vârstnice.</w:t>
      </w:r>
    </w:p>
    <w:p w:rsidR="00000000" w:rsidRDefault="00705005">
      <w:pPr>
        <w:autoSpaceDE/>
        <w:autoSpaceDN/>
        <w:jc w:val="both"/>
        <w:divId w:val="110518323"/>
        <w:rPr>
          <w:rFonts w:eastAsia="Times New Roman"/>
          <w:color w:val="000000"/>
          <w:sz w:val="20"/>
          <w:szCs w:val="20"/>
          <w:shd w:val="clear" w:color="auto" w:fill="FFFFFF"/>
        </w:rPr>
      </w:pPr>
      <w:r>
        <w:rPr>
          <w:rStyle w:val="salnttl1"/>
          <w:rFonts w:eastAsia="Times New Roman"/>
        </w:rPr>
        <w:t>(5)</w:t>
      </w:r>
      <w:r>
        <w:rPr>
          <w:rStyle w:val="salnbdy"/>
          <w:rFonts w:eastAsia="Times New Roman"/>
        </w:rPr>
        <w:t>În cazul familiei care locuieşte şi gospodăreşte împreună cu alte familii ori persoane singure şi contribuie împreună la achiziţionarea sau realizarea unor bunuri şi a unor venituri din valorificarea acestora ori la consumul acestora, la stabilirea venitur</w:t>
      </w:r>
      <w:r>
        <w:rPr>
          <w:rStyle w:val="salnbdy"/>
          <w:rFonts w:eastAsia="Times New Roman"/>
        </w:rPr>
        <w:t xml:space="preserve">ilor familiei se iau în considerare atât veniturile nete lunare proprii, cât şi partea ce îi revine de drept din veniturile lunare nete, realizate în comun de persoanele din gospodărie, astfel cum este definită în </w:t>
      </w:r>
      <w:r>
        <w:rPr>
          <w:rStyle w:val="salnbdy"/>
          <w:rFonts w:eastAsia="Times New Roman"/>
          <w:color w:val="0000FF"/>
          <w:u w:val="single"/>
        </w:rPr>
        <w:t>art. 6 lit. o) din Legea nr. 292/2011</w:t>
      </w:r>
      <w:r>
        <w:rPr>
          <w:rStyle w:val="salnbdy"/>
          <w:rFonts w:eastAsia="Times New Roman"/>
        </w:rPr>
        <w:t xml:space="preserve">, cu </w:t>
      </w:r>
      <w:r>
        <w:rPr>
          <w:rStyle w:val="salnbdy"/>
          <w:rFonts w:eastAsia="Times New Roman"/>
        </w:rPr>
        <w:t>modificările ulterioare.</w:t>
      </w:r>
    </w:p>
    <w:p w:rsidR="00000000" w:rsidRDefault="00705005">
      <w:pPr>
        <w:pStyle w:val="sartttl"/>
        <w:jc w:val="both"/>
        <w:divId w:val="593586864"/>
        <w:rPr>
          <w:shd w:val="clear" w:color="auto" w:fill="FFFFFF"/>
        </w:rPr>
      </w:pPr>
      <w:r>
        <w:rPr>
          <w:shd w:val="clear" w:color="auto" w:fill="FFFFFF"/>
        </w:rPr>
        <w:t>Articolul 11</w:t>
      </w:r>
    </w:p>
    <w:p w:rsidR="00000000" w:rsidRDefault="00705005">
      <w:pPr>
        <w:pStyle w:val="sartden"/>
        <w:ind w:left="225"/>
        <w:jc w:val="both"/>
        <w:divId w:val="593586864"/>
        <w:rPr>
          <w:rStyle w:val="spar3"/>
          <w:b w:val="0"/>
          <w:bCs w:val="0"/>
          <w:color w:val="0000FF"/>
        </w:rPr>
      </w:pPr>
      <w:r>
        <w:rPr>
          <w:rStyle w:val="spar3"/>
          <w:b w:val="0"/>
          <w:bCs w:val="0"/>
          <w:color w:val="0000FF"/>
        </w:rPr>
        <w:t>Pentru promovarea unei vieţi active şi a participării pe piaţa muncii, beneficiarii de venit minim de incluziune au dreptul la stimulente, după cum urmează:</w:t>
      </w:r>
    </w:p>
    <w:p w:rsidR="00000000" w:rsidRDefault="00705005">
      <w:pPr>
        <w:autoSpaceDE/>
        <w:autoSpaceDN/>
        <w:ind w:left="225"/>
        <w:jc w:val="both"/>
        <w:divId w:val="1915359487"/>
        <w:rPr>
          <w:rFonts w:eastAsia="Times New Roman"/>
        </w:rPr>
      </w:pPr>
      <w:r>
        <w:rPr>
          <w:rStyle w:val="slitttl1"/>
          <w:rFonts w:eastAsia="Times New Roman"/>
        </w:rPr>
        <w:t>a)</w:t>
      </w:r>
      <w:r>
        <w:rPr>
          <w:rStyle w:val="slitbdy"/>
          <w:rFonts w:eastAsia="Times New Roman"/>
          <w:color w:val="0000FF"/>
        </w:rPr>
        <w:t>în situaţia în care unul sau mai mulţi membri ai familiei r</w:t>
      </w:r>
      <w:r>
        <w:rPr>
          <w:rStyle w:val="slitbdy"/>
          <w:rFonts w:eastAsia="Times New Roman"/>
          <w:color w:val="0000FF"/>
        </w:rPr>
        <w:t>ealizează venituri în baza unui contract individual de muncă, raport de serviciu sau a altei forme legale de angajare sau membrii familiei desfăşoară activităţi independente ori agricole, 50% din totalitatea acestora, dar nu mai mult de 500 de lei/familie,</w:t>
      </w:r>
      <w:r>
        <w:rPr>
          <w:rStyle w:val="slitbdy"/>
          <w:rFonts w:eastAsia="Times New Roman"/>
          <w:color w:val="0000FF"/>
        </w:rPr>
        <w:t xml:space="preserve"> nu se iau în calcul la stabilirea veniturilor nete lunare ale familiei;</w:t>
      </w:r>
    </w:p>
    <w:p w:rsidR="00000000" w:rsidRDefault="00705005">
      <w:pPr>
        <w:autoSpaceDE/>
        <w:autoSpaceDN/>
        <w:ind w:left="225"/>
        <w:jc w:val="both"/>
        <w:divId w:val="351147564"/>
        <w:rPr>
          <w:rStyle w:val="slitbdy"/>
          <w:color w:val="0000FF"/>
        </w:rPr>
      </w:pPr>
      <w:r>
        <w:rPr>
          <w:rStyle w:val="slitttl1"/>
          <w:rFonts w:eastAsia="Times New Roman"/>
        </w:rPr>
        <w:t>b)</w:t>
      </w:r>
      <w:r>
        <w:rPr>
          <w:rStyle w:val="slitbdy"/>
          <w:rFonts w:eastAsia="Times New Roman"/>
          <w:color w:val="0000FF"/>
        </w:rPr>
        <w:t xml:space="preserve">în situaţia în care persoanele apte de muncă beneficiare de ajutor de incluziune se angajează cu contract individual de muncă sau în baza unui raport de serviciu, pentru o perioadă </w:t>
      </w:r>
      <w:r>
        <w:rPr>
          <w:rStyle w:val="slitbdy"/>
          <w:rFonts w:eastAsia="Times New Roman"/>
          <w:color w:val="0000FF"/>
        </w:rPr>
        <w:t>de cel puţin 24 de luni consecutive, acordarea ajutorului de incluziune se prelungeşte pentru o perioadă de 6 luni, în cuantumul primit anterior angajării.</w:t>
      </w:r>
    </w:p>
    <w:p w:rsidR="00000000" w:rsidRDefault="00705005">
      <w:pPr>
        <w:pStyle w:val="NormalWeb"/>
        <w:spacing w:before="0" w:after="0"/>
        <w:ind w:left="225"/>
        <w:jc w:val="both"/>
        <w:divId w:val="351147564"/>
        <w:rPr>
          <w:color w:val="000000"/>
        </w:rPr>
      </w:pPr>
      <w:r>
        <w:rPr>
          <w:rFonts w:ascii="Verdana" w:hAnsi="Verdana"/>
          <w:color w:val="000000"/>
          <w:sz w:val="20"/>
          <w:szCs w:val="20"/>
          <w:shd w:val="clear" w:color="auto" w:fill="FFFFFF"/>
        </w:rPr>
        <w:t xml:space="preserve">La data de 01-04-2023 Litera b) din Articolul 11 , Sectiunea 1 , Capitolul II a fost modificată de </w:t>
      </w:r>
      <w:r>
        <w:rPr>
          <w:rFonts w:ascii="Verdana" w:hAnsi="Verdana"/>
          <w:color w:val="0000FF"/>
          <w:sz w:val="20"/>
          <w:szCs w:val="20"/>
          <w:u w:val="single"/>
          <w:shd w:val="clear" w:color="auto" w:fill="FFFFFF"/>
        </w:rPr>
        <w:t>Punctul 3, Articolul I din LEGEA nr. 56 din 3 martie 2023, publicată în MONITORUL OFICIAL nr. 188 din 06 martie 2023</w:t>
      </w:r>
    </w:p>
    <w:p w:rsidR="00000000" w:rsidRDefault="00705005">
      <w:pPr>
        <w:pStyle w:val="NormalWeb"/>
        <w:spacing w:before="0" w:after="0"/>
        <w:jc w:val="both"/>
        <w:divId w:val="593586864"/>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11 din Sectiunea 1 , Capitolul II a fost modificat de </w:t>
      </w:r>
      <w:r>
        <w:rPr>
          <w:rFonts w:ascii="Verdana" w:hAnsi="Verdana"/>
          <w:color w:val="0000FF"/>
          <w:sz w:val="20"/>
          <w:szCs w:val="20"/>
          <w:u w:val="single"/>
          <w:shd w:val="clear" w:color="auto" w:fill="FFFFFF"/>
        </w:rPr>
        <w:t>Punctul 13, Articolul I din ORDONANŢA DE URGENŢĂ nr. 114 din 26 august 2022, publicată în MONITORUL OFICIAL nr. 844 din 29 august 2022</w:t>
      </w:r>
    </w:p>
    <w:p w:rsidR="00000000" w:rsidRDefault="00705005">
      <w:pPr>
        <w:pStyle w:val="sartttl"/>
        <w:jc w:val="both"/>
        <w:divId w:val="110168772"/>
        <w:rPr>
          <w:shd w:val="clear" w:color="auto" w:fill="FFFFFF"/>
        </w:rPr>
      </w:pPr>
      <w:r>
        <w:rPr>
          <w:shd w:val="clear" w:color="auto" w:fill="FFFFFF"/>
        </w:rPr>
        <w:t>Articolul 12</w:t>
      </w:r>
    </w:p>
    <w:p w:rsidR="00000000" w:rsidRDefault="00705005">
      <w:pPr>
        <w:pStyle w:val="spar"/>
        <w:jc w:val="both"/>
        <w:divId w:val="110168772"/>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110168772"/>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12 din Sectiunea 1 , Capitolul II a fost abrogat de </w:t>
      </w:r>
      <w:r>
        <w:rPr>
          <w:rFonts w:ascii="Verdana" w:hAnsi="Verdana"/>
          <w:color w:val="0000FF"/>
          <w:sz w:val="20"/>
          <w:szCs w:val="20"/>
          <w:u w:val="single"/>
          <w:shd w:val="clear" w:color="auto" w:fill="FFFFFF"/>
        </w:rPr>
        <w:t>Punctul 14, Art</w:t>
      </w:r>
      <w:r>
        <w:rPr>
          <w:rFonts w:ascii="Verdana" w:hAnsi="Verdana"/>
          <w:color w:val="0000FF"/>
          <w:sz w:val="20"/>
          <w:szCs w:val="20"/>
          <w:u w:val="single"/>
          <w:shd w:val="clear" w:color="auto" w:fill="FFFFFF"/>
        </w:rPr>
        <w:t>icolul I din ORDONANŢA DE URGENŢĂ nr. 114 din 26 august 2022, publicată în MONITORUL OFICIAL nr. 844 din 29 august 2022</w:t>
      </w:r>
    </w:p>
    <w:p w:rsidR="00000000" w:rsidRDefault="00705005">
      <w:pPr>
        <w:pStyle w:val="sartttl"/>
        <w:jc w:val="both"/>
        <w:divId w:val="231426180"/>
        <w:rPr>
          <w:shd w:val="clear" w:color="auto" w:fill="FFFFFF"/>
        </w:rPr>
      </w:pPr>
      <w:r>
        <w:rPr>
          <w:shd w:val="clear" w:color="auto" w:fill="FFFFFF"/>
        </w:rPr>
        <w:t>Articolul 13</w:t>
      </w:r>
    </w:p>
    <w:p w:rsidR="00000000" w:rsidRDefault="00705005">
      <w:pPr>
        <w:autoSpaceDE/>
        <w:autoSpaceDN/>
        <w:jc w:val="both"/>
        <w:divId w:val="1845510194"/>
        <w:rPr>
          <w:rStyle w:val="salnbdy"/>
          <w:rFonts w:eastAsia="Times New Roman"/>
          <w:color w:val="0000FF"/>
        </w:rPr>
      </w:pPr>
      <w:r>
        <w:rPr>
          <w:rStyle w:val="salnttl1"/>
          <w:rFonts w:eastAsia="Times New Roman"/>
        </w:rPr>
        <w:t>(1)</w:t>
      </w:r>
      <w:r>
        <w:rPr>
          <w:rStyle w:val="salnbdy"/>
          <w:rFonts w:eastAsia="Times New Roman"/>
          <w:color w:val="0000FF"/>
        </w:rPr>
        <w:t xml:space="preserve"> Persoanele apte de muncă care nu realizează venituri în baza unui contract individual de muncă, raport de serviciu sau </w:t>
      </w:r>
      <w:r>
        <w:rPr>
          <w:rStyle w:val="salnbdy"/>
          <w:rFonts w:eastAsia="Times New Roman"/>
          <w:color w:val="0000FF"/>
        </w:rPr>
        <w:t xml:space="preserve">altă formă legală de angajare şi nici din activităţi independente sau activităţi agricole, aşa cum sunt acestea definite de </w:t>
      </w:r>
      <w:r>
        <w:rPr>
          <w:rStyle w:val="salnbdy"/>
          <w:rFonts w:eastAsia="Times New Roman"/>
          <w:color w:val="0000FF"/>
          <w:u w:val="single"/>
        </w:rPr>
        <w:t>Legea nr. 227/2015</w:t>
      </w:r>
      <w:r>
        <w:rPr>
          <w:rStyle w:val="salnbdy"/>
          <w:rFonts w:eastAsia="Times New Roman"/>
          <w:color w:val="0000FF"/>
        </w:rPr>
        <w:t>, cu modificările şi completările ulterioare, se iau în considerare la stabilirea numărului membrilor de familie p</w:t>
      </w:r>
      <w:r>
        <w:rPr>
          <w:rStyle w:val="salnbdy"/>
          <w:rFonts w:eastAsia="Times New Roman"/>
          <w:color w:val="0000FF"/>
        </w:rPr>
        <w:t>entru determinarea nivelului de venit al familiei dacă se află în una dintre următoarele situaţii:</w:t>
      </w:r>
    </w:p>
    <w:p w:rsidR="00000000" w:rsidRDefault="00705005">
      <w:pPr>
        <w:autoSpaceDE/>
        <w:autoSpaceDN/>
        <w:jc w:val="both"/>
        <w:divId w:val="2078089220"/>
      </w:pPr>
      <w:r>
        <w:rPr>
          <w:rStyle w:val="slitttl1"/>
          <w:rFonts w:eastAsia="Times New Roman"/>
        </w:rPr>
        <w:lastRenderedPageBreak/>
        <w:t>a)</w:t>
      </w:r>
      <w:r>
        <w:rPr>
          <w:rStyle w:val="slitbdy"/>
          <w:rFonts w:eastAsia="Times New Roman"/>
          <w:color w:val="0000FF"/>
        </w:rPr>
        <w:t xml:space="preserve">sunt înregistrate la agenţia teritorială pentru ocuparea forţei de muncă ca persoane în căutarea unui loc de muncă, în condiţiile </w:t>
      </w:r>
      <w:r>
        <w:rPr>
          <w:rStyle w:val="slitbdy"/>
          <w:rFonts w:eastAsia="Times New Roman"/>
          <w:color w:val="0000FF"/>
          <w:u w:val="single"/>
        </w:rPr>
        <w:t>Legii nr. 76/2002</w:t>
      </w:r>
      <w:r>
        <w:rPr>
          <w:rStyle w:val="slitbdy"/>
          <w:rFonts w:eastAsia="Times New Roman"/>
          <w:color w:val="0000FF"/>
        </w:rPr>
        <w:t>, cu mod</w:t>
      </w:r>
      <w:r>
        <w:rPr>
          <w:rStyle w:val="slitbdy"/>
          <w:rFonts w:eastAsia="Times New Roman"/>
          <w:color w:val="0000FF"/>
        </w:rPr>
        <w:t>ificările şi completările ulterioare, şi nu au refuzat un loc de muncă ori participarea la serviciile pentru stimularea ocupării forţei de muncă şi de formare profesională oferite de aceste agenţii;</w:t>
      </w:r>
    </w:p>
    <w:p w:rsidR="00000000" w:rsidRDefault="00705005">
      <w:pPr>
        <w:autoSpaceDE/>
        <w:autoSpaceDN/>
        <w:jc w:val="both"/>
        <w:divId w:val="1296060614"/>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 xml:space="preserve">nu se află în situaţia prevăzută la </w:t>
      </w:r>
      <w:r>
        <w:rPr>
          <w:rStyle w:val="slgi1"/>
          <w:rFonts w:eastAsia="Times New Roman"/>
        </w:rPr>
        <w:t>lit. a)</w:t>
      </w:r>
      <w:r>
        <w:rPr>
          <w:rStyle w:val="slitbdy"/>
          <w:rFonts w:eastAsia="Times New Roman"/>
          <w:color w:val="0000FF"/>
        </w:rPr>
        <w:t xml:space="preserve"> şi se află </w:t>
      </w:r>
      <w:r>
        <w:rPr>
          <w:rStyle w:val="slitbdy"/>
          <w:rFonts w:eastAsia="Times New Roman"/>
          <w:color w:val="0000FF"/>
        </w:rPr>
        <w:t xml:space="preserve">pe lista comunicată, din oficiu, în conformitate cu prevederile </w:t>
      </w:r>
      <w:r>
        <w:rPr>
          <w:rStyle w:val="slgi1"/>
          <w:rFonts w:eastAsia="Times New Roman"/>
        </w:rPr>
        <w:t>art. 27^4 alin. (2)</w:t>
      </w:r>
      <w:r>
        <w:rPr>
          <w:rStyle w:val="slitbdy"/>
          <w:rFonts w:eastAsia="Times New Roman"/>
          <w:color w:val="0000FF"/>
        </w:rPr>
        <w:t>, de către serviciul public de asistenţă socială la agenţia teritorială pentru ocuparea forţei de muncă în a cărei rază teritorială îşi au domiciliul sau reşedinţa, pentru a</w:t>
      </w:r>
      <w:r>
        <w:rPr>
          <w:rStyle w:val="slitbdy"/>
          <w:rFonts w:eastAsia="Times New Roman"/>
          <w:color w:val="0000FF"/>
        </w:rPr>
        <w:t xml:space="preserve"> fi înregistrate ca persoane aflate în căutarea unui loc de muncă.</w:t>
      </w:r>
    </w:p>
    <w:p w:rsidR="00000000" w:rsidRDefault="00705005">
      <w:pPr>
        <w:pStyle w:val="NormalWeb"/>
        <w:spacing w:before="0" w:after="0"/>
        <w:jc w:val="both"/>
        <w:divId w:val="1845510194"/>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Alineatul (1) din Articolul 13 , Sectiunea 1 , Capitolul II a fost modificat de </w:t>
      </w:r>
      <w:r>
        <w:rPr>
          <w:rFonts w:ascii="Verdana" w:hAnsi="Verdana"/>
          <w:color w:val="0000FF"/>
          <w:sz w:val="20"/>
          <w:szCs w:val="20"/>
          <w:u w:val="single"/>
          <w:shd w:val="clear" w:color="auto" w:fill="FFFFFF"/>
        </w:rPr>
        <w:t xml:space="preserve">Punctul 15, Articolul I din ORDONANŢA DE URGENŢĂ nr. 114 din 26 august 2022, publicată </w:t>
      </w:r>
      <w:r>
        <w:rPr>
          <w:rFonts w:ascii="Verdana" w:hAnsi="Verdana"/>
          <w:color w:val="0000FF"/>
          <w:sz w:val="20"/>
          <w:szCs w:val="20"/>
          <w:u w:val="single"/>
          <w:shd w:val="clear" w:color="auto" w:fill="FFFFFF"/>
        </w:rPr>
        <w:t>în MONITORUL OFICIAL nr. 844 din 29 august 2022</w:t>
      </w:r>
    </w:p>
    <w:p w:rsidR="00000000" w:rsidRDefault="00705005">
      <w:pPr>
        <w:autoSpaceDE/>
        <w:autoSpaceDN/>
        <w:jc w:val="both"/>
        <w:divId w:val="1787195865"/>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Prevederile </w:t>
      </w:r>
      <w:r>
        <w:rPr>
          <w:rStyle w:val="slgi1"/>
          <w:rFonts w:eastAsia="Times New Roman"/>
        </w:rPr>
        <w:t>alin. (1)</w:t>
      </w:r>
      <w:r>
        <w:rPr>
          <w:rStyle w:val="salnbdy"/>
          <w:rFonts w:eastAsia="Times New Roman"/>
        </w:rPr>
        <w:t xml:space="preserve"> se aplică şi persoanelor fără adăpost, numai dacă acestea se află în evidenţa agenţiei teritoriale pentru ocuparea forţei de muncă competente de la nivelul unităţilor administrativ-te</w:t>
      </w:r>
      <w:r>
        <w:rPr>
          <w:rStyle w:val="salnbdy"/>
          <w:rFonts w:eastAsia="Times New Roman"/>
        </w:rPr>
        <w:t>ritoriale în care trăiesc.</w:t>
      </w:r>
    </w:p>
    <w:p w:rsidR="00000000" w:rsidRDefault="00705005">
      <w:pPr>
        <w:autoSpaceDE/>
        <w:autoSpaceDN/>
        <w:jc w:val="both"/>
        <w:divId w:val="1295408484"/>
        <w:rPr>
          <w:rStyle w:val="salnbdy"/>
          <w:color w:val="0000FF"/>
        </w:rPr>
      </w:pPr>
      <w:r>
        <w:rPr>
          <w:rStyle w:val="salnttl1"/>
          <w:rFonts w:eastAsia="Times New Roman"/>
        </w:rPr>
        <w:t>(2^1)</w:t>
      </w:r>
      <w:r>
        <w:rPr>
          <w:rStyle w:val="salnbdy"/>
          <w:rFonts w:eastAsia="Times New Roman"/>
          <w:color w:val="0000FF"/>
        </w:rPr>
        <w:t xml:space="preserve">Prevederile </w:t>
      </w:r>
      <w:r>
        <w:rPr>
          <w:rStyle w:val="slgi1"/>
          <w:rFonts w:eastAsia="Times New Roman"/>
        </w:rPr>
        <w:t>alin. (1)</w:t>
      </w:r>
      <w:r>
        <w:rPr>
          <w:rStyle w:val="salnbdy"/>
          <w:rFonts w:eastAsia="Times New Roman"/>
          <w:color w:val="0000FF"/>
        </w:rPr>
        <w:t xml:space="preserve"> nu se aplică în cazul persoanelor singure şi membrilor de familie care solicită venit minim de incluziune numai pentru componenta reprezentată de ajutorul pentru familia cu copii.</w:t>
      </w:r>
    </w:p>
    <w:p w:rsidR="00000000" w:rsidRDefault="00705005">
      <w:pPr>
        <w:pStyle w:val="NormalWeb"/>
        <w:spacing w:before="0" w:after="0"/>
        <w:jc w:val="both"/>
        <w:divId w:val="1295408484"/>
      </w:pPr>
      <w:r>
        <w:rPr>
          <w:rFonts w:ascii="Verdana" w:hAnsi="Verdana"/>
          <w:color w:val="0000FF"/>
          <w:sz w:val="20"/>
          <w:szCs w:val="20"/>
          <w:shd w:val="clear" w:color="auto" w:fill="FFFFFF"/>
        </w:rPr>
        <w:t xml:space="preserve">La data de 01-04-2023 Articolul 13 din Sectiunea 1 , Capitolul II a fost completat de </w:t>
      </w:r>
      <w:r>
        <w:rPr>
          <w:rFonts w:ascii="Verdana" w:hAnsi="Verdana"/>
          <w:color w:val="0000FF"/>
          <w:sz w:val="20"/>
          <w:szCs w:val="20"/>
          <w:u w:val="single"/>
          <w:shd w:val="clear" w:color="auto" w:fill="FFFFFF"/>
        </w:rPr>
        <w:t>Punctul 16, Articolul I din ORDONANŢA DE URGENŢĂ nr. 114 din 26 august 2022, publicată în MONITORUL OFICIAL nr. 844 din 29 august 2022</w:t>
      </w:r>
    </w:p>
    <w:p w:rsidR="00000000" w:rsidRDefault="00705005">
      <w:pPr>
        <w:autoSpaceDE/>
        <w:autoSpaceDN/>
        <w:jc w:val="both"/>
        <w:divId w:val="1481072247"/>
        <w:rPr>
          <w:rStyle w:val="salnbdy"/>
          <w:rFonts w:eastAsia="Times New Roman"/>
          <w:color w:val="0000FF"/>
        </w:rPr>
      </w:pPr>
      <w:r>
        <w:rPr>
          <w:rStyle w:val="salnttl1"/>
          <w:rFonts w:eastAsia="Times New Roman"/>
        </w:rPr>
        <w:t>(3)</w:t>
      </w:r>
      <w:r>
        <w:rPr>
          <w:rStyle w:val="salnbdy"/>
          <w:rFonts w:eastAsia="Times New Roman"/>
          <w:color w:val="0000FF"/>
        </w:rPr>
        <w:t>Abrogat.</w:t>
      </w:r>
    </w:p>
    <w:p w:rsidR="00000000" w:rsidRDefault="00705005">
      <w:pPr>
        <w:pStyle w:val="NormalWeb"/>
        <w:spacing w:before="0" w:after="0"/>
        <w:jc w:val="both"/>
        <w:divId w:val="1481072247"/>
        <w:rPr>
          <w:color w:val="000000"/>
        </w:rPr>
      </w:pPr>
      <w:r>
        <w:rPr>
          <w:rFonts w:ascii="Verdana" w:hAnsi="Verdana"/>
          <w:color w:val="000000"/>
          <w:sz w:val="20"/>
          <w:szCs w:val="20"/>
          <w:shd w:val="clear" w:color="auto" w:fill="FFFFFF"/>
        </w:rPr>
        <w:t>La data de 01-04-2023 A</w:t>
      </w:r>
      <w:r>
        <w:rPr>
          <w:rFonts w:ascii="Verdana" w:hAnsi="Verdana"/>
          <w:color w:val="000000"/>
          <w:sz w:val="20"/>
          <w:szCs w:val="20"/>
          <w:shd w:val="clear" w:color="auto" w:fill="FFFFFF"/>
        </w:rPr>
        <w:t xml:space="preserve">lineatul (3) din Articolul 13 , Sectiunea 1 , Capitolul II a fost abrogat de </w:t>
      </w:r>
      <w:r>
        <w:rPr>
          <w:rFonts w:ascii="Verdana" w:hAnsi="Verdana"/>
          <w:color w:val="0000FF"/>
          <w:sz w:val="20"/>
          <w:szCs w:val="20"/>
          <w:u w:val="single"/>
          <w:shd w:val="clear" w:color="auto" w:fill="FFFFFF"/>
        </w:rPr>
        <w:t>Punctul 5, Articolul 43, Capitolul IV din LEGEA nr. 226 din 16 septembrie 2021, publicată în MONITORUL OFICIAL nr. 891 din 16 septembrie 2021</w:t>
      </w:r>
    </w:p>
    <w:p w:rsidR="00000000" w:rsidRDefault="00705005">
      <w:pPr>
        <w:autoSpaceDE/>
        <w:autoSpaceDN/>
        <w:jc w:val="both"/>
        <w:divId w:val="179659623"/>
        <w:rPr>
          <w:rStyle w:val="salnbdy"/>
          <w:rFonts w:eastAsia="Times New Roman"/>
          <w:color w:val="0000FF"/>
        </w:rPr>
      </w:pPr>
      <w:r>
        <w:rPr>
          <w:rStyle w:val="salnttl1"/>
          <w:rFonts w:eastAsia="Times New Roman"/>
        </w:rPr>
        <w:t>(4)</w:t>
      </w:r>
      <w:r>
        <w:rPr>
          <w:rStyle w:val="salnbdy"/>
          <w:rFonts w:eastAsia="Times New Roman"/>
          <w:color w:val="0000FF"/>
        </w:rPr>
        <w:t xml:space="preserve"> În înţelesul prezentei legi, pers</w:t>
      </w:r>
      <w:r>
        <w:rPr>
          <w:rStyle w:val="salnbdy"/>
          <w:rFonts w:eastAsia="Times New Roman"/>
          <w:color w:val="0000FF"/>
        </w:rPr>
        <w:t>oană aptă de muncă este persoana care îndeplineşte cumulativ următoarele condiţii:</w:t>
      </w:r>
    </w:p>
    <w:p w:rsidR="00000000" w:rsidRDefault="00705005">
      <w:pPr>
        <w:autoSpaceDE/>
        <w:autoSpaceDN/>
        <w:jc w:val="both"/>
        <w:divId w:val="643780727"/>
      </w:pPr>
      <w:r>
        <w:rPr>
          <w:rStyle w:val="slitttl1"/>
          <w:rFonts w:eastAsia="Times New Roman"/>
        </w:rPr>
        <w:t>a)</w:t>
      </w:r>
      <w:r>
        <w:rPr>
          <w:rStyle w:val="slitbdy"/>
          <w:rFonts w:eastAsia="Times New Roman"/>
          <w:color w:val="0000FF"/>
        </w:rPr>
        <w:t>are vârsta cuprinsă între 16 ani şi vârsta standard de pensionare, prevăzută de lege;</w:t>
      </w:r>
    </w:p>
    <w:p w:rsidR="00000000" w:rsidRDefault="00705005">
      <w:pPr>
        <w:autoSpaceDE/>
        <w:autoSpaceDN/>
        <w:jc w:val="both"/>
        <w:divId w:val="2108966210"/>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nu urmează forma de organizare a învăţământului preuniversitar, respectiv învăţămân</w:t>
      </w:r>
      <w:r>
        <w:rPr>
          <w:rStyle w:val="slitbdy"/>
          <w:rFonts w:eastAsia="Times New Roman"/>
          <w:color w:val="0000FF"/>
        </w:rPr>
        <w:t xml:space="preserve">t cu frecvenţă, prevăzută de </w:t>
      </w:r>
      <w:r>
        <w:rPr>
          <w:rStyle w:val="slitbdy"/>
          <w:rFonts w:eastAsia="Times New Roman"/>
          <w:color w:val="0000FF"/>
          <w:u w:val="single"/>
        </w:rPr>
        <w:t>Legea educaţiei naţionale nr. 1/2011</w:t>
      </w:r>
      <w:r>
        <w:rPr>
          <w:rStyle w:val="slitbdy"/>
          <w:rFonts w:eastAsia="Times New Roman"/>
          <w:color w:val="0000FF"/>
        </w:rPr>
        <w:t>, cu modificările şi completările ulterioare;</w:t>
      </w:r>
    </w:p>
    <w:p w:rsidR="00000000" w:rsidRDefault="00705005">
      <w:pPr>
        <w:autoSpaceDE/>
        <w:autoSpaceDN/>
        <w:jc w:val="both"/>
        <w:divId w:val="213320624"/>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are starea de sănătate şi capacitatea fizică şi psihică corespunzătoare pentru prestarea unei munci.</w:t>
      </w:r>
    </w:p>
    <w:p w:rsidR="00000000" w:rsidRDefault="00705005">
      <w:pPr>
        <w:pStyle w:val="NormalWeb"/>
        <w:spacing w:before="0" w:after="0"/>
        <w:jc w:val="both"/>
        <w:divId w:val="179659623"/>
        <w:rPr>
          <w:rFonts w:ascii="Verdana" w:hAnsi="Verdana"/>
          <w:color w:val="0000FF"/>
          <w:sz w:val="20"/>
          <w:szCs w:val="20"/>
          <w:shd w:val="clear" w:color="auto" w:fill="FFFFFF"/>
        </w:rPr>
      </w:pPr>
      <w:r>
        <w:rPr>
          <w:rFonts w:ascii="Verdana" w:hAnsi="Verdana"/>
          <w:color w:val="0000FF"/>
          <w:sz w:val="20"/>
          <w:szCs w:val="20"/>
          <w:shd w:val="clear" w:color="auto" w:fill="FFFFFF"/>
        </w:rPr>
        <w:t>La data de 01-04-2023 Articolul 13 din Sec</w:t>
      </w:r>
      <w:r>
        <w:rPr>
          <w:rFonts w:ascii="Verdana" w:hAnsi="Verdana"/>
          <w:color w:val="0000FF"/>
          <w:sz w:val="20"/>
          <w:szCs w:val="20"/>
          <w:shd w:val="clear" w:color="auto" w:fill="FFFFFF"/>
        </w:rPr>
        <w:t xml:space="preserve">tiunea 1 , Capitolul II a fost completat de </w:t>
      </w:r>
      <w:r>
        <w:rPr>
          <w:rFonts w:ascii="Verdana" w:hAnsi="Verdana"/>
          <w:color w:val="0000FF"/>
          <w:sz w:val="20"/>
          <w:szCs w:val="20"/>
          <w:u w:val="single"/>
          <w:shd w:val="clear" w:color="auto" w:fill="FFFFFF"/>
        </w:rPr>
        <w:t>Punctul 17, Articolul I din ORDONANŢA DE URGENŢĂ nr. 114 din 26 august 2022, publicată în MONITORUL OFICIAL nr. 844 din 29 august 2022</w:t>
      </w:r>
    </w:p>
    <w:p w:rsidR="00000000" w:rsidRDefault="00705005">
      <w:pPr>
        <w:pStyle w:val="sartttl"/>
        <w:jc w:val="both"/>
        <w:divId w:val="1500776250"/>
        <w:rPr>
          <w:shd w:val="clear" w:color="auto" w:fill="FFFFFF"/>
        </w:rPr>
      </w:pPr>
      <w:r>
        <w:rPr>
          <w:shd w:val="clear" w:color="auto" w:fill="FFFFFF"/>
        </w:rPr>
        <w:t>Articolul 13^1</w:t>
      </w:r>
    </w:p>
    <w:p w:rsidR="00000000" w:rsidRDefault="00705005">
      <w:pPr>
        <w:autoSpaceDE/>
        <w:autoSpaceDN/>
        <w:jc w:val="both"/>
        <w:divId w:val="455370451"/>
        <w:rPr>
          <w:rStyle w:val="salnbdy"/>
          <w:rFonts w:eastAsia="Times New Roman"/>
          <w:color w:val="0000FF"/>
        </w:rPr>
      </w:pPr>
      <w:r>
        <w:rPr>
          <w:rStyle w:val="salnttl1"/>
          <w:rFonts w:eastAsia="Times New Roman"/>
        </w:rPr>
        <w:t>(1)</w:t>
      </w:r>
      <w:r>
        <w:rPr>
          <w:rStyle w:val="salnbdy"/>
          <w:rFonts w:eastAsia="Times New Roman"/>
          <w:color w:val="0000FF"/>
        </w:rPr>
        <w:t xml:space="preserve"> Pentru menţinerea dreptului la ajutorul de incluziune, per</w:t>
      </w:r>
      <w:r>
        <w:rPr>
          <w:rStyle w:val="salnbdy"/>
          <w:rFonts w:eastAsia="Times New Roman"/>
          <w:color w:val="0000FF"/>
        </w:rPr>
        <w:t xml:space="preserve">soanele apte de muncă, prevăzute la </w:t>
      </w:r>
      <w:r>
        <w:rPr>
          <w:rStyle w:val="slgi1"/>
          <w:rFonts w:eastAsia="Times New Roman"/>
        </w:rPr>
        <w:t>art. 13 alin. (1)</w:t>
      </w:r>
      <w:r>
        <w:rPr>
          <w:rStyle w:val="salnbdy"/>
          <w:rFonts w:eastAsia="Times New Roman"/>
          <w:color w:val="0000FF"/>
        </w:rPr>
        <w:t xml:space="preserve">, se iau în considerare la stabilirea numărului membrilor de familie pentru determinarea nivelului de venit ajustat al familiei numai dacă se află în una sau mai multe dintre următoarele situaţii: </w:t>
      </w:r>
    </w:p>
    <w:p w:rsidR="00000000" w:rsidRDefault="00705005">
      <w:pPr>
        <w:autoSpaceDE/>
        <w:autoSpaceDN/>
        <w:jc w:val="both"/>
        <w:divId w:val="316735921"/>
      </w:pPr>
      <w:r>
        <w:rPr>
          <w:rStyle w:val="slitttl1"/>
          <w:rFonts w:eastAsia="Times New Roman"/>
        </w:rPr>
        <w:t>a)</w:t>
      </w:r>
      <w:r>
        <w:rPr>
          <w:rStyle w:val="slitbdy"/>
          <w:rFonts w:eastAsia="Times New Roman"/>
          <w:color w:val="0000FF"/>
        </w:rPr>
        <w:t>înd</w:t>
      </w:r>
      <w:r>
        <w:rPr>
          <w:rStyle w:val="slitbdy"/>
          <w:rFonts w:eastAsia="Times New Roman"/>
          <w:color w:val="0000FF"/>
        </w:rPr>
        <w:t xml:space="preserve">eplinesc condiţia prevăzută la </w:t>
      </w:r>
      <w:r>
        <w:rPr>
          <w:rStyle w:val="slgi1"/>
          <w:rFonts w:eastAsia="Times New Roman"/>
        </w:rPr>
        <w:t>art. 13 alin. (1) lit. a)</w:t>
      </w:r>
      <w:r>
        <w:rPr>
          <w:rStyle w:val="slitbdy"/>
          <w:rFonts w:eastAsia="Times New Roman"/>
          <w:color w:val="0000FF"/>
        </w:rPr>
        <w:t>;</w:t>
      </w:r>
    </w:p>
    <w:p w:rsidR="00000000" w:rsidRDefault="00705005">
      <w:pPr>
        <w:autoSpaceDE/>
        <w:autoSpaceDN/>
        <w:jc w:val="both"/>
        <w:divId w:val="1859812797"/>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 xml:space="preserve">efectuează activităţi cu caracter ocazional, stabilite conform solicitărilor transmise primăriei de către persoane juridice, persoane fizice autorizate, întreprinderi individuale sau întreprinderi familiale care au nevoie de forţă de muncă, în condiţiile </w:t>
      </w:r>
      <w:r>
        <w:rPr>
          <w:rStyle w:val="slitbdy"/>
          <w:rFonts w:eastAsia="Times New Roman"/>
          <w:color w:val="0000FF"/>
          <w:u w:val="single"/>
        </w:rPr>
        <w:t>L</w:t>
      </w:r>
      <w:r>
        <w:rPr>
          <w:rStyle w:val="slitbdy"/>
          <w:rFonts w:eastAsia="Times New Roman"/>
          <w:color w:val="0000FF"/>
          <w:u w:val="single"/>
        </w:rPr>
        <w:t>egii nr. 52/2011</w:t>
      </w:r>
      <w:r>
        <w:rPr>
          <w:rStyle w:val="slitbdy"/>
          <w:rFonts w:eastAsia="Times New Roman"/>
          <w:color w:val="0000FF"/>
        </w:rPr>
        <w:t>, republicată, cu modificările şi completările ulterioare;</w:t>
      </w:r>
    </w:p>
    <w:p w:rsidR="00000000" w:rsidRDefault="00705005">
      <w:pPr>
        <w:autoSpaceDE/>
        <w:autoSpaceDN/>
        <w:jc w:val="both"/>
        <w:divId w:val="1722248209"/>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 xml:space="preserve">efectuează activităţi specifice, prevăzute de </w:t>
      </w:r>
      <w:r>
        <w:rPr>
          <w:rStyle w:val="slitbdy"/>
          <w:rFonts w:eastAsia="Times New Roman"/>
          <w:color w:val="0000FF"/>
          <w:u w:val="single"/>
        </w:rPr>
        <w:t>Legea nr. 111/2022</w:t>
      </w:r>
      <w:r>
        <w:rPr>
          <w:rStyle w:val="slitbdy"/>
          <w:rFonts w:eastAsia="Times New Roman"/>
          <w:color w:val="0000FF"/>
        </w:rPr>
        <w:t>;</w:t>
      </w:r>
    </w:p>
    <w:p w:rsidR="00000000" w:rsidRDefault="00705005">
      <w:pPr>
        <w:autoSpaceDE/>
        <w:autoSpaceDN/>
        <w:jc w:val="both"/>
        <w:divId w:val="1897088886"/>
        <w:rPr>
          <w:rFonts w:eastAsia="Times New Roman"/>
          <w:color w:val="0000FF"/>
          <w:sz w:val="20"/>
          <w:szCs w:val="20"/>
          <w:shd w:val="clear" w:color="auto" w:fill="FFFFFF"/>
        </w:rPr>
      </w:pPr>
      <w:r>
        <w:rPr>
          <w:rStyle w:val="slitttl1"/>
          <w:rFonts w:eastAsia="Times New Roman"/>
        </w:rPr>
        <w:lastRenderedPageBreak/>
        <w:t>d)</w:t>
      </w:r>
      <w:r>
        <w:rPr>
          <w:rStyle w:val="slitbdy"/>
          <w:rFonts w:eastAsia="Times New Roman"/>
          <w:color w:val="0000FF"/>
        </w:rPr>
        <w:t>la solicitarea primarului, prestează acţiuni/lucrări de interes local, în condiţiile prevăzute de prezenta lege</w:t>
      </w:r>
      <w:r>
        <w:rPr>
          <w:rStyle w:val="slitbdy"/>
          <w:rFonts w:eastAsia="Times New Roman"/>
          <w:color w:val="0000FF"/>
        </w:rPr>
        <w:t xml:space="preserve">. </w:t>
      </w:r>
    </w:p>
    <w:p w:rsidR="00000000" w:rsidRDefault="00705005">
      <w:pPr>
        <w:autoSpaceDE/>
        <w:autoSpaceDN/>
        <w:jc w:val="both"/>
        <w:divId w:val="1226261454"/>
        <w:rPr>
          <w:rStyle w:val="salnbdy"/>
          <w:color w:val="0000FF"/>
        </w:rPr>
      </w:pPr>
      <w:r>
        <w:rPr>
          <w:rStyle w:val="salnttl1"/>
          <w:rFonts w:eastAsia="Times New Roman"/>
        </w:rPr>
        <w:t>(2)</w:t>
      </w:r>
      <w:r>
        <w:rPr>
          <w:rStyle w:val="salnbdy"/>
          <w:rFonts w:eastAsia="Times New Roman"/>
          <w:color w:val="0000FF"/>
        </w:rPr>
        <w:t>Abrogat.</w:t>
      </w:r>
    </w:p>
    <w:p w:rsidR="00000000" w:rsidRDefault="00705005">
      <w:pPr>
        <w:pStyle w:val="NormalWeb"/>
        <w:spacing w:before="0" w:after="0"/>
        <w:jc w:val="both"/>
        <w:divId w:val="1226261454"/>
        <w:rPr>
          <w:color w:val="000000"/>
        </w:rPr>
      </w:pPr>
      <w:r>
        <w:rPr>
          <w:rFonts w:ascii="Verdana" w:hAnsi="Verdana"/>
          <w:color w:val="000000"/>
          <w:sz w:val="20"/>
          <w:szCs w:val="20"/>
          <w:shd w:val="clear" w:color="auto" w:fill="FFFFFF"/>
        </w:rPr>
        <w:t xml:space="preserve">La data de 01-04-2023 Alineatul (2) din Articolul 13^1 , Sectiunea 1 , Capitolul II a fost abrogat de </w:t>
      </w:r>
      <w:r>
        <w:rPr>
          <w:rFonts w:ascii="Verdana" w:hAnsi="Verdana"/>
          <w:color w:val="0000FF"/>
          <w:sz w:val="20"/>
          <w:szCs w:val="20"/>
          <w:u w:val="single"/>
          <w:shd w:val="clear" w:color="auto" w:fill="FFFFFF"/>
        </w:rPr>
        <w:t>Punctul 4, Articolul I din LEGEA nr. 56 din 3 martie 2023, publicată în MONITORUL OFICIAL nr. 188 din 06 martie 2023</w:t>
      </w:r>
    </w:p>
    <w:p w:rsidR="00000000" w:rsidRDefault="00705005">
      <w:pPr>
        <w:autoSpaceDE/>
        <w:autoSpaceDN/>
        <w:jc w:val="both"/>
        <w:divId w:val="1622150758"/>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Efectuarea activităţilor prevăzute la </w:t>
      </w:r>
      <w:r>
        <w:rPr>
          <w:rStyle w:val="slgi1"/>
          <w:rFonts w:eastAsia="Times New Roman"/>
        </w:rPr>
        <w:t>alin. (1) lit. b)</w:t>
      </w:r>
      <w:r>
        <w:rPr>
          <w:rStyle w:val="salnbdy"/>
          <w:rFonts w:eastAsia="Times New Roman"/>
          <w:color w:val="0000FF"/>
        </w:rPr>
        <w:t xml:space="preserve"> şi </w:t>
      </w:r>
      <w:r>
        <w:rPr>
          <w:rStyle w:val="slgi1"/>
          <w:rFonts w:eastAsia="Times New Roman"/>
        </w:rPr>
        <w:t>c)</w:t>
      </w:r>
      <w:r>
        <w:rPr>
          <w:rStyle w:val="salnbdy"/>
          <w:rFonts w:eastAsia="Times New Roman"/>
          <w:color w:val="0000FF"/>
        </w:rPr>
        <w:t xml:space="preserve"> nu exceptează persoanele apte de muncă, beneficiare de venit minim de incluziune, de la îndeplinirea obligaţiei prevăzute la </w:t>
      </w:r>
      <w:r>
        <w:rPr>
          <w:rStyle w:val="slgi1"/>
          <w:rFonts w:eastAsia="Times New Roman"/>
        </w:rPr>
        <w:t>alin. (1) lit. d)</w:t>
      </w:r>
      <w:r>
        <w:rPr>
          <w:rStyle w:val="salnbdy"/>
          <w:rFonts w:eastAsia="Times New Roman"/>
          <w:color w:val="0000FF"/>
        </w:rPr>
        <w:t>.</w:t>
      </w:r>
    </w:p>
    <w:p w:rsidR="00000000" w:rsidRDefault="00705005">
      <w:pPr>
        <w:pStyle w:val="NormalWeb"/>
        <w:spacing w:before="0" w:after="0"/>
        <w:jc w:val="both"/>
        <w:divId w:val="1500776250"/>
        <w:rPr>
          <w:rFonts w:ascii="Verdana" w:hAnsi="Verdana"/>
          <w:color w:val="0000FF"/>
          <w:sz w:val="20"/>
          <w:szCs w:val="20"/>
          <w:shd w:val="clear" w:color="auto" w:fill="FFFFFF"/>
        </w:rPr>
      </w:pPr>
      <w:r>
        <w:rPr>
          <w:rFonts w:ascii="Verdana" w:hAnsi="Verdana"/>
          <w:color w:val="0000FF"/>
          <w:sz w:val="20"/>
          <w:szCs w:val="20"/>
          <w:shd w:val="clear" w:color="auto" w:fill="FFFFFF"/>
        </w:rPr>
        <w:t>La data de 01-04-2023 Sectiunea 1 din Capitolul II</w:t>
      </w:r>
      <w:r>
        <w:rPr>
          <w:rFonts w:ascii="Verdana" w:hAnsi="Verdana"/>
          <w:color w:val="0000FF"/>
          <w:sz w:val="20"/>
          <w:szCs w:val="20"/>
          <w:shd w:val="clear" w:color="auto" w:fill="FFFFFF"/>
        </w:rPr>
        <w:t xml:space="preserve"> a fost completată de </w:t>
      </w:r>
      <w:r>
        <w:rPr>
          <w:rFonts w:ascii="Verdana" w:hAnsi="Verdana"/>
          <w:color w:val="0000FF"/>
          <w:sz w:val="20"/>
          <w:szCs w:val="20"/>
          <w:u w:val="single"/>
          <w:shd w:val="clear" w:color="auto" w:fill="FFFFFF"/>
        </w:rPr>
        <w:t>Punctul 18, Articolul I din ORDONANŢA DE URGENŢĂ nr. 114 din 26 august 2022, publicată în MONITORUL OFICIAL nr. 844 din 29 august 2022</w:t>
      </w:r>
    </w:p>
    <w:p w:rsidR="00000000" w:rsidRDefault="00705005">
      <w:pPr>
        <w:pStyle w:val="sartttl"/>
        <w:jc w:val="both"/>
        <w:divId w:val="318046917"/>
        <w:rPr>
          <w:shd w:val="clear" w:color="auto" w:fill="FFFFFF"/>
        </w:rPr>
      </w:pPr>
      <w:r>
        <w:rPr>
          <w:shd w:val="clear" w:color="auto" w:fill="FFFFFF"/>
        </w:rPr>
        <w:t>Articolul 13^2</w:t>
      </w:r>
    </w:p>
    <w:p w:rsidR="00000000" w:rsidRDefault="00705005">
      <w:pPr>
        <w:autoSpaceDE/>
        <w:autoSpaceDN/>
        <w:jc w:val="both"/>
        <w:divId w:val="864177482"/>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În scopul valorificării forţei de muncă locale, primarii au obligaţia să întocme</w:t>
      </w:r>
      <w:r>
        <w:rPr>
          <w:rStyle w:val="salnbdy"/>
          <w:rFonts w:eastAsia="Times New Roman"/>
          <w:color w:val="0000FF"/>
        </w:rPr>
        <w:t>ască planul de activităţi sezoniere pe baza solicitărilor primite de la persoane juridice, persoane fizice autorizate, întreprinderi individuale sau întreprinderi familiale care au nevoie de forţă de muncă şi funcţionează pe raza unităţii administrativ-ter</w:t>
      </w:r>
      <w:r>
        <w:rPr>
          <w:rStyle w:val="salnbdy"/>
          <w:rFonts w:eastAsia="Times New Roman"/>
          <w:color w:val="0000FF"/>
        </w:rPr>
        <w:t>itoriale, denumite în continuare beneficiari de lucrări.</w:t>
      </w:r>
    </w:p>
    <w:p w:rsidR="00000000" w:rsidRDefault="00705005">
      <w:pPr>
        <w:autoSpaceDE/>
        <w:autoSpaceDN/>
        <w:jc w:val="both"/>
        <w:divId w:val="946818028"/>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Planul de activităţi prevăzut la </w:t>
      </w:r>
      <w:r>
        <w:rPr>
          <w:rStyle w:val="slgi1"/>
          <w:rFonts w:eastAsia="Times New Roman"/>
        </w:rPr>
        <w:t>alin. (1)</w:t>
      </w:r>
      <w:r>
        <w:rPr>
          <w:rStyle w:val="salnbdy"/>
          <w:rFonts w:eastAsia="Times New Roman"/>
          <w:color w:val="0000FF"/>
        </w:rPr>
        <w:t xml:space="preserve"> se aprobă prin dispoziţie a primarului, se afişează la sediul primăriei şi cuprinde activităţile sezoniere, beneficiarii de lucrări, precum şi repartiza</w:t>
      </w:r>
      <w:r>
        <w:rPr>
          <w:rStyle w:val="salnbdy"/>
          <w:rFonts w:eastAsia="Times New Roman"/>
          <w:color w:val="0000FF"/>
        </w:rPr>
        <w:t>rea persoanelor apte de muncă din familiile beneficiare de ajutor de incluziune pentru desfăşurarea activităţilor sezoniere.</w:t>
      </w:r>
    </w:p>
    <w:p w:rsidR="00000000" w:rsidRDefault="00705005">
      <w:pPr>
        <w:autoSpaceDE/>
        <w:autoSpaceDN/>
        <w:jc w:val="both"/>
        <w:divId w:val="851601270"/>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Repartizarea persoanelor apte de muncă pentru efectuarea activităţilor sezoniere se realizează de către primar, în funcţie de s</w:t>
      </w:r>
      <w:r>
        <w:rPr>
          <w:rStyle w:val="salnbdy"/>
          <w:rFonts w:eastAsia="Times New Roman"/>
          <w:color w:val="0000FF"/>
        </w:rPr>
        <w:t xml:space="preserve">olicitările beneficiarilor de lucrări şi după efectuarea de către beneficiarii ajutorului de incluziune a activităţilor prevăzute la </w:t>
      </w:r>
      <w:r>
        <w:rPr>
          <w:rStyle w:val="slgi1"/>
          <w:rFonts w:eastAsia="Times New Roman"/>
        </w:rPr>
        <w:t>art. 13^1 alin. (1) lit. d)</w:t>
      </w:r>
      <w:r>
        <w:rPr>
          <w:rStyle w:val="salnbdy"/>
          <w:rFonts w:eastAsia="Times New Roman"/>
          <w:color w:val="0000FF"/>
        </w:rPr>
        <w:t>.</w:t>
      </w:r>
    </w:p>
    <w:p w:rsidR="00000000" w:rsidRDefault="00705005">
      <w:pPr>
        <w:autoSpaceDE/>
        <w:autoSpaceDN/>
        <w:jc w:val="both"/>
        <w:divId w:val="1371686126"/>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w:t>
      </w:r>
      <w:r>
        <w:rPr>
          <w:rStyle w:val="salnbdy"/>
          <w:rFonts w:eastAsia="Times New Roman"/>
          <w:color w:val="0000FF"/>
        </w:rPr>
        <w:t xml:space="preserve">Beneficiarii de lucrări care solicită forţă de muncă pentru desfăşurarea activităţilor sezoniere se adresează primarului, în scris, precizând activitatea ce urmează a fi desfăşurată, numărul de lucrători solicitaţi şi perioada de desfăşurare a activităţii </w:t>
      </w:r>
      <w:r>
        <w:rPr>
          <w:rStyle w:val="salnbdy"/>
          <w:rFonts w:eastAsia="Times New Roman"/>
          <w:color w:val="0000FF"/>
        </w:rPr>
        <w:t>sezoniere.</w:t>
      </w:r>
    </w:p>
    <w:p w:rsidR="00000000" w:rsidRDefault="00705005">
      <w:pPr>
        <w:autoSpaceDE/>
        <w:autoSpaceDN/>
        <w:jc w:val="both"/>
        <w:divId w:val="1994606444"/>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Remunerarea activităţii desfăşurate potrivit </w:t>
      </w:r>
      <w:r>
        <w:rPr>
          <w:rStyle w:val="slgi1"/>
          <w:rFonts w:eastAsia="Times New Roman"/>
        </w:rPr>
        <w:t>alin. (1)</w:t>
      </w:r>
      <w:r>
        <w:rPr>
          <w:rStyle w:val="salnbdy"/>
          <w:rFonts w:eastAsia="Times New Roman"/>
          <w:color w:val="0000FF"/>
        </w:rPr>
        <w:t xml:space="preserve">, norma de lucru, precum şi alte obligaţii şi îndatoriri se stabilesc prin negociere directă între beneficiarul de lucrări şi persoana care prestează activitatea, în condiţiile </w:t>
      </w:r>
      <w:r>
        <w:rPr>
          <w:rStyle w:val="salnbdy"/>
          <w:rFonts w:eastAsia="Times New Roman"/>
          <w:color w:val="0000FF"/>
          <w:u w:val="single"/>
        </w:rPr>
        <w:t xml:space="preserve">Legii nr. </w:t>
      </w:r>
      <w:r>
        <w:rPr>
          <w:rStyle w:val="salnbdy"/>
          <w:rFonts w:eastAsia="Times New Roman"/>
          <w:color w:val="0000FF"/>
          <w:u w:val="single"/>
        </w:rPr>
        <w:t>52/2011</w:t>
      </w:r>
      <w:r>
        <w:rPr>
          <w:rStyle w:val="salnbdy"/>
          <w:rFonts w:eastAsia="Times New Roman"/>
          <w:color w:val="0000FF"/>
        </w:rPr>
        <w:t>, republicată, cu modificările şi completările ulterioare.</w:t>
      </w:r>
    </w:p>
    <w:p w:rsidR="00000000" w:rsidRDefault="00705005">
      <w:pPr>
        <w:autoSpaceDE/>
        <w:autoSpaceDN/>
        <w:jc w:val="both"/>
        <w:divId w:val="457845899"/>
        <w:rPr>
          <w:rFonts w:eastAsia="Times New Roman"/>
          <w:color w:val="0000FF"/>
          <w:sz w:val="20"/>
          <w:szCs w:val="20"/>
          <w:shd w:val="clear" w:color="auto" w:fill="FFFFFF"/>
        </w:rPr>
      </w:pPr>
      <w:r>
        <w:rPr>
          <w:rStyle w:val="salnttl1"/>
          <w:rFonts w:eastAsia="Times New Roman"/>
        </w:rPr>
        <w:t>(6)</w:t>
      </w:r>
      <w:r>
        <w:rPr>
          <w:rStyle w:val="salnbdy"/>
          <w:rFonts w:eastAsia="Times New Roman"/>
          <w:color w:val="0000FF"/>
        </w:rPr>
        <w:t xml:space="preserve"> Refuzul repetat de două ori al persoanelor apte de muncă beneficiare de ajutor de incluziune de a efectua activităţile sezoniere conduce la încetarea dreptului la ajutor de incluziune.</w:t>
      </w:r>
    </w:p>
    <w:p w:rsidR="00000000" w:rsidRDefault="00705005">
      <w:pPr>
        <w:autoSpaceDE/>
        <w:autoSpaceDN/>
        <w:jc w:val="both"/>
        <w:divId w:val="1994792762"/>
        <w:rPr>
          <w:rFonts w:eastAsia="Times New Roman"/>
          <w:color w:val="0000FF"/>
          <w:sz w:val="20"/>
          <w:szCs w:val="20"/>
          <w:shd w:val="clear" w:color="auto" w:fill="FFFFFF"/>
        </w:rPr>
      </w:pPr>
      <w:r>
        <w:rPr>
          <w:rStyle w:val="salnttl1"/>
          <w:rFonts w:eastAsia="Times New Roman"/>
        </w:rPr>
        <w:t>(</w:t>
      </w:r>
      <w:r>
        <w:rPr>
          <w:rStyle w:val="salnttl1"/>
          <w:rFonts w:eastAsia="Times New Roman"/>
        </w:rPr>
        <w:t>7)</w:t>
      </w:r>
      <w:r>
        <w:rPr>
          <w:rStyle w:val="salnbdy"/>
          <w:rFonts w:eastAsia="Times New Roman"/>
          <w:color w:val="0000FF"/>
        </w:rPr>
        <w:t xml:space="preserve"> Modalitatea de verificare a situaţiei prevăzute la </w:t>
      </w:r>
      <w:r>
        <w:rPr>
          <w:rStyle w:val="slgi1"/>
          <w:rFonts w:eastAsia="Times New Roman"/>
        </w:rPr>
        <w:t>alin. (6)</w:t>
      </w:r>
      <w:r>
        <w:rPr>
          <w:rStyle w:val="salnbdy"/>
          <w:rFonts w:eastAsia="Times New Roman"/>
          <w:color w:val="0000FF"/>
        </w:rPr>
        <w:t xml:space="preserve"> se stabileşte prin normele metodologice de aplicare a prezentei legi.</w:t>
      </w:r>
    </w:p>
    <w:p w:rsidR="00000000" w:rsidRDefault="00705005">
      <w:pPr>
        <w:pStyle w:val="NormalWeb"/>
        <w:spacing w:before="0" w:after="0"/>
        <w:jc w:val="both"/>
        <w:divId w:val="318046917"/>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01-04-2023 Sectiunea 1 din Capitolul II a fost completată de </w:t>
      </w:r>
      <w:r>
        <w:rPr>
          <w:rFonts w:ascii="Verdana" w:hAnsi="Verdana"/>
          <w:color w:val="0000FF"/>
          <w:sz w:val="20"/>
          <w:szCs w:val="20"/>
          <w:u w:val="single"/>
          <w:shd w:val="clear" w:color="auto" w:fill="FFFFFF"/>
        </w:rPr>
        <w:t>Punctul 18, Articolul I din ORDONANŢA DE URGENŢĂ n</w:t>
      </w:r>
      <w:r>
        <w:rPr>
          <w:rFonts w:ascii="Verdana" w:hAnsi="Verdana"/>
          <w:color w:val="0000FF"/>
          <w:sz w:val="20"/>
          <w:szCs w:val="20"/>
          <w:u w:val="single"/>
          <w:shd w:val="clear" w:color="auto" w:fill="FFFFFF"/>
        </w:rPr>
        <w:t>r. 114 din 26 august 2022, publicată în MONITORUL OFICIAL nr. 844 din 29 august 2022</w:t>
      </w:r>
    </w:p>
    <w:p w:rsidR="00000000" w:rsidRDefault="00705005">
      <w:pPr>
        <w:pStyle w:val="NormalWeb"/>
        <w:shd w:val="clear" w:color="auto" w:fill="D6F5D6"/>
        <w:jc w:val="both"/>
        <w:divId w:val="199021101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1990211011"/>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1810048382"/>
        <w:rPr>
          <w:i/>
          <w:iCs/>
          <w:shd w:val="clear" w:color="auto" w:fill="FFFFFF"/>
        </w:rPr>
      </w:pPr>
      <w:r>
        <w:rPr>
          <w:i/>
          <w:iCs/>
          <w:shd w:val="clear" w:color="auto" w:fill="FFFFFF"/>
        </w:rPr>
        <w:t>Articolul 51^1</w:t>
      </w:r>
    </w:p>
    <w:p w:rsidR="00000000" w:rsidRDefault="00705005">
      <w:pPr>
        <w:shd w:val="clear" w:color="auto" w:fill="D6F5D6"/>
        <w:autoSpaceDE/>
        <w:autoSpaceDN/>
        <w:jc w:val="both"/>
        <w:divId w:val="268436911"/>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În aplicarea </w:t>
      </w:r>
      <w:r>
        <w:rPr>
          <w:rStyle w:val="salnbdy"/>
          <w:rFonts w:eastAsia="Times New Roman"/>
          <w:i/>
          <w:iCs/>
          <w:color w:val="0000FF"/>
          <w:u w:val="single"/>
        </w:rPr>
        <w:t>art. 13^2 alin. (7) din lege</w:t>
      </w:r>
      <w:r>
        <w:rPr>
          <w:rStyle w:val="salnbdy"/>
          <w:rFonts w:eastAsia="Times New Roman"/>
          <w:i/>
          <w:iCs/>
        </w:rPr>
        <w:t xml:space="preserve">, refuzul de a efectua activităţile sezoniere se înregistrează la nivelul beneficiarilor de lucrări prin neefectuarea de către persoana prevăzută la </w:t>
      </w:r>
      <w:r>
        <w:rPr>
          <w:rStyle w:val="salnbdy"/>
          <w:rFonts w:eastAsia="Times New Roman"/>
          <w:i/>
          <w:iCs/>
          <w:color w:val="0000FF"/>
          <w:u w:val="single"/>
        </w:rPr>
        <w:t>art. 13^2 alin. (2) din lege</w:t>
      </w:r>
      <w:r>
        <w:rPr>
          <w:rStyle w:val="salnbdy"/>
          <w:rFonts w:eastAsia="Times New Roman"/>
          <w:i/>
          <w:iCs/>
        </w:rPr>
        <w:t xml:space="preserve"> a activităţilor.</w:t>
      </w:r>
    </w:p>
    <w:p w:rsidR="00000000" w:rsidRDefault="00705005">
      <w:pPr>
        <w:shd w:val="clear" w:color="auto" w:fill="D6F5D6"/>
        <w:autoSpaceDE/>
        <w:autoSpaceDN/>
        <w:jc w:val="both"/>
        <w:divId w:val="30031354"/>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Lista cu persoanele prevăzute la </w:t>
      </w:r>
      <w:r>
        <w:rPr>
          <w:rStyle w:val="salnbdy"/>
          <w:rFonts w:eastAsia="Times New Roman"/>
          <w:i/>
          <w:iCs/>
          <w:color w:val="0000FF"/>
          <w:u w:val="single"/>
        </w:rPr>
        <w:t xml:space="preserve">art. 13^2 alin. (2) din </w:t>
      </w:r>
      <w:r>
        <w:rPr>
          <w:rStyle w:val="salnbdy"/>
          <w:rFonts w:eastAsia="Times New Roman"/>
          <w:i/>
          <w:iCs/>
          <w:color w:val="0000FF"/>
          <w:u w:val="single"/>
        </w:rPr>
        <w:t>lege</w:t>
      </w:r>
      <w:r>
        <w:rPr>
          <w:rStyle w:val="salnbdy"/>
          <w:rFonts w:eastAsia="Times New Roman"/>
          <w:i/>
          <w:iCs/>
        </w:rPr>
        <w:t xml:space="preserve"> care nu au efectuat activităţile sezoniere se comunică primarului de către beneficiarul lucrărilor, în ultima zi lucrătoare a fiecărei luni.</w:t>
      </w:r>
    </w:p>
    <w:p w:rsidR="00000000" w:rsidRDefault="00705005">
      <w:pPr>
        <w:shd w:val="clear" w:color="auto" w:fill="D6F5D6"/>
        <w:autoSpaceDE/>
        <w:autoSpaceDN/>
        <w:jc w:val="both"/>
        <w:divId w:val="742797448"/>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Pe baza listei prevăzute la </w:t>
      </w:r>
      <w:r>
        <w:rPr>
          <w:rStyle w:val="slgi1"/>
          <w:rFonts w:eastAsia="Times New Roman"/>
          <w:i/>
          <w:iCs/>
        </w:rPr>
        <w:t>alin. (2)</w:t>
      </w:r>
      <w:r>
        <w:rPr>
          <w:rStyle w:val="salnbdy"/>
          <w:rFonts w:eastAsia="Times New Roman"/>
          <w:i/>
          <w:iCs/>
        </w:rPr>
        <w:t xml:space="preserve"> personalul serviciului public de asistenţă socială determină persoan</w:t>
      </w:r>
      <w:r>
        <w:rPr>
          <w:rStyle w:val="salnbdy"/>
          <w:rFonts w:eastAsia="Times New Roman"/>
          <w:i/>
          <w:iCs/>
        </w:rPr>
        <w:t>ele care au refuzat de două ori efectuarea de activităţi sezoniere, în vederea încetării dreptului la ajutorul de incluziune.</w:t>
      </w:r>
    </w:p>
    <w:p w:rsidR="00000000" w:rsidRDefault="00705005">
      <w:pPr>
        <w:pStyle w:val="sartttl"/>
        <w:jc w:val="both"/>
        <w:divId w:val="2032295599"/>
        <w:rPr>
          <w:shd w:val="clear" w:color="auto" w:fill="FFFFFF"/>
        </w:rPr>
      </w:pPr>
      <w:r>
        <w:rPr>
          <w:shd w:val="clear" w:color="auto" w:fill="FFFFFF"/>
        </w:rPr>
        <w:lastRenderedPageBreak/>
        <w:t>Articolul 14</w:t>
      </w:r>
    </w:p>
    <w:p w:rsidR="00000000" w:rsidRDefault="00705005">
      <w:pPr>
        <w:pStyle w:val="sartden"/>
        <w:ind w:left="225"/>
        <w:jc w:val="both"/>
        <w:divId w:val="2032295599"/>
        <w:rPr>
          <w:rStyle w:val="spar3"/>
          <w:b w:val="0"/>
          <w:bCs w:val="0"/>
          <w:color w:val="0000FF"/>
        </w:rPr>
      </w:pPr>
      <w:r>
        <w:rPr>
          <w:rStyle w:val="spar3"/>
          <w:b w:val="0"/>
          <w:bCs w:val="0"/>
          <w:color w:val="0000FF"/>
        </w:rPr>
        <w:t xml:space="preserve">Face excepţie de la prevederile </w:t>
      </w:r>
      <w:r>
        <w:rPr>
          <w:rStyle w:val="slgi1"/>
          <w:b w:val="0"/>
          <w:bCs w:val="0"/>
        </w:rPr>
        <w:t>art. 13 alin. (1)</w:t>
      </w:r>
      <w:r>
        <w:rPr>
          <w:rStyle w:val="spar3"/>
          <w:b w:val="0"/>
          <w:bCs w:val="0"/>
          <w:color w:val="0000FF"/>
        </w:rPr>
        <w:t xml:space="preserve"> şi </w:t>
      </w:r>
      <w:r>
        <w:rPr>
          <w:rStyle w:val="slgi1"/>
          <w:b w:val="0"/>
          <w:bCs w:val="0"/>
        </w:rPr>
        <w:t>art. 13^1 alin. (1)</w:t>
      </w:r>
      <w:r>
        <w:rPr>
          <w:rStyle w:val="spar3"/>
          <w:b w:val="0"/>
          <w:bCs w:val="0"/>
          <w:color w:val="0000FF"/>
        </w:rPr>
        <w:t xml:space="preserve"> persoana aptă de muncă ce se află în una din</w:t>
      </w:r>
      <w:r>
        <w:rPr>
          <w:rStyle w:val="spar3"/>
          <w:b w:val="0"/>
          <w:bCs w:val="0"/>
          <w:color w:val="0000FF"/>
        </w:rPr>
        <w:t>tre următoarele situaţii:</w:t>
      </w:r>
    </w:p>
    <w:p w:rsidR="00000000" w:rsidRDefault="00705005">
      <w:pPr>
        <w:autoSpaceDE/>
        <w:autoSpaceDN/>
        <w:ind w:left="225"/>
        <w:jc w:val="both"/>
        <w:divId w:val="1352143577"/>
        <w:rPr>
          <w:rFonts w:eastAsia="Times New Roman"/>
        </w:rPr>
      </w:pPr>
      <w:r>
        <w:rPr>
          <w:rStyle w:val="slitttl1"/>
          <w:rFonts w:eastAsia="Times New Roman"/>
        </w:rPr>
        <w:t>a)</w:t>
      </w:r>
      <w:r>
        <w:rPr>
          <w:rStyle w:val="slitbdy"/>
          <w:rFonts w:eastAsia="Times New Roman"/>
          <w:color w:val="0000FF"/>
        </w:rPr>
        <w:t>asigură creşterea şi îngrijirea unuia sau mai multor copii în vârstă de până la 7 ani, în situaţia în care, pe raza teritorială a localităţii în care îşi au domiciliul/reşedinţa persoana aptă de muncă cu copiii aflaţi în întreţinere, nu există servicii soc</w:t>
      </w:r>
      <w:r>
        <w:rPr>
          <w:rStyle w:val="slitbdy"/>
          <w:rFonts w:eastAsia="Times New Roman"/>
          <w:color w:val="0000FF"/>
        </w:rPr>
        <w:t xml:space="preserve">iale sau educaţionale care asigură servicii de supraveghere şi educaţie pe timpul zilei; </w:t>
      </w:r>
    </w:p>
    <w:p w:rsidR="00000000" w:rsidRDefault="00705005">
      <w:pPr>
        <w:autoSpaceDE/>
        <w:autoSpaceDN/>
        <w:ind w:left="225"/>
        <w:jc w:val="both"/>
        <w:divId w:val="252906664"/>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asigură creşterea şi îngrijirea unuia sau mai multor copii în vârstă de până la 12 ani, respectiv 16 ani în cazul copiilor din familia monoparentală, în situaţia în</w:t>
      </w:r>
      <w:r>
        <w:rPr>
          <w:rStyle w:val="slitbdy"/>
          <w:rFonts w:eastAsia="Times New Roman"/>
          <w:color w:val="0000FF"/>
        </w:rPr>
        <w:t xml:space="preserve"> care, pe raza teritorială a localităţii în care îşi au domiciliul/reşedinţa persoana aptă de muncă cu copiii aflaţi în întreţinere, nu există servicii sociale de tip centre de zi care asigură servicii de supraveghere şi educaţie pe timpul zilei şi/sau ser</w:t>
      </w:r>
      <w:r>
        <w:rPr>
          <w:rStyle w:val="slitbdy"/>
          <w:rFonts w:eastAsia="Times New Roman"/>
          <w:color w:val="0000FF"/>
        </w:rPr>
        <w:t>vicii de tip afterschool;</w:t>
      </w:r>
    </w:p>
    <w:p w:rsidR="00000000" w:rsidRDefault="00705005">
      <w:pPr>
        <w:autoSpaceDE/>
        <w:autoSpaceDN/>
        <w:ind w:left="225"/>
        <w:jc w:val="both"/>
        <w:divId w:val="635840763"/>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asigură creşterea şi îngrijirea, potrivit legii, a unuia sau mai multor copii în vârstă de până la 18 ani, dacă acesta/aceştia este/sunt încadrat/încadraţi în grad de handicap/dizabilitate grav/ă sau accentuat/ă dovedit prin cer</w:t>
      </w:r>
      <w:r>
        <w:rPr>
          <w:rStyle w:val="slitbdy"/>
          <w:rFonts w:eastAsia="Times New Roman"/>
          <w:color w:val="0000FF"/>
        </w:rPr>
        <w:t>tificat eliberat în condiţiile legii;</w:t>
      </w:r>
    </w:p>
    <w:p w:rsidR="00000000" w:rsidRDefault="00705005">
      <w:pPr>
        <w:autoSpaceDE/>
        <w:autoSpaceDN/>
        <w:ind w:left="225"/>
        <w:jc w:val="both"/>
        <w:divId w:val="896479054"/>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asigură îngrijirea uneia sau mai multor persoane cu handicap/dizabilitate grav/gravă care nu beneficiază de asistent personal, în condiţiile legii;</w:t>
      </w:r>
    </w:p>
    <w:p w:rsidR="00000000" w:rsidRDefault="00705005">
      <w:pPr>
        <w:autoSpaceDE/>
        <w:autoSpaceDN/>
        <w:ind w:left="225"/>
        <w:jc w:val="both"/>
        <w:divId w:val="1527866383"/>
        <w:rPr>
          <w:rFonts w:eastAsia="Times New Roman"/>
          <w:color w:val="0000FF"/>
          <w:sz w:val="20"/>
          <w:szCs w:val="20"/>
          <w:shd w:val="clear" w:color="auto" w:fill="FFFFFF"/>
        </w:rPr>
      </w:pPr>
      <w:r>
        <w:rPr>
          <w:rStyle w:val="slitttl1"/>
          <w:rFonts w:eastAsia="Times New Roman"/>
        </w:rPr>
        <w:t>e)</w:t>
      </w:r>
      <w:r>
        <w:rPr>
          <w:rStyle w:val="slitbdy"/>
          <w:rFonts w:eastAsia="Times New Roman"/>
          <w:color w:val="0000FF"/>
        </w:rPr>
        <w:t>asigură îngrijirea uneia sau mai multor persoane vârstnice depende</w:t>
      </w:r>
      <w:r>
        <w:rPr>
          <w:rStyle w:val="slitbdy"/>
          <w:rFonts w:eastAsia="Times New Roman"/>
          <w:color w:val="0000FF"/>
        </w:rPr>
        <w:t xml:space="preserve">nte, astfel cum sunt definite în </w:t>
      </w:r>
      <w:r>
        <w:rPr>
          <w:rStyle w:val="slitbdy"/>
          <w:rFonts w:eastAsia="Times New Roman"/>
          <w:color w:val="0000FF"/>
          <w:u w:val="single"/>
        </w:rPr>
        <w:t>art. 1 alin. (3) din Hotărârea Guvernului nr. 886/2000</w:t>
      </w:r>
      <w:r>
        <w:rPr>
          <w:rStyle w:val="slitbdy"/>
          <w:rFonts w:eastAsia="Times New Roman"/>
          <w:color w:val="0000FF"/>
        </w:rPr>
        <w:t xml:space="preserve"> pentru aprobarea Grilei naţionale de evaluare a nevoilor persoanelor vârstnice, care nu beneficiază de îngrijitor la domiciliu, în condiţiile legii;</w:t>
      </w:r>
    </w:p>
    <w:p w:rsidR="00000000" w:rsidRDefault="00705005">
      <w:pPr>
        <w:autoSpaceDE/>
        <w:autoSpaceDN/>
        <w:ind w:left="225"/>
        <w:jc w:val="both"/>
        <w:divId w:val="1115976800"/>
        <w:rPr>
          <w:rFonts w:eastAsia="Times New Roman"/>
          <w:color w:val="0000FF"/>
          <w:sz w:val="20"/>
          <w:szCs w:val="20"/>
          <w:shd w:val="clear" w:color="auto" w:fill="FFFFFF"/>
        </w:rPr>
      </w:pPr>
      <w:r>
        <w:rPr>
          <w:rStyle w:val="slitttl1"/>
          <w:rFonts w:eastAsia="Times New Roman"/>
        </w:rPr>
        <w:t>f)</w:t>
      </w:r>
      <w:r>
        <w:rPr>
          <w:rStyle w:val="slitbdy"/>
          <w:rFonts w:eastAsia="Times New Roman"/>
          <w:color w:val="0000FF"/>
        </w:rPr>
        <w:t xml:space="preserve">urmează forma de </w:t>
      </w:r>
      <w:r>
        <w:rPr>
          <w:rStyle w:val="slitbdy"/>
          <w:rFonts w:eastAsia="Times New Roman"/>
          <w:color w:val="0000FF"/>
        </w:rPr>
        <w:t xml:space="preserve">organizare a învăţământului preuniversitar, respectiv învăţământ cu frecvenţă, prevăzută de </w:t>
      </w:r>
      <w:r>
        <w:rPr>
          <w:rStyle w:val="slitbdy"/>
          <w:rFonts w:eastAsia="Times New Roman"/>
          <w:color w:val="0000FF"/>
          <w:u w:val="single"/>
        </w:rPr>
        <w:t>Legea nr. 1/2011</w:t>
      </w:r>
      <w:r>
        <w:rPr>
          <w:rStyle w:val="slitbdy"/>
          <w:rFonts w:eastAsia="Times New Roman"/>
          <w:color w:val="0000FF"/>
        </w:rPr>
        <w:t>, cu modificările şi completările ulterioare;</w:t>
      </w:r>
    </w:p>
    <w:p w:rsidR="00000000" w:rsidRDefault="00705005">
      <w:pPr>
        <w:autoSpaceDE/>
        <w:autoSpaceDN/>
        <w:ind w:left="225"/>
        <w:jc w:val="both"/>
        <w:divId w:val="689137850"/>
        <w:rPr>
          <w:rFonts w:eastAsia="Times New Roman"/>
          <w:color w:val="0000FF"/>
          <w:sz w:val="20"/>
          <w:szCs w:val="20"/>
          <w:shd w:val="clear" w:color="auto" w:fill="FFFFFF"/>
        </w:rPr>
      </w:pPr>
      <w:r>
        <w:rPr>
          <w:rStyle w:val="slitttl1"/>
          <w:rFonts w:eastAsia="Times New Roman"/>
        </w:rPr>
        <w:t>g)</w:t>
      </w:r>
      <w:r>
        <w:rPr>
          <w:rStyle w:val="slitbdy"/>
          <w:rFonts w:eastAsia="Times New Roman"/>
          <w:color w:val="0000FF"/>
        </w:rPr>
        <w:t>participă la un program de pregătire/reconversie profesională;</w:t>
      </w:r>
    </w:p>
    <w:p w:rsidR="00000000" w:rsidRDefault="00705005">
      <w:pPr>
        <w:autoSpaceDE/>
        <w:autoSpaceDN/>
        <w:ind w:left="225"/>
        <w:jc w:val="both"/>
        <w:divId w:val="1572501098"/>
        <w:rPr>
          <w:rFonts w:eastAsia="Times New Roman"/>
          <w:color w:val="0000FF"/>
          <w:sz w:val="20"/>
          <w:szCs w:val="20"/>
          <w:shd w:val="clear" w:color="auto" w:fill="FFFFFF"/>
        </w:rPr>
      </w:pPr>
      <w:r>
        <w:rPr>
          <w:rStyle w:val="slitttl1"/>
          <w:rFonts w:eastAsia="Times New Roman"/>
        </w:rPr>
        <w:t>h)</w:t>
      </w:r>
      <w:r>
        <w:rPr>
          <w:rStyle w:val="slitbdy"/>
          <w:rFonts w:eastAsia="Times New Roman"/>
          <w:color w:val="0000FF"/>
        </w:rPr>
        <w:t>este încadrată în muncă.</w:t>
      </w:r>
    </w:p>
    <w:p w:rsidR="00000000" w:rsidRDefault="00705005">
      <w:pPr>
        <w:pStyle w:val="NormalWeb"/>
        <w:spacing w:before="0" w:after="0"/>
        <w:jc w:val="both"/>
        <w:divId w:val="203229559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14 din Sectiunea 1 , Capitolul II a fost modificat de </w:t>
      </w:r>
      <w:r>
        <w:rPr>
          <w:rFonts w:ascii="Verdana" w:hAnsi="Verdana"/>
          <w:color w:val="0000FF"/>
          <w:sz w:val="20"/>
          <w:szCs w:val="20"/>
          <w:u w:val="single"/>
          <w:shd w:val="clear" w:color="auto" w:fill="FFFFFF"/>
        </w:rPr>
        <w:t>Punctul 19, Articolul I din ORDONANŢA DE URGENŢĂ nr. 114 din 26 august 2022, publicată în MONITORUL OFICIAL nr. 844 din 29 august 2022</w:t>
      </w:r>
    </w:p>
    <w:p w:rsidR="00000000" w:rsidRDefault="00705005">
      <w:pPr>
        <w:pStyle w:val="ssecttl"/>
        <w:divId w:val="383605066"/>
        <w:rPr>
          <w:shd w:val="clear" w:color="auto" w:fill="FFFFFF"/>
        </w:rPr>
      </w:pPr>
      <w:r>
        <w:rPr>
          <w:shd w:val="clear" w:color="auto" w:fill="FFFFFF"/>
        </w:rPr>
        <w:t>Secţiunea a 2-a</w:t>
      </w:r>
    </w:p>
    <w:p w:rsidR="00000000" w:rsidRDefault="00705005">
      <w:pPr>
        <w:pStyle w:val="ssecden"/>
        <w:divId w:val="383605066"/>
        <w:rPr>
          <w:shd w:val="clear" w:color="auto" w:fill="FFFFFF"/>
        </w:rPr>
      </w:pPr>
      <w:r>
        <w:rPr>
          <w:shd w:val="clear" w:color="auto" w:fill="FFFFFF"/>
        </w:rPr>
        <w:t>Stabilirea cuantumu</w:t>
      </w:r>
      <w:r>
        <w:rPr>
          <w:shd w:val="clear" w:color="auto" w:fill="FFFFFF"/>
        </w:rPr>
        <w:t>lui ajutorului de incluziune</w:t>
      </w:r>
    </w:p>
    <w:p w:rsidR="00000000" w:rsidRDefault="00705005">
      <w:pPr>
        <w:pStyle w:val="sartttl"/>
        <w:jc w:val="both"/>
        <w:divId w:val="925575506"/>
        <w:rPr>
          <w:shd w:val="clear" w:color="auto" w:fill="FFFFFF"/>
        </w:rPr>
      </w:pPr>
      <w:r>
        <w:rPr>
          <w:shd w:val="clear" w:color="auto" w:fill="FFFFFF"/>
        </w:rPr>
        <w:t>Articolul 15</w:t>
      </w:r>
    </w:p>
    <w:p w:rsidR="00000000" w:rsidRDefault="00705005">
      <w:pPr>
        <w:autoSpaceDE/>
        <w:autoSpaceDN/>
        <w:jc w:val="both"/>
        <w:divId w:val="1168517325"/>
        <w:rPr>
          <w:rStyle w:val="salnbdy"/>
          <w:rFonts w:eastAsia="Times New Roman"/>
          <w:color w:val="0000FF"/>
        </w:rPr>
      </w:pPr>
      <w:r>
        <w:rPr>
          <w:rStyle w:val="salnttl1"/>
          <w:rFonts w:eastAsia="Times New Roman"/>
        </w:rPr>
        <w:t>(1)</w:t>
      </w:r>
      <w:r>
        <w:rPr>
          <w:rStyle w:val="salnbdy"/>
          <w:rFonts w:eastAsia="Times New Roman"/>
          <w:color w:val="0000FF"/>
        </w:rPr>
        <w:t xml:space="preserve"> Pentru componenta venitului minim de incluziune reprezentată de ajutorul de incluziune, cuantumul maxim al acestuia este de 275 lei/lună, cu excepţia persoanei singure cu vârsta de cel puţin 65 de ani, în cazul</w:t>
      </w:r>
      <w:r>
        <w:rPr>
          <w:rStyle w:val="salnbdy"/>
          <w:rFonts w:eastAsia="Times New Roman"/>
          <w:color w:val="0000FF"/>
        </w:rPr>
        <w:t xml:space="preserve"> căreia cuantumul maxim al ajutorului de incluziune este de 400 de lei/lună.</w:t>
      </w:r>
    </w:p>
    <w:p w:rsidR="00000000" w:rsidRDefault="00705005">
      <w:pPr>
        <w:pStyle w:val="NormalWeb"/>
        <w:spacing w:before="0" w:after="0"/>
        <w:jc w:val="both"/>
        <w:divId w:val="1168517325"/>
        <w:rPr>
          <w:color w:val="000000"/>
        </w:rPr>
      </w:pPr>
      <w:r>
        <w:rPr>
          <w:rFonts w:ascii="Verdana" w:hAnsi="Verdana"/>
          <w:color w:val="000000"/>
          <w:sz w:val="20"/>
          <w:szCs w:val="20"/>
          <w:shd w:val="clear" w:color="auto" w:fill="FFFFFF"/>
        </w:rPr>
        <w:t xml:space="preserve">La data de 01-04-2023 Alineatul (1) din Articolul 15 , Sectiunea a 2-a , Capitolul II a fost modificat de </w:t>
      </w:r>
      <w:r>
        <w:rPr>
          <w:rFonts w:ascii="Verdana" w:hAnsi="Verdana"/>
          <w:color w:val="0000FF"/>
          <w:sz w:val="20"/>
          <w:szCs w:val="20"/>
          <w:u w:val="single"/>
          <w:shd w:val="clear" w:color="auto" w:fill="FFFFFF"/>
        </w:rPr>
        <w:t>Punctul 20, Articolul I din ORDONANŢA DE URGENŢĂ nr. 114 din 26 august 20</w:t>
      </w:r>
      <w:r>
        <w:rPr>
          <w:rFonts w:ascii="Verdana" w:hAnsi="Verdana"/>
          <w:color w:val="0000FF"/>
          <w:sz w:val="20"/>
          <w:szCs w:val="20"/>
          <w:u w:val="single"/>
          <w:shd w:val="clear" w:color="auto" w:fill="FFFFFF"/>
        </w:rPr>
        <w:t>22, publicată în MONITORUL OFICIAL nr. 844 din 29 august 2022</w:t>
      </w:r>
    </w:p>
    <w:p w:rsidR="00000000" w:rsidRDefault="00705005">
      <w:pPr>
        <w:autoSpaceDE/>
        <w:autoSpaceDN/>
        <w:jc w:val="both"/>
        <w:divId w:val="1583835997"/>
        <w:rPr>
          <w:rFonts w:eastAsia="Times New Roman"/>
          <w:color w:val="000000"/>
          <w:sz w:val="20"/>
          <w:szCs w:val="20"/>
          <w:shd w:val="clear" w:color="auto" w:fill="FFFFFF"/>
        </w:rPr>
      </w:pPr>
      <w:r>
        <w:rPr>
          <w:rStyle w:val="salnttl1"/>
          <w:rFonts w:eastAsia="Times New Roman"/>
        </w:rPr>
        <w:t>(2)</w:t>
      </w:r>
      <w:r>
        <w:rPr>
          <w:rStyle w:val="salnbdy"/>
          <w:rFonts w:eastAsia="Times New Roman"/>
        </w:rPr>
        <w:t>Cuantumul maxim al ajutorului de incluziune care poate fi acordat se calculează în funcţie de numărul membrilor familiei, pornind de la valoarea de referinţă reprezentată de cuantumul maxim l</w:t>
      </w:r>
      <w:r>
        <w:rPr>
          <w:rStyle w:val="salnbdy"/>
          <w:rFonts w:eastAsia="Times New Roman"/>
        </w:rPr>
        <w:t xml:space="preserve">unar prevăzut la </w:t>
      </w:r>
      <w:r>
        <w:rPr>
          <w:rStyle w:val="slgi1"/>
          <w:rFonts w:eastAsia="Times New Roman"/>
        </w:rPr>
        <w:t>alin. (1)</w:t>
      </w:r>
      <w:r>
        <w:rPr>
          <w:rStyle w:val="salnbdy"/>
          <w:rFonts w:eastAsia="Times New Roman"/>
        </w:rPr>
        <w:t xml:space="preserve">, la care se aplică coeficienţii de echivalenţă prevăzuţi la </w:t>
      </w:r>
      <w:r>
        <w:rPr>
          <w:rStyle w:val="slgi1"/>
          <w:rFonts w:eastAsia="Times New Roman"/>
        </w:rPr>
        <w:t>art. 9 alin. (2)</w:t>
      </w:r>
      <w:r>
        <w:rPr>
          <w:rStyle w:val="salnbdy"/>
          <w:rFonts w:eastAsia="Times New Roman"/>
        </w:rPr>
        <w:t>.</w:t>
      </w:r>
    </w:p>
    <w:p w:rsidR="00000000" w:rsidRDefault="00705005">
      <w:pPr>
        <w:pStyle w:val="NormalWeb"/>
        <w:shd w:val="clear" w:color="auto" w:fill="D6F5D6"/>
        <w:jc w:val="both"/>
        <w:divId w:val="137835980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1378359809"/>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secttl"/>
        <w:shd w:val="clear" w:color="auto" w:fill="D6F5D6"/>
        <w:divId w:val="306861481"/>
        <w:rPr>
          <w:i/>
          <w:iCs/>
          <w:shd w:val="clear" w:color="auto" w:fill="FFFFFF"/>
        </w:rPr>
      </w:pPr>
      <w:r>
        <w:rPr>
          <w:i/>
          <w:iCs/>
          <w:shd w:val="clear" w:color="auto" w:fill="FFFFFF"/>
        </w:rPr>
        <w:t>Secţiunea a 2-a</w:t>
      </w:r>
    </w:p>
    <w:p w:rsidR="00000000" w:rsidRDefault="00705005">
      <w:pPr>
        <w:pStyle w:val="ssecden"/>
        <w:shd w:val="clear" w:color="auto" w:fill="D6F5D6"/>
        <w:divId w:val="306861481"/>
        <w:rPr>
          <w:i/>
          <w:iCs/>
          <w:shd w:val="clear" w:color="auto" w:fill="FFFFFF"/>
        </w:rPr>
      </w:pPr>
      <w:r>
        <w:rPr>
          <w:i/>
          <w:iCs/>
          <w:shd w:val="clear" w:color="auto" w:fill="FFFFFF"/>
        </w:rPr>
        <w:t>Stabilirea cuantumului ajutorului de incluziune şi condiţii de acordare</w:t>
      </w:r>
    </w:p>
    <w:p w:rsidR="00000000" w:rsidRDefault="00705005">
      <w:pPr>
        <w:pStyle w:val="sartttl"/>
        <w:shd w:val="clear" w:color="auto" w:fill="D6F5D6"/>
        <w:jc w:val="both"/>
        <w:divId w:val="1942489282"/>
        <w:rPr>
          <w:i/>
          <w:iCs/>
          <w:shd w:val="clear" w:color="auto" w:fill="FFFFFF"/>
        </w:rPr>
      </w:pPr>
      <w:r>
        <w:rPr>
          <w:i/>
          <w:iCs/>
          <w:shd w:val="clear" w:color="auto" w:fill="FFFFFF"/>
        </w:rPr>
        <w:t>Articolul 12</w:t>
      </w:r>
    </w:p>
    <w:p w:rsidR="00000000" w:rsidRDefault="00705005">
      <w:pPr>
        <w:shd w:val="clear" w:color="auto" w:fill="D6F5D6"/>
        <w:autoSpaceDE/>
        <w:autoSpaceDN/>
        <w:jc w:val="both"/>
        <w:divId w:val="1955482534"/>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Cuantumul maxim al ajutorului de incluziune stabilit de lege este de 275 lei/lună/membru de familie, cu excepţia persoanei singure cu vârsta de cel puţin 65 de ani, pentru care cuantumul maxim este de 400 lei/lună.</w:t>
      </w:r>
    </w:p>
    <w:p w:rsidR="00000000" w:rsidRDefault="00705005">
      <w:pPr>
        <w:shd w:val="clear" w:color="auto" w:fill="D6F5D6"/>
        <w:autoSpaceDE/>
        <w:autoSpaceDN/>
        <w:jc w:val="both"/>
        <w:divId w:val="1302275249"/>
        <w:rPr>
          <w:rFonts w:eastAsia="Times New Roman"/>
          <w:i/>
          <w:iCs/>
          <w:color w:val="000000"/>
          <w:sz w:val="20"/>
          <w:szCs w:val="20"/>
          <w:shd w:val="clear" w:color="auto" w:fill="FFFFFF"/>
        </w:rPr>
      </w:pPr>
      <w:r>
        <w:rPr>
          <w:rStyle w:val="salnttl1"/>
          <w:rFonts w:eastAsia="Times New Roman"/>
          <w:i/>
          <w:iCs/>
        </w:rPr>
        <w:lastRenderedPageBreak/>
        <w:t>(2)</w:t>
      </w:r>
      <w:r>
        <w:rPr>
          <w:rStyle w:val="salnbdy"/>
          <w:rFonts w:eastAsia="Times New Roman"/>
          <w:i/>
          <w:iCs/>
        </w:rPr>
        <w:t xml:space="preserve"> </w:t>
      </w:r>
      <w:r>
        <w:rPr>
          <w:rStyle w:val="salnbdy"/>
          <w:rFonts w:eastAsia="Times New Roman"/>
          <w:i/>
          <w:iCs/>
        </w:rPr>
        <w:t xml:space="preserve">Cuantumul ajutorului de incluziune acordat familiei/persoanei singure reprezintă diferenţa dintre cuantumul maxim prevăzut la </w:t>
      </w:r>
      <w:r>
        <w:rPr>
          <w:rStyle w:val="slgi1"/>
          <w:rFonts w:eastAsia="Times New Roman"/>
          <w:i/>
          <w:iCs/>
        </w:rPr>
        <w:t>alin. (1)</w:t>
      </w:r>
      <w:r>
        <w:rPr>
          <w:rStyle w:val="salnbdy"/>
          <w:rFonts w:eastAsia="Times New Roman"/>
          <w:i/>
          <w:iCs/>
        </w:rPr>
        <w:t xml:space="preserve"> şi cuantumul venitului net ajustat calculat conform formulei prevăzute la </w:t>
      </w:r>
      <w:r>
        <w:rPr>
          <w:rStyle w:val="slgi1"/>
          <w:rFonts w:eastAsia="Times New Roman"/>
          <w:i/>
          <w:iCs/>
        </w:rPr>
        <w:t>art. 10</w:t>
      </w:r>
      <w:r>
        <w:rPr>
          <w:rStyle w:val="salnbdy"/>
          <w:rFonts w:eastAsia="Times New Roman"/>
          <w:i/>
          <w:iCs/>
        </w:rPr>
        <w:t xml:space="preserve">, cu respectarea condiţiilor prevăzute </w:t>
      </w:r>
      <w:r>
        <w:rPr>
          <w:rStyle w:val="salnbdy"/>
          <w:rFonts w:eastAsia="Times New Roman"/>
          <w:i/>
          <w:iCs/>
        </w:rPr>
        <w:t>de lege.</w:t>
      </w:r>
    </w:p>
    <w:p w:rsidR="00000000" w:rsidRDefault="00705005">
      <w:pPr>
        <w:shd w:val="clear" w:color="auto" w:fill="D6F5D6"/>
        <w:autoSpaceDE/>
        <w:autoSpaceDN/>
        <w:jc w:val="both"/>
        <w:divId w:val="743837113"/>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Dimensiunea familiei se stabileşte aplicând formula prevăzută la </w:t>
      </w:r>
      <w:r>
        <w:rPr>
          <w:rStyle w:val="slgi1"/>
          <w:rFonts w:eastAsia="Times New Roman"/>
          <w:i/>
          <w:iCs/>
        </w:rPr>
        <w:t>art. 9</w:t>
      </w:r>
      <w:r>
        <w:rPr>
          <w:rStyle w:val="salnbdy"/>
          <w:rFonts w:eastAsia="Times New Roman"/>
          <w:i/>
          <w:iCs/>
        </w:rPr>
        <w:t>.</w:t>
      </w:r>
    </w:p>
    <w:p w:rsidR="00000000" w:rsidRDefault="00705005">
      <w:pPr>
        <w:shd w:val="clear" w:color="auto" w:fill="D6F5D6"/>
        <w:autoSpaceDE/>
        <w:autoSpaceDN/>
        <w:jc w:val="both"/>
        <w:divId w:val="2103405268"/>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Venitul net ajustat se stabileşte aplicând formula prevăzută la </w:t>
      </w:r>
      <w:r>
        <w:rPr>
          <w:rStyle w:val="slgi1"/>
          <w:rFonts w:eastAsia="Times New Roman"/>
          <w:i/>
          <w:iCs/>
        </w:rPr>
        <w:t>art. 10</w:t>
      </w:r>
      <w:r>
        <w:rPr>
          <w:rStyle w:val="salnbdy"/>
          <w:rFonts w:eastAsia="Times New Roman"/>
          <w:i/>
          <w:iCs/>
        </w:rPr>
        <w:t>.</w:t>
      </w:r>
    </w:p>
    <w:p w:rsidR="00000000" w:rsidRDefault="00705005">
      <w:pPr>
        <w:shd w:val="clear" w:color="auto" w:fill="D6F5D6"/>
        <w:autoSpaceDE/>
        <w:autoSpaceDN/>
        <w:jc w:val="both"/>
        <w:divId w:val="9071550"/>
        <w:rPr>
          <w:rStyle w:val="salnbdy"/>
        </w:rPr>
      </w:pPr>
      <w:r>
        <w:rPr>
          <w:rStyle w:val="salnttl1"/>
          <w:rFonts w:eastAsia="Times New Roman"/>
          <w:i/>
          <w:iCs/>
        </w:rPr>
        <w:t>(5)</w:t>
      </w:r>
      <w:r>
        <w:rPr>
          <w:rStyle w:val="salnbdy"/>
          <w:rFonts w:eastAsia="Times New Roman"/>
          <w:i/>
          <w:iCs/>
        </w:rPr>
        <w:t xml:space="preserve"> Formula de calcul al ajutorului de incluziune este următoarea:</w:t>
      </w:r>
    </w:p>
    <w:p w:rsidR="00000000" w:rsidRDefault="00705005">
      <w:pPr>
        <w:pStyle w:val="spar"/>
        <w:shd w:val="clear" w:color="auto" w:fill="D6F5D6"/>
        <w:jc w:val="both"/>
        <w:divId w:val="9071550"/>
      </w:pPr>
      <w:r>
        <w:rPr>
          <w:rFonts w:ascii="Verdana" w:hAnsi="Verdana"/>
          <w:i/>
          <w:iCs/>
          <w:color w:val="000000"/>
          <w:sz w:val="20"/>
          <w:szCs w:val="20"/>
          <w:shd w:val="clear" w:color="auto" w:fill="FFFFFF"/>
        </w:rPr>
        <w:t>(Cmax – Vaj) x Dfam = Caji</w:t>
      </w:r>
      <w:r>
        <w:rPr>
          <w:rFonts w:ascii="Verdana" w:hAnsi="Verdana"/>
          <w:i/>
          <w:iCs/>
          <w:color w:val="000000"/>
          <w:sz w:val="20"/>
          <w:szCs w:val="20"/>
          <w:shd w:val="clear" w:color="auto" w:fill="FFFFFF"/>
        </w:rPr>
        <w:t>nc,</w:t>
      </w:r>
    </w:p>
    <w:p w:rsidR="00000000" w:rsidRDefault="00705005">
      <w:pPr>
        <w:shd w:val="clear" w:color="auto" w:fill="D6F5D6"/>
        <w:autoSpaceDE/>
        <w:autoSpaceDN/>
        <w:jc w:val="both"/>
        <w:divId w:val="1860314257"/>
        <w:rPr>
          <w:rFonts w:eastAsia="Times New Roman"/>
          <w:i/>
          <w:iCs/>
          <w:color w:val="000000"/>
          <w:sz w:val="20"/>
          <w:szCs w:val="20"/>
          <w:shd w:val="clear" w:color="auto" w:fill="FFFFFF"/>
        </w:rPr>
      </w:pPr>
      <w:r>
        <w:rPr>
          <w:rStyle w:val="slinttl1"/>
          <w:rFonts w:eastAsia="Times New Roman"/>
          <w:i/>
          <w:iCs/>
        </w:rPr>
        <w:t>– </w:t>
      </w:r>
      <w:r>
        <w:rPr>
          <w:rStyle w:val="slinbdy"/>
          <w:rFonts w:eastAsia="Times New Roman"/>
          <w:i/>
          <w:iCs/>
        </w:rPr>
        <w:t>Cmax reprezintă cuantumul maxim al ajutorului de incluziune prevăzut de lege;</w:t>
      </w:r>
    </w:p>
    <w:p w:rsidR="00000000" w:rsidRDefault="00705005">
      <w:pPr>
        <w:shd w:val="clear" w:color="auto" w:fill="D6F5D6"/>
        <w:autoSpaceDE/>
        <w:autoSpaceDN/>
        <w:jc w:val="both"/>
        <w:divId w:val="1593196172"/>
        <w:rPr>
          <w:rFonts w:eastAsia="Times New Roman"/>
          <w:i/>
          <w:iCs/>
          <w:color w:val="000000"/>
          <w:sz w:val="20"/>
          <w:szCs w:val="20"/>
          <w:shd w:val="clear" w:color="auto" w:fill="FFFFFF"/>
        </w:rPr>
      </w:pPr>
      <w:r>
        <w:rPr>
          <w:rStyle w:val="slinttl1"/>
          <w:rFonts w:eastAsia="Times New Roman"/>
          <w:i/>
          <w:iCs/>
        </w:rPr>
        <w:t>– </w:t>
      </w:r>
      <w:r>
        <w:rPr>
          <w:rStyle w:val="slinbdy"/>
          <w:rFonts w:eastAsia="Times New Roman"/>
          <w:i/>
          <w:iCs/>
        </w:rPr>
        <w:t>Vaj reprezintă venitul net ajustat/membru de familie;</w:t>
      </w:r>
    </w:p>
    <w:p w:rsidR="00000000" w:rsidRDefault="00705005">
      <w:pPr>
        <w:shd w:val="clear" w:color="auto" w:fill="D6F5D6"/>
        <w:autoSpaceDE/>
        <w:autoSpaceDN/>
        <w:jc w:val="both"/>
        <w:divId w:val="153223887"/>
        <w:rPr>
          <w:rFonts w:eastAsia="Times New Roman"/>
          <w:i/>
          <w:iCs/>
          <w:color w:val="000000"/>
          <w:sz w:val="20"/>
          <w:szCs w:val="20"/>
          <w:shd w:val="clear" w:color="auto" w:fill="FFFFFF"/>
        </w:rPr>
      </w:pPr>
      <w:r>
        <w:rPr>
          <w:rStyle w:val="slinttl1"/>
          <w:rFonts w:eastAsia="Times New Roman"/>
          <w:i/>
          <w:iCs/>
        </w:rPr>
        <w:t>– </w:t>
      </w:r>
      <w:r>
        <w:rPr>
          <w:rStyle w:val="slinbdy"/>
          <w:rFonts w:eastAsia="Times New Roman"/>
          <w:i/>
          <w:iCs/>
        </w:rPr>
        <w:t>Cajinc reprezintă cuantumul ajutorului de incluziune care se acordă beneficiarului;</w:t>
      </w:r>
    </w:p>
    <w:p w:rsidR="00000000" w:rsidRDefault="00705005">
      <w:pPr>
        <w:shd w:val="clear" w:color="auto" w:fill="D6F5D6"/>
        <w:autoSpaceDE/>
        <w:autoSpaceDN/>
        <w:jc w:val="both"/>
        <w:divId w:val="1034187617"/>
        <w:rPr>
          <w:rFonts w:eastAsia="Times New Roman"/>
          <w:i/>
          <w:iCs/>
          <w:color w:val="000000"/>
          <w:sz w:val="20"/>
          <w:szCs w:val="20"/>
          <w:shd w:val="clear" w:color="auto" w:fill="FFFFFF"/>
        </w:rPr>
      </w:pPr>
      <w:r>
        <w:rPr>
          <w:rStyle w:val="slinttl1"/>
          <w:rFonts w:eastAsia="Times New Roman"/>
          <w:i/>
          <w:iCs/>
        </w:rPr>
        <w:t>– </w:t>
      </w:r>
      <w:r>
        <w:rPr>
          <w:rStyle w:val="slinbdy"/>
          <w:rFonts w:eastAsia="Times New Roman"/>
          <w:i/>
          <w:iCs/>
        </w:rPr>
        <w:t xml:space="preserve">Dfam reprezintă dimensiunea </w:t>
      </w:r>
      <w:r>
        <w:rPr>
          <w:rStyle w:val="slinbdy"/>
          <w:rFonts w:eastAsia="Times New Roman"/>
          <w:i/>
          <w:iCs/>
        </w:rPr>
        <w:t>familiei.</w:t>
      </w:r>
    </w:p>
    <w:p w:rsidR="00000000" w:rsidRDefault="00705005">
      <w:pPr>
        <w:pStyle w:val="sartttl"/>
        <w:shd w:val="clear" w:color="auto" w:fill="D6F5D6"/>
        <w:jc w:val="both"/>
        <w:divId w:val="734937436"/>
        <w:rPr>
          <w:i/>
          <w:iCs/>
          <w:shd w:val="clear" w:color="auto" w:fill="FFFFFF"/>
        </w:rPr>
      </w:pPr>
      <w:r>
        <w:rPr>
          <w:i/>
          <w:iCs/>
          <w:shd w:val="clear" w:color="auto" w:fill="FFFFFF"/>
        </w:rPr>
        <w:t>Articolul 13</w:t>
      </w:r>
    </w:p>
    <w:p w:rsidR="00000000" w:rsidRDefault="00705005">
      <w:pPr>
        <w:shd w:val="clear" w:color="auto" w:fill="D6F5D6"/>
        <w:autoSpaceDE/>
        <w:autoSpaceDN/>
        <w:jc w:val="both"/>
        <w:divId w:val="2061972309"/>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Pentru a fi luaţi în calcul la stabilirea dimensiunii familiei, membrii apţi de muncă din familia solicitantă de venit minim de incluziune, componenta ajutor de incluziune, care nu realizează venituri în baza unui contract individ</w:t>
      </w:r>
      <w:r>
        <w:rPr>
          <w:rStyle w:val="salnbdy"/>
          <w:rFonts w:eastAsia="Times New Roman"/>
          <w:i/>
          <w:iCs/>
        </w:rPr>
        <w:t xml:space="preserve">ual de muncă, raport de serviciu sau altă formă legală de angajare şi nici din activităţi independente sau activităţi agricole, aşa cum sunt acestea definite de </w:t>
      </w:r>
      <w:r>
        <w:rPr>
          <w:rStyle w:val="salnbdy"/>
          <w:rFonts w:eastAsia="Times New Roman"/>
          <w:i/>
          <w:iCs/>
          <w:color w:val="0000FF"/>
          <w:u w:val="single"/>
        </w:rPr>
        <w:t>Legea nr. 227/2015</w:t>
      </w:r>
      <w:r>
        <w:rPr>
          <w:rStyle w:val="salnbdy"/>
          <w:rFonts w:eastAsia="Times New Roman"/>
          <w:i/>
          <w:iCs/>
        </w:rPr>
        <w:t>, cu modificările şi completările ulterioare, trebuie să îndeplinească condiţ</w:t>
      </w:r>
      <w:r>
        <w:rPr>
          <w:rStyle w:val="salnbdy"/>
          <w:rFonts w:eastAsia="Times New Roman"/>
          <w:i/>
          <w:iCs/>
        </w:rPr>
        <w:t xml:space="preserve">iile prevăzute la </w:t>
      </w:r>
      <w:r>
        <w:rPr>
          <w:rStyle w:val="salnbdy"/>
          <w:rFonts w:eastAsia="Times New Roman"/>
          <w:i/>
          <w:iCs/>
          <w:color w:val="0000FF"/>
          <w:u w:val="single"/>
        </w:rPr>
        <w:t>art. 13 alin. (1) din lege</w:t>
      </w:r>
      <w:r>
        <w:rPr>
          <w:rStyle w:val="salnbdy"/>
          <w:rFonts w:eastAsia="Times New Roman"/>
          <w:i/>
          <w:iCs/>
        </w:rPr>
        <w:t>.</w:t>
      </w:r>
    </w:p>
    <w:p w:rsidR="00000000" w:rsidRDefault="00705005">
      <w:pPr>
        <w:shd w:val="clear" w:color="auto" w:fill="D6F5D6"/>
        <w:autoSpaceDE/>
        <w:autoSpaceDN/>
        <w:jc w:val="both"/>
        <w:divId w:val="1387266453"/>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În aplicarea prevederilor </w:t>
      </w:r>
      <w:r>
        <w:rPr>
          <w:rStyle w:val="salnbdy"/>
          <w:rFonts w:eastAsia="Times New Roman"/>
          <w:i/>
          <w:iCs/>
          <w:color w:val="0000FF"/>
          <w:u w:val="single"/>
        </w:rPr>
        <w:t>art. 13 alin. (1) lit. b) din lege</w:t>
      </w:r>
      <w:r>
        <w:rPr>
          <w:rStyle w:val="salnbdy"/>
          <w:rFonts w:eastAsia="Times New Roman"/>
          <w:i/>
          <w:iCs/>
        </w:rPr>
        <w:t xml:space="preserve">, persoanele care la data depunerii cererii pentru acordarea dreptului nu sunt înregistrate la agenţia teritorială pentru ocuparea forţei de muncă </w:t>
      </w:r>
      <w:r>
        <w:rPr>
          <w:rStyle w:val="salnbdy"/>
          <w:rFonts w:eastAsia="Times New Roman"/>
          <w:i/>
          <w:iCs/>
        </w:rPr>
        <w:t xml:space="preserve">ca persoane aflate în căutarea unui loc de muncă se înregistrează în condiţiile prevăzute la </w:t>
      </w:r>
      <w:r>
        <w:rPr>
          <w:rStyle w:val="salnbdy"/>
          <w:rFonts w:eastAsia="Times New Roman"/>
          <w:i/>
          <w:iCs/>
          <w:color w:val="0000FF"/>
          <w:u w:val="single"/>
        </w:rPr>
        <w:t>art. 27^4 alin. (2)-(4) din lege</w:t>
      </w:r>
      <w:r>
        <w:rPr>
          <w:rStyle w:val="salnbdy"/>
          <w:rFonts w:eastAsia="Times New Roman"/>
          <w:i/>
          <w:iCs/>
        </w:rPr>
        <w:t>.</w:t>
      </w:r>
    </w:p>
    <w:p w:rsidR="00000000" w:rsidRDefault="00705005">
      <w:pPr>
        <w:pStyle w:val="sartttl"/>
        <w:shd w:val="clear" w:color="auto" w:fill="D6F5D6"/>
        <w:jc w:val="both"/>
        <w:divId w:val="460660556"/>
        <w:rPr>
          <w:i/>
          <w:iCs/>
          <w:shd w:val="clear" w:color="auto" w:fill="FFFFFF"/>
        </w:rPr>
      </w:pPr>
      <w:r>
        <w:rPr>
          <w:i/>
          <w:iCs/>
          <w:shd w:val="clear" w:color="auto" w:fill="FFFFFF"/>
        </w:rPr>
        <w:t>Articolul 14</w:t>
      </w:r>
    </w:p>
    <w:p w:rsidR="00000000" w:rsidRDefault="00705005">
      <w:pPr>
        <w:shd w:val="clear" w:color="auto" w:fill="D6F5D6"/>
        <w:autoSpaceDE/>
        <w:autoSpaceDN/>
        <w:jc w:val="both"/>
        <w:divId w:val="1909000275"/>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Pentru menţinerea dreptului la ajutorul de incluziune, prevederile </w:t>
      </w:r>
      <w:r>
        <w:rPr>
          <w:rStyle w:val="salnbdy"/>
          <w:rFonts w:eastAsia="Times New Roman"/>
          <w:i/>
          <w:iCs/>
          <w:color w:val="0000FF"/>
          <w:u w:val="single"/>
        </w:rPr>
        <w:t>art. 13^1 alin. (1) lit. b)</w:t>
      </w:r>
      <w:r>
        <w:rPr>
          <w:rStyle w:val="salnbdy"/>
          <w:rFonts w:eastAsia="Times New Roman"/>
          <w:i/>
          <w:iCs/>
        </w:rPr>
        <w:t xml:space="preserve"> şi </w:t>
      </w:r>
      <w:r>
        <w:rPr>
          <w:rStyle w:val="salnbdy"/>
          <w:rFonts w:eastAsia="Times New Roman"/>
          <w:i/>
          <w:iCs/>
          <w:color w:val="0000FF"/>
          <w:u w:val="single"/>
        </w:rPr>
        <w:t>c) din lege</w:t>
      </w:r>
      <w:r>
        <w:rPr>
          <w:rStyle w:val="salnbdy"/>
          <w:rFonts w:eastAsia="Times New Roman"/>
          <w:i/>
          <w:iCs/>
        </w:rPr>
        <w:t xml:space="preserve"> </w:t>
      </w:r>
      <w:r>
        <w:rPr>
          <w:rStyle w:val="salnbdy"/>
          <w:rFonts w:eastAsia="Times New Roman"/>
          <w:i/>
          <w:iCs/>
        </w:rPr>
        <w:t>se aplică numai în situaţiile în care există solicitări pentru angajarea de zilieri şi/sau de prestatori casnici pe raza administrativ- teritorială a localităţii de domiciliu sau, după caz, de reşedinţă sau pe a căror rază teritorială trăiesc, în cazul per</w:t>
      </w:r>
      <w:r>
        <w:rPr>
          <w:rStyle w:val="salnbdy"/>
          <w:rFonts w:eastAsia="Times New Roman"/>
          <w:i/>
          <w:iCs/>
        </w:rPr>
        <w:t>soanelor fără adăpost.</w:t>
      </w:r>
    </w:p>
    <w:p w:rsidR="00000000" w:rsidRDefault="00705005">
      <w:pPr>
        <w:shd w:val="clear" w:color="auto" w:fill="D6F5D6"/>
        <w:autoSpaceDE/>
        <w:autoSpaceDN/>
        <w:jc w:val="both"/>
        <w:divId w:val="776564841"/>
        <w:rPr>
          <w:rStyle w:val="salnbdy"/>
        </w:rPr>
      </w:pPr>
      <w:r>
        <w:rPr>
          <w:rStyle w:val="salnttl1"/>
          <w:rFonts w:eastAsia="Times New Roman"/>
          <w:i/>
          <w:iCs/>
        </w:rPr>
        <w:t>(2)</w:t>
      </w:r>
      <w:r>
        <w:rPr>
          <w:rStyle w:val="salnbdy"/>
          <w:rFonts w:eastAsia="Times New Roman"/>
          <w:i/>
          <w:iCs/>
        </w:rPr>
        <w:t xml:space="preserve">În aplicarea prevederilor </w:t>
      </w:r>
      <w:r>
        <w:rPr>
          <w:rStyle w:val="salnbdy"/>
          <w:rFonts w:eastAsia="Times New Roman"/>
          <w:i/>
          <w:iCs/>
          <w:color w:val="0000FF"/>
          <w:u w:val="single"/>
        </w:rPr>
        <w:t>art. 61 alin. (2) din lege</w:t>
      </w:r>
      <w:r>
        <w:rPr>
          <w:rStyle w:val="salnbdy"/>
          <w:rFonts w:eastAsia="Times New Roman"/>
          <w:i/>
          <w:iCs/>
        </w:rPr>
        <w:t>, formula de calcul al numărului de ore la solicitarea primarului, pentru efectuarea de către persoanele apte de muncă, beneficiare de ajutor de incluziune, de activităţi sau luc</w:t>
      </w:r>
      <w:r>
        <w:rPr>
          <w:rStyle w:val="salnbdy"/>
          <w:rFonts w:eastAsia="Times New Roman"/>
          <w:i/>
          <w:iCs/>
        </w:rPr>
        <w:t>rări de interes local, este următoarea:</w:t>
      </w:r>
    </w:p>
    <w:p w:rsidR="00000000" w:rsidRDefault="00705005">
      <w:pPr>
        <w:shd w:val="clear" w:color="auto" w:fill="D6F5D6"/>
        <w:autoSpaceDE/>
        <w:autoSpaceDN/>
        <w:jc w:val="both"/>
        <w:divId w:val="1345131049"/>
      </w:pPr>
      <w:r>
        <w:rPr>
          <w:rFonts w:eastAsia="Times New Roman"/>
          <w:i/>
          <w:iCs/>
          <w:noProof/>
          <w:color w:val="000000"/>
          <w:sz w:val="20"/>
          <w:szCs w:val="20"/>
          <w:shd w:val="clear" w:color="auto" w:fill="FFFFFF"/>
        </w:rPr>
        <w:drawing>
          <wp:inline distT="0" distB="0" distL="0" distR="0">
            <wp:extent cx="304800" cy="304800"/>
            <wp:effectExtent l="0" t="0" r="0" b="0"/>
            <wp:docPr id="13" name="Imagine 13" descr="https://www.ilegis.ro/ImaginiDinActe/265018/A99955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ilegis.ro/ImaginiDinActe/265018/A99955145.jpg"/>
                    <pic:cNvPicPr>
                      <a:picLocks noChangeAspect="1" noChangeArrowheads="1"/>
                    </pic:cNvPicPr>
                  </pic:nvPicPr>
                  <pic:blipFill>
                    <a:blip r:link="rId1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05005">
      <w:pPr>
        <w:pStyle w:val="sartttl"/>
        <w:shd w:val="clear" w:color="auto" w:fill="D6F5D6"/>
        <w:jc w:val="both"/>
        <w:divId w:val="1013069142"/>
        <w:rPr>
          <w:i/>
          <w:iCs/>
          <w:shd w:val="clear" w:color="auto" w:fill="FFFFFF"/>
        </w:rPr>
      </w:pPr>
      <w:r>
        <w:rPr>
          <w:i/>
          <w:iCs/>
          <w:shd w:val="clear" w:color="auto" w:fill="FFFFFF"/>
        </w:rPr>
        <w:t>Articolul 15</w:t>
      </w:r>
    </w:p>
    <w:p w:rsidR="00000000" w:rsidRDefault="00705005">
      <w:pPr>
        <w:pStyle w:val="sartden"/>
        <w:shd w:val="clear" w:color="auto" w:fill="D6F5D6"/>
        <w:jc w:val="both"/>
        <w:divId w:val="1013069142"/>
        <w:rPr>
          <w:i/>
          <w:iCs/>
          <w:shd w:val="clear" w:color="auto" w:fill="FFFFFF"/>
        </w:rPr>
      </w:pPr>
      <w:r>
        <w:rPr>
          <w:rStyle w:val="spar3"/>
          <w:b w:val="0"/>
          <w:bCs w:val="0"/>
          <w:i/>
          <w:iCs/>
        </w:rPr>
        <w:t xml:space="preserve">Pentru persoanele aflate în situaţia prevăzută la </w:t>
      </w:r>
      <w:r>
        <w:rPr>
          <w:rStyle w:val="spar3"/>
          <w:b w:val="0"/>
          <w:bCs w:val="0"/>
          <w:i/>
          <w:iCs/>
          <w:color w:val="0000FF"/>
          <w:u w:val="single"/>
        </w:rPr>
        <w:t>art. 13 alin. (4) lit. c) din lege</w:t>
      </w:r>
      <w:r>
        <w:rPr>
          <w:rStyle w:val="spar3"/>
          <w:b w:val="0"/>
          <w:bCs w:val="0"/>
          <w:i/>
          <w:iCs/>
        </w:rPr>
        <w:t xml:space="preserve">, prevederile </w:t>
      </w:r>
      <w:r>
        <w:rPr>
          <w:rStyle w:val="spar3"/>
          <w:b w:val="0"/>
          <w:bCs w:val="0"/>
          <w:i/>
          <w:iCs/>
          <w:color w:val="0000FF"/>
          <w:u w:val="single"/>
        </w:rPr>
        <w:t>art. 13^1 alin. (1) din lege</w:t>
      </w:r>
      <w:r>
        <w:rPr>
          <w:rStyle w:val="spar3"/>
          <w:b w:val="0"/>
          <w:bCs w:val="0"/>
          <w:i/>
          <w:iCs/>
        </w:rPr>
        <w:t xml:space="preserve"> </w:t>
      </w:r>
      <w:r>
        <w:rPr>
          <w:rStyle w:val="spar3"/>
          <w:b w:val="0"/>
          <w:bCs w:val="0"/>
          <w:i/>
          <w:iCs/>
        </w:rPr>
        <w:t>nu se aplică pe perioadele prevăzute în documentele doveditoare privind incapacitatea temporară de muncă sau, după caz, pierderea totală ori parţială a capacităţii de muncă eliberate de instituţiile competente, potrivit legii.</w:t>
      </w:r>
    </w:p>
    <w:p w:rsidR="00000000" w:rsidRDefault="00705005">
      <w:pPr>
        <w:pStyle w:val="sartttl"/>
        <w:shd w:val="clear" w:color="auto" w:fill="D6F5D6"/>
        <w:jc w:val="both"/>
        <w:divId w:val="1501505564"/>
        <w:rPr>
          <w:i/>
          <w:iCs/>
          <w:shd w:val="clear" w:color="auto" w:fill="FFFFFF"/>
        </w:rPr>
      </w:pPr>
      <w:r>
        <w:rPr>
          <w:i/>
          <w:iCs/>
          <w:shd w:val="clear" w:color="auto" w:fill="FFFFFF"/>
        </w:rPr>
        <w:t>Articolul 16</w:t>
      </w:r>
    </w:p>
    <w:p w:rsidR="00000000" w:rsidRDefault="00705005">
      <w:pPr>
        <w:shd w:val="clear" w:color="auto" w:fill="D6F5D6"/>
        <w:autoSpaceDE/>
        <w:autoSpaceDN/>
        <w:jc w:val="both"/>
        <w:divId w:val="1175801812"/>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Verificarea/</w:t>
      </w:r>
      <w:r>
        <w:rPr>
          <w:rStyle w:val="salnbdy"/>
          <w:rFonts w:eastAsia="Times New Roman"/>
          <w:i/>
          <w:iCs/>
        </w:rPr>
        <w:t>Validarea îndeplinirii condiţiilor de acordare şi, după caz, de menţinere a dreptului la ajutorul de incluziune se realizează electronic, prin Sistemul naţional informatic pentru asistenţă socială, denumit în continuare SNIAS.</w:t>
      </w:r>
    </w:p>
    <w:p w:rsidR="00000000" w:rsidRDefault="00705005">
      <w:pPr>
        <w:shd w:val="clear" w:color="auto" w:fill="D6F5D6"/>
        <w:autoSpaceDE/>
        <w:autoSpaceDN/>
        <w:jc w:val="both"/>
        <w:divId w:val="459300329"/>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w:t>
      </w:r>
      <w:r>
        <w:rPr>
          <w:rStyle w:val="salnbdy"/>
          <w:rFonts w:eastAsia="Times New Roman"/>
          <w:i/>
          <w:iCs/>
        </w:rPr>
        <w:t>În situaţia în care, din motive tehnice, nu pot fi accesate bazele de date care conţin informaţiile necesare verificărilor/ validărilor sau aceste informaţii nu se regăsesc înregistrate electronic în bazele de date ale instituţiilor de la nivelul administr</w:t>
      </w:r>
      <w:r>
        <w:rPr>
          <w:rStyle w:val="salnbdy"/>
          <w:rFonts w:eastAsia="Times New Roman"/>
          <w:i/>
          <w:iCs/>
        </w:rPr>
        <w:t xml:space="preserve">aţiei publice centrale şi/sau locale, se solicită documente doveditoare de la instituţii sau de la solicitant, după caz, în condiţiile </w:t>
      </w:r>
      <w:r>
        <w:rPr>
          <w:rStyle w:val="salnbdy"/>
          <w:rFonts w:eastAsia="Times New Roman"/>
          <w:i/>
          <w:iCs/>
          <w:color w:val="0000FF"/>
          <w:u w:val="single"/>
        </w:rPr>
        <w:t>Ordonanţei de urgenţă a Guvernului nr. 41/2016</w:t>
      </w:r>
      <w:r>
        <w:rPr>
          <w:rStyle w:val="salnbdy"/>
          <w:rFonts w:eastAsia="Times New Roman"/>
          <w:i/>
          <w:iCs/>
        </w:rPr>
        <w:t xml:space="preserve"> privind stabilirea unor măsuri de simplificare la nivelul administraţiei p</w:t>
      </w:r>
      <w:r>
        <w:rPr>
          <w:rStyle w:val="salnbdy"/>
          <w:rFonts w:eastAsia="Times New Roman"/>
          <w:i/>
          <w:iCs/>
        </w:rPr>
        <w:t xml:space="preserve">ublice centrale, administraţiei publice locale şi al instituţiilor publice şi pentru modificarea şi completarea unor acte normative, aprobată cu modificări prin </w:t>
      </w:r>
      <w:r>
        <w:rPr>
          <w:rStyle w:val="salnbdy"/>
          <w:rFonts w:eastAsia="Times New Roman"/>
          <w:i/>
          <w:iCs/>
          <w:color w:val="0000FF"/>
          <w:u w:val="single"/>
        </w:rPr>
        <w:t>Legea nr. 179/2017</w:t>
      </w:r>
      <w:r>
        <w:rPr>
          <w:rStyle w:val="salnbdy"/>
          <w:rFonts w:eastAsia="Times New Roman"/>
          <w:i/>
          <w:iCs/>
        </w:rPr>
        <w:t>, cu modificările şi completările ulterioare.</w:t>
      </w:r>
    </w:p>
    <w:p w:rsidR="00000000" w:rsidRDefault="00705005">
      <w:pPr>
        <w:pStyle w:val="sartttl"/>
        <w:shd w:val="clear" w:color="auto" w:fill="D6F5D6"/>
        <w:jc w:val="both"/>
        <w:divId w:val="1126318819"/>
        <w:rPr>
          <w:i/>
          <w:iCs/>
          <w:shd w:val="clear" w:color="auto" w:fill="FFFFFF"/>
        </w:rPr>
      </w:pPr>
      <w:r>
        <w:rPr>
          <w:i/>
          <w:iCs/>
          <w:shd w:val="clear" w:color="auto" w:fill="FFFFFF"/>
        </w:rPr>
        <w:t>Articolul 17</w:t>
      </w:r>
    </w:p>
    <w:p w:rsidR="00000000" w:rsidRDefault="00705005">
      <w:pPr>
        <w:shd w:val="clear" w:color="auto" w:fill="D6F5D6"/>
        <w:autoSpaceDE/>
        <w:autoSpaceDN/>
        <w:jc w:val="both"/>
        <w:divId w:val="1078937239"/>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Modificările in</w:t>
      </w:r>
      <w:r>
        <w:rPr>
          <w:rStyle w:val="salnbdy"/>
          <w:rFonts w:eastAsia="Times New Roman"/>
          <w:i/>
          <w:iCs/>
        </w:rPr>
        <w:t xml:space="preserve">tervenite în componenţa şi veniturile familiei, precum şi cele cu privire la schimbarea domiciliului ori reşedinţei se declară în scris, prin declaraţie pe propria răspundere, completată conform modelului prevăzut în </w:t>
      </w:r>
      <w:r>
        <w:rPr>
          <w:rStyle w:val="slgi1"/>
          <w:rFonts w:eastAsia="Times New Roman"/>
          <w:i/>
          <w:iCs/>
        </w:rPr>
        <w:t>anexa nr. 5</w:t>
      </w:r>
      <w:r>
        <w:rPr>
          <w:rStyle w:val="salnbdy"/>
          <w:rFonts w:eastAsia="Times New Roman"/>
          <w:i/>
          <w:iCs/>
        </w:rPr>
        <w:t xml:space="preserve"> la prezentele norme metodol</w:t>
      </w:r>
      <w:r>
        <w:rPr>
          <w:rStyle w:val="salnbdy"/>
          <w:rFonts w:eastAsia="Times New Roman"/>
          <w:i/>
          <w:iCs/>
        </w:rPr>
        <w:t>ogice.</w:t>
      </w:r>
    </w:p>
    <w:p w:rsidR="00000000" w:rsidRDefault="00705005">
      <w:pPr>
        <w:shd w:val="clear" w:color="auto" w:fill="D6F5D6"/>
        <w:autoSpaceDE/>
        <w:autoSpaceDN/>
        <w:jc w:val="both"/>
        <w:divId w:val="560947967"/>
        <w:rPr>
          <w:rFonts w:eastAsia="Times New Roman"/>
          <w:i/>
          <w:iCs/>
          <w:color w:val="000000"/>
          <w:sz w:val="20"/>
          <w:szCs w:val="20"/>
          <w:shd w:val="clear" w:color="auto" w:fill="FFFFFF"/>
        </w:rPr>
      </w:pPr>
      <w:r>
        <w:rPr>
          <w:rStyle w:val="salnttl1"/>
          <w:rFonts w:eastAsia="Times New Roman"/>
          <w:i/>
          <w:iCs/>
        </w:rPr>
        <w:lastRenderedPageBreak/>
        <w:t>(2)</w:t>
      </w:r>
      <w:r>
        <w:rPr>
          <w:rStyle w:val="salnbdy"/>
          <w:rFonts w:eastAsia="Times New Roman"/>
          <w:i/>
          <w:iCs/>
        </w:rPr>
        <w:t xml:space="preserve"> Declaraţia pe propria răspundere se înregistrează la serviciul public de asistenţă socială de la nivelul primăriei.</w:t>
      </w:r>
    </w:p>
    <w:p w:rsidR="00000000" w:rsidRDefault="00705005">
      <w:pPr>
        <w:shd w:val="clear" w:color="auto" w:fill="D6F5D6"/>
        <w:autoSpaceDE/>
        <w:autoSpaceDN/>
        <w:jc w:val="both"/>
        <w:divId w:val="2028095134"/>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Pentru situaţia prevăzută la </w:t>
      </w:r>
      <w:r>
        <w:rPr>
          <w:rStyle w:val="salnbdy"/>
          <w:rFonts w:eastAsia="Times New Roman"/>
          <w:i/>
          <w:iCs/>
          <w:color w:val="0000FF"/>
          <w:u w:val="single"/>
        </w:rPr>
        <w:t>art. 11 lit. b) din lege</w:t>
      </w:r>
      <w:r>
        <w:rPr>
          <w:rStyle w:val="salnbdy"/>
          <w:rFonts w:eastAsia="Times New Roman"/>
          <w:i/>
          <w:iCs/>
        </w:rPr>
        <w:t>, declaraţia pe propria răspundere va fi însoţită de contractul de muncă</w:t>
      </w:r>
      <w:r>
        <w:rPr>
          <w:rStyle w:val="salnbdy"/>
          <w:rFonts w:eastAsia="Times New Roman"/>
          <w:i/>
          <w:iCs/>
        </w:rPr>
        <w:t xml:space="preserve"> în original sau copie certificată.</w:t>
      </w:r>
    </w:p>
    <w:p w:rsidR="00000000" w:rsidRDefault="00705005">
      <w:pPr>
        <w:shd w:val="clear" w:color="auto" w:fill="D6F5D6"/>
        <w:autoSpaceDE/>
        <w:autoSpaceDN/>
        <w:jc w:val="both"/>
        <w:divId w:val="1183934409"/>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După verificarea corectitudinii datelor conţinute în documentele prevăzute la </w:t>
      </w:r>
      <w:r>
        <w:rPr>
          <w:rStyle w:val="slgi1"/>
          <w:rFonts w:eastAsia="Times New Roman"/>
          <w:i/>
          <w:iCs/>
        </w:rPr>
        <w:t>alin. (2)</w:t>
      </w:r>
      <w:r>
        <w:rPr>
          <w:rStyle w:val="salnbdy"/>
          <w:rFonts w:eastAsia="Times New Roman"/>
          <w:i/>
          <w:iCs/>
        </w:rPr>
        <w:t xml:space="preserve"> şi </w:t>
      </w:r>
      <w:r>
        <w:rPr>
          <w:rStyle w:val="slgi1"/>
          <w:rFonts w:eastAsia="Times New Roman"/>
          <w:i/>
          <w:iCs/>
        </w:rPr>
        <w:t>(3)</w:t>
      </w:r>
      <w:r>
        <w:rPr>
          <w:rStyle w:val="salnbdy"/>
          <w:rFonts w:eastAsia="Times New Roman"/>
          <w:i/>
          <w:iCs/>
        </w:rPr>
        <w:t xml:space="preserve"> se emite dispoziţia primarului prin care se menţine dreptul la ajutorul de incluziune/se modifică cuantumul ori încetează</w:t>
      </w:r>
      <w:r>
        <w:rPr>
          <w:rStyle w:val="salnbdy"/>
          <w:rFonts w:eastAsia="Times New Roman"/>
          <w:i/>
          <w:iCs/>
        </w:rPr>
        <w:t xml:space="preserve"> dreptul sau, după caz, se acordă stimulentul prevăzut la </w:t>
      </w:r>
      <w:r>
        <w:rPr>
          <w:rStyle w:val="salnbdy"/>
          <w:rFonts w:eastAsia="Times New Roman"/>
          <w:i/>
          <w:iCs/>
          <w:color w:val="0000FF"/>
          <w:u w:val="single"/>
        </w:rPr>
        <w:t>art. 11 lit. b) din lege</w:t>
      </w:r>
      <w:r>
        <w:rPr>
          <w:rStyle w:val="salnbdy"/>
          <w:rFonts w:eastAsia="Times New Roman"/>
          <w:i/>
          <w:iCs/>
        </w:rPr>
        <w:t>, începând cu luna următoare celei în care a intervenit modificarea sau în care persoana singură/membrul de familie s-a angajat.</w:t>
      </w:r>
    </w:p>
    <w:p w:rsidR="00000000" w:rsidRDefault="00705005">
      <w:pPr>
        <w:pStyle w:val="sanxttl"/>
        <w:shd w:val="clear" w:color="auto" w:fill="D6F5D6"/>
        <w:divId w:val="196508025"/>
        <w:rPr>
          <w:i/>
          <w:iCs/>
          <w:shd w:val="clear" w:color="auto" w:fill="FFFFFF"/>
        </w:rPr>
      </w:pPr>
      <w:r>
        <w:rPr>
          <w:i/>
          <w:iCs/>
          <w:shd w:val="clear" w:color="auto" w:fill="FFFFFF"/>
        </w:rPr>
        <w:t>Anexa nr. 5</w:t>
      </w:r>
    </w:p>
    <w:p w:rsidR="00000000" w:rsidRDefault="00705005">
      <w:pPr>
        <w:pStyle w:val="spar"/>
        <w:shd w:val="clear" w:color="auto" w:fill="D6F5D6"/>
        <w:jc w:val="both"/>
        <w:divId w:val="19650802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05005">
      <w:pPr>
        <w:pStyle w:val="spar"/>
        <w:shd w:val="clear" w:color="auto" w:fill="D6F5D6"/>
        <w:jc w:val="center"/>
        <w:divId w:val="152378285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model -</w:t>
      </w:r>
    </w:p>
    <w:p w:rsidR="00000000" w:rsidRDefault="00705005">
      <w:pPr>
        <w:pStyle w:val="spar"/>
        <w:shd w:val="clear" w:color="auto" w:fill="D6F5D6"/>
        <w:jc w:val="center"/>
        <w:divId w:val="152378285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DECLARAŢIE</w:t>
      </w:r>
    </w:p>
    <w:p w:rsidR="00000000" w:rsidRDefault="00705005">
      <w:pPr>
        <w:pStyle w:val="spar"/>
        <w:shd w:val="clear" w:color="auto" w:fill="D6F5D6"/>
        <w:jc w:val="center"/>
        <w:divId w:val="152378285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pe propria răspundere privind modificările intervenite</w:t>
      </w:r>
    </w:p>
    <w:p w:rsidR="00000000" w:rsidRDefault="00705005">
      <w:pPr>
        <w:pStyle w:val="spar"/>
        <w:shd w:val="clear" w:color="auto" w:fill="D6F5D6"/>
        <w:jc w:val="center"/>
        <w:divId w:val="152378285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în componenţa familiei şi/sau veniturile acesteia</w:t>
      </w:r>
    </w:p>
    <w:p w:rsidR="00000000" w:rsidRDefault="00705005">
      <w:pPr>
        <w:shd w:val="clear" w:color="auto" w:fill="D6F5D6"/>
        <w:autoSpaceDE/>
        <w:autoSpaceDN/>
        <w:ind w:left="450"/>
        <w:jc w:val="both"/>
        <w:divId w:val="196508025"/>
        <w:rPr>
          <w:rStyle w:val="spar3"/>
          <w:rFonts w:eastAsia="Times New Roman"/>
        </w:rPr>
      </w:pPr>
      <w:r>
        <w:rPr>
          <w:rStyle w:val="spar3"/>
          <w:rFonts w:eastAsia="Times New Roman"/>
          <w:i/>
          <w:iCs/>
        </w:rPr>
        <w:t>Subsemnatul, .........................., având CNP ..................., posesor al actului de identitate ..................., domiciliat în</w:t>
      </w:r>
      <w:r>
        <w:rPr>
          <w:rStyle w:val="spar3"/>
          <w:rFonts w:eastAsia="Times New Roman"/>
          <w:i/>
          <w:iCs/>
        </w:rPr>
        <w:t xml:space="preserve"> ................, persoană singură/reprezentant al familiei, declar pe propria răspundere următoarele:Cu privire la componenţa familiei:</w:t>
      </w:r>
    </w:p>
    <w:p w:rsidR="00000000" w:rsidRDefault="00705005">
      <w:pPr>
        <w:pStyle w:val="spar"/>
        <w:shd w:val="clear" w:color="auto" w:fill="D6F5D6"/>
        <w:ind w:left="675"/>
        <w:jc w:val="both"/>
        <w:divId w:val="196508025"/>
      </w:pPr>
      <w:r>
        <w:rPr>
          <w:rFonts w:ascii="Verdana" w:hAnsi="Verdana"/>
          <w:i/>
          <w:iCs/>
          <w:color w:val="000000"/>
          <w:sz w:val="20"/>
          <w:szCs w:val="20"/>
          <w:shd w:val="clear" w:color="auto" w:fill="FFFFFF"/>
        </w:rPr>
        <w:t>[ ] Nu există nicio modificare faţă de ceea ce am declarat la solicitarea venitului minim de incluziune;</w:t>
      </w:r>
    </w:p>
    <w:p w:rsidR="00000000" w:rsidRDefault="00705005">
      <w:pPr>
        <w:shd w:val="clear" w:color="auto" w:fill="D6F5D6"/>
        <w:autoSpaceDE/>
        <w:autoSpaceDN/>
        <w:ind w:left="675"/>
        <w:jc w:val="both"/>
        <w:divId w:val="196508025"/>
        <w:rPr>
          <w:rStyle w:val="spar3"/>
          <w:rFonts w:eastAsia="Times New Roman"/>
        </w:rPr>
      </w:pPr>
      <w:r>
        <w:rPr>
          <w:rStyle w:val="spar3"/>
          <w:rFonts w:eastAsia="Times New Roman"/>
          <w:i/>
          <w:iCs/>
        </w:rPr>
        <w:t>[ ] Componenţ</w:t>
      </w:r>
      <w:r>
        <w:rPr>
          <w:rStyle w:val="spar3"/>
          <w:rFonts w:eastAsia="Times New Roman"/>
          <w:i/>
          <w:iCs/>
        </w:rPr>
        <w:t>a familiei s-a modificat astfel:</w:t>
      </w:r>
    </w:p>
    <w:p w:rsidR="00000000" w:rsidRDefault="00705005">
      <w:pPr>
        <w:shd w:val="clear" w:color="auto" w:fill="D6F5D6"/>
        <w:autoSpaceDE/>
        <w:autoSpaceDN/>
        <w:ind w:left="675"/>
        <w:jc w:val="both"/>
        <w:divId w:val="467822910"/>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nume şi prenume ............, având CNP ....................., posesor al actului de identitate .......</w:t>
      </w:r>
    </w:p>
    <w:p w:rsidR="00000000" w:rsidRDefault="00705005">
      <w:pPr>
        <w:shd w:val="clear" w:color="auto" w:fill="D6F5D6"/>
        <w:autoSpaceDE/>
        <w:autoSpaceDN/>
        <w:ind w:left="675"/>
        <w:jc w:val="both"/>
        <w:divId w:val="172498437"/>
        <w:rPr>
          <w:rFonts w:eastAsia="Times New Roman"/>
          <w:i/>
          <w:iCs/>
          <w:color w:val="000000"/>
          <w:sz w:val="20"/>
          <w:szCs w:val="20"/>
          <w:shd w:val="clear" w:color="auto" w:fill="FFFFFF"/>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nume şi prenume ............, având CNP ....................., posesor al actului de identitate .......</w:t>
      </w:r>
    </w:p>
    <w:p w:rsidR="00000000" w:rsidRDefault="00705005">
      <w:pPr>
        <w:shd w:val="clear" w:color="auto" w:fill="D6F5D6"/>
        <w:autoSpaceDE/>
        <w:autoSpaceDN/>
        <w:ind w:left="675"/>
        <w:jc w:val="both"/>
        <w:divId w:val="1111515285"/>
        <w:rPr>
          <w:rFonts w:eastAsia="Times New Roman"/>
          <w:i/>
          <w:iCs/>
          <w:color w:val="000000"/>
          <w:sz w:val="20"/>
          <w:szCs w:val="20"/>
          <w:shd w:val="clear" w:color="auto" w:fill="FFFFFF"/>
        </w:rPr>
      </w:pPr>
      <w:r>
        <w:rPr>
          <w:rStyle w:val="spctttl1"/>
          <w:rFonts w:eastAsia="Times New Roman"/>
          <w:i/>
          <w:iCs/>
        </w:rPr>
        <w:t>3.</w:t>
      </w:r>
      <w:r>
        <w:rPr>
          <w:rFonts w:eastAsia="Times New Roman"/>
          <w:i/>
          <w:iCs/>
          <w:color w:val="000000"/>
          <w:sz w:val="20"/>
          <w:szCs w:val="20"/>
          <w:shd w:val="clear" w:color="auto" w:fill="FFFFFF"/>
        </w:rPr>
        <w:t xml:space="preserve"> </w:t>
      </w:r>
      <w:r>
        <w:rPr>
          <w:rStyle w:val="spctbdy"/>
          <w:rFonts w:eastAsia="Times New Roman"/>
          <w:i/>
          <w:iCs/>
        </w:rPr>
        <w:t>nume şi prenume ............, având CNP ....................., posesor al actului de identitate.........</w:t>
      </w:r>
    </w:p>
    <w:p w:rsidR="00000000" w:rsidRDefault="00705005">
      <w:pPr>
        <w:shd w:val="clear" w:color="auto" w:fill="D6F5D6"/>
        <w:autoSpaceDE/>
        <w:autoSpaceDN/>
        <w:ind w:left="675"/>
        <w:jc w:val="both"/>
        <w:divId w:val="1333724730"/>
        <w:rPr>
          <w:rFonts w:eastAsia="Times New Roman"/>
          <w:i/>
          <w:iCs/>
          <w:color w:val="000000"/>
          <w:sz w:val="20"/>
          <w:szCs w:val="20"/>
          <w:shd w:val="clear" w:color="auto" w:fill="FFFFFF"/>
        </w:rPr>
      </w:pPr>
      <w:r>
        <w:rPr>
          <w:rStyle w:val="spctttl1"/>
          <w:rFonts w:eastAsia="Times New Roman"/>
          <w:i/>
          <w:iCs/>
        </w:rPr>
        <w:t>4.</w:t>
      </w:r>
      <w:r>
        <w:rPr>
          <w:rFonts w:eastAsia="Times New Roman"/>
          <w:i/>
          <w:iCs/>
          <w:color w:val="000000"/>
          <w:sz w:val="20"/>
          <w:szCs w:val="20"/>
          <w:shd w:val="clear" w:color="auto" w:fill="FFFFFF"/>
        </w:rPr>
        <w:t xml:space="preserve"> </w:t>
      </w:r>
      <w:r>
        <w:rPr>
          <w:rStyle w:val="spctbdy"/>
          <w:rFonts w:eastAsia="Times New Roman"/>
          <w:i/>
          <w:iCs/>
        </w:rPr>
        <w:t>nume şi prenume ............, având CNP ....................., posesor al actului de identitate.........</w:t>
      </w:r>
    </w:p>
    <w:p w:rsidR="00000000" w:rsidRDefault="00705005">
      <w:pPr>
        <w:shd w:val="clear" w:color="auto" w:fill="D6F5D6"/>
        <w:autoSpaceDE/>
        <w:autoSpaceDN/>
        <w:ind w:left="675"/>
        <w:jc w:val="both"/>
        <w:divId w:val="1499225297"/>
        <w:rPr>
          <w:rFonts w:eastAsia="Times New Roman"/>
          <w:i/>
          <w:iCs/>
          <w:color w:val="000000"/>
          <w:sz w:val="20"/>
          <w:szCs w:val="20"/>
          <w:shd w:val="clear" w:color="auto" w:fill="FFFFFF"/>
        </w:rPr>
      </w:pPr>
      <w:r>
        <w:rPr>
          <w:rStyle w:val="spctttl1"/>
          <w:rFonts w:eastAsia="Times New Roman"/>
          <w:i/>
          <w:iCs/>
        </w:rPr>
        <w:t>5.</w:t>
      </w:r>
      <w:r>
        <w:rPr>
          <w:rFonts w:eastAsia="Times New Roman"/>
          <w:i/>
          <w:iCs/>
          <w:color w:val="000000"/>
          <w:sz w:val="20"/>
          <w:szCs w:val="20"/>
          <w:shd w:val="clear" w:color="auto" w:fill="FFFFFF"/>
        </w:rPr>
        <w:t xml:space="preserve"> </w:t>
      </w:r>
      <w:r>
        <w:rPr>
          <w:rStyle w:val="spctbdy"/>
          <w:rFonts w:eastAsia="Times New Roman"/>
          <w:i/>
          <w:iCs/>
        </w:rPr>
        <w:t xml:space="preserve">nume şi prenume ............, având CNP </w:t>
      </w:r>
      <w:r>
        <w:rPr>
          <w:rStyle w:val="spctbdy"/>
          <w:rFonts w:eastAsia="Times New Roman"/>
          <w:i/>
          <w:iCs/>
        </w:rPr>
        <w:t>....................., posesor al actului de identitate.........</w:t>
      </w:r>
    </w:p>
    <w:p w:rsidR="00000000" w:rsidRDefault="00705005">
      <w:pPr>
        <w:shd w:val="clear" w:color="auto" w:fill="D6F5D6"/>
        <w:autoSpaceDE/>
        <w:autoSpaceDN/>
        <w:ind w:left="675"/>
        <w:jc w:val="both"/>
        <w:divId w:val="1618487870"/>
        <w:rPr>
          <w:rFonts w:eastAsia="Times New Roman"/>
          <w:i/>
          <w:iCs/>
          <w:color w:val="000000"/>
          <w:sz w:val="20"/>
          <w:szCs w:val="20"/>
          <w:shd w:val="clear" w:color="auto" w:fill="FFFFFF"/>
        </w:rPr>
      </w:pPr>
      <w:r>
        <w:rPr>
          <w:rStyle w:val="spctttl1"/>
          <w:rFonts w:eastAsia="Times New Roman"/>
          <w:i/>
          <w:iCs/>
        </w:rPr>
        <w:t>6.</w:t>
      </w:r>
      <w:r>
        <w:rPr>
          <w:rFonts w:eastAsia="Times New Roman"/>
          <w:i/>
          <w:iCs/>
          <w:color w:val="000000"/>
          <w:sz w:val="20"/>
          <w:szCs w:val="20"/>
          <w:shd w:val="clear" w:color="auto" w:fill="FFFFFF"/>
        </w:rPr>
        <w:t xml:space="preserve"> </w:t>
      </w:r>
      <w:r>
        <w:rPr>
          <w:rStyle w:val="spctbdy"/>
          <w:rFonts w:eastAsia="Times New Roman"/>
          <w:i/>
          <w:iCs/>
        </w:rPr>
        <w:t>nume şi prenume ............, având CNP ....................., posesor al actului de identitate .......</w:t>
      </w:r>
    </w:p>
    <w:p w:rsidR="00000000" w:rsidRDefault="00705005">
      <w:pPr>
        <w:shd w:val="clear" w:color="auto" w:fill="D6F5D6"/>
        <w:autoSpaceDE/>
        <w:autoSpaceDN/>
        <w:ind w:left="675"/>
        <w:jc w:val="both"/>
        <w:divId w:val="556090442"/>
        <w:rPr>
          <w:rFonts w:eastAsia="Times New Roman"/>
          <w:i/>
          <w:iCs/>
          <w:color w:val="000000"/>
          <w:sz w:val="20"/>
          <w:szCs w:val="20"/>
          <w:shd w:val="clear" w:color="auto" w:fill="FFFFFF"/>
        </w:rPr>
      </w:pPr>
      <w:r>
        <w:rPr>
          <w:rStyle w:val="spctttl1"/>
          <w:rFonts w:eastAsia="Times New Roman"/>
          <w:i/>
          <w:iCs/>
        </w:rPr>
        <w:t>7.</w:t>
      </w:r>
      <w:r>
        <w:rPr>
          <w:rFonts w:eastAsia="Times New Roman"/>
          <w:i/>
          <w:iCs/>
          <w:color w:val="000000"/>
          <w:sz w:val="20"/>
          <w:szCs w:val="20"/>
          <w:shd w:val="clear" w:color="auto" w:fill="FFFFFF"/>
        </w:rPr>
        <w:t xml:space="preserve"> </w:t>
      </w:r>
      <w:r>
        <w:rPr>
          <w:rStyle w:val="spctbdy"/>
          <w:rFonts w:eastAsia="Times New Roman"/>
          <w:i/>
          <w:iCs/>
        </w:rPr>
        <w:t>nume şi prenume ............, având CNP ....................., posesor al actului</w:t>
      </w:r>
      <w:r>
        <w:rPr>
          <w:rStyle w:val="spctbdy"/>
          <w:rFonts w:eastAsia="Times New Roman"/>
          <w:i/>
          <w:iCs/>
        </w:rPr>
        <w:t xml:space="preserve"> de identitate .......</w:t>
      </w:r>
    </w:p>
    <w:p w:rsidR="00000000" w:rsidRDefault="00705005">
      <w:pPr>
        <w:shd w:val="clear" w:color="auto" w:fill="D6F5D6"/>
        <w:autoSpaceDE/>
        <w:autoSpaceDN/>
        <w:ind w:left="675"/>
        <w:jc w:val="both"/>
        <w:divId w:val="1630017935"/>
        <w:rPr>
          <w:rFonts w:eastAsia="Times New Roman"/>
          <w:i/>
          <w:iCs/>
          <w:color w:val="000000"/>
          <w:sz w:val="20"/>
          <w:szCs w:val="20"/>
          <w:shd w:val="clear" w:color="auto" w:fill="FFFFFF"/>
        </w:rPr>
      </w:pPr>
      <w:r>
        <w:rPr>
          <w:rStyle w:val="spctttl1"/>
          <w:rFonts w:eastAsia="Times New Roman"/>
          <w:i/>
          <w:iCs/>
        </w:rPr>
        <w:t>8.</w:t>
      </w:r>
      <w:r>
        <w:rPr>
          <w:rFonts w:eastAsia="Times New Roman"/>
          <w:i/>
          <w:iCs/>
          <w:color w:val="000000"/>
          <w:sz w:val="20"/>
          <w:szCs w:val="20"/>
          <w:shd w:val="clear" w:color="auto" w:fill="FFFFFF"/>
        </w:rPr>
        <w:t xml:space="preserve"> </w:t>
      </w:r>
      <w:r>
        <w:rPr>
          <w:rStyle w:val="spctbdy"/>
          <w:rFonts w:eastAsia="Times New Roman"/>
          <w:i/>
          <w:iCs/>
        </w:rPr>
        <w:t>......</w:t>
      </w:r>
    </w:p>
    <w:p w:rsidR="00000000" w:rsidRDefault="00705005">
      <w:pPr>
        <w:shd w:val="clear" w:color="auto" w:fill="D6F5D6"/>
        <w:autoSpaceDE/>
        <w:autoSpaceDN/>
        <w:ind w:left="450"/>
        <w:jc w:val="both"/>
        <w:divId w:val="196508025"/>
        <w:rPr>
          <w:rStyle w:val="spar3"/>
        </w:rPr>
      </w:pPr>
      <w:r>
        <w:rPr>
          <w:rStyle w:val="spar3"/>
          <w:rFonts w:eastAsia="Times New Roman"/>
          <w:i/>
          <w:iCs/>
        </w:rPr>
        <w:t>Cu privire la copiii din familie:</w:t>
      </w:r>
    </w:p>
    <w:p w:rsidR="00000000" w:rsidRDefault="00705005">
      <w:pPr>
        <w:shd w:val="clear" w:color="auto" w:fill="D6F5D6"/>
        <w:autoSpaceDE/>
        <w:autoSpaceDN/>
        <w:ind w:left="450"/>
        <w:jc w:val="both"/>
        <w:divId w:val="498040245"/>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nume şi prenume ............, având CNP .....................</w:t>
      </w:r>
    </w:p>
    <w:p w:rsidR="00000000" w:rsidRDefault="00705005">
      <w:pPr>
        <w:shd w:val="clear" w:color="auto" w:fill="D6F5D6"/>
        <w:autoSpaceDE/>
        <w:autoSpaceDN/>
        <w:ind w:left="450"/>
        <w:jc w:val="both"/>
        <w:divId w:val="745566954"/>
        <w:rPr>
          <w:rFonts w:eastAsia="Times New Roman"/>
          <w:i/>
          <w:iCs/>
          <w:color w:val="000000"/>
          <w:sz w:val="20"/>
          <w:szCs w:val="20"/>
          <w:shd w:val="clear" w:color="auto" w:fill="FFFFFF"/>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nume şi prenume ............, având CNP .....................</w:t>
      </w:r>
    </w:p>
    <w:p w:rsidR="00000000" w:rsidRDefault="00705005">
      <w:pPr>
        <w:shd w:val="clear" w:color="auto" w:fill="D6F5D6"/>
        <w:autoSpaceDE/>
        <w:autoSpaceDN/>
        <w:ind w:left="450"/>
        <w:jc w:val="both"/>
        <w:divId w:val="563640694"/>
        <w:rPr>
          <w:rFonts w:eastAsia="Times New Roman"/>
          <w:i/>
          <w:iCs/>
          <w:color w:val="000000"/>
          <w:sz w:val="20"/>
          <w:szCs w:val="20"/>
          <w:shd w:val="clear" w:color="auto" w:fill="FFFFFF"/>
        </w:rPr>
      </w:pPr>
      <w:r>
        <w:rPr>
          <w:rStyle w:val="spctttl1"/>
          <w:rFonts w:eastAsia="Times New Roman"/>
          <w:i/>
          <w:iCs/>
        </w:rPr>
        <w:t>3.</w:t>
      </w:r>
      <w:r>
        <w:rPr>
          <w:rFonts w:eastAsia="Times New Roman"/>
          <w:i/>
          <w:iCs/>
          <w:color w:val="000000"/>
          <w:sz w:val="20"/>
          <w:szCs w:val="20"/>
          <w:shd w:val="clear" w:color="auto" w:fill="FFFFFF"/>
        </w:rPr>
        <w:t xml:space="preserve"> </w:t>
      </w:r>
      <w:r>
        <w:rPr>
          <w:rStyle w:val="spctbdy"/>
          <w:rFonts w:eastAsia="Times New Roman"/>
          <w:i/>
          <w:iCs/>
        </w:rPr>
        <w:t>...</w:t>
      </w:r>
    </w:p>
    <w:p w:rsidR="00000000" w:rsidRDefault="00705005">
      <w:pPr>
        <w:pStyle w:val="spar"/>
        <w:shd w:val="clear" w:color="auto" w:fill="D6F5D6"/>
        <w:jc w:val="both"/>
        <w:divId w:val="19650802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xml:space="preserve">Sunt înscrişi la şcoală începând cu data de …...... </w:t>
      </w:r>
      <w:r>
        <w:rPr>
          <w:rFonts w:ascii="Verdana" w:hAnsi="Verdana"/>
          <w:i/>
          <w:iCs/>
          <w:color w:val="000000"/>
          <w:sz w:val="20"/>
          <w:szCs w:val="20"/>
          <w:shd w:val="clear" w:color="auto" w:fill="FFFFFF"/>
        </w:rPr>
        <w:t>(zi)/…....… (lună)/..........….. (an) şi frecventează cursurile la unitatea de învăţământ ....................................... (Se va completa pentru fiecare copil aflat în această situaţie.).</w:t>
      </w:r>
    </w:p>
    <w:p w:rsidR="00000000" w:rsidRDefault="00705005">
      <w:pPr>
        <w:shd w:val="clear" w:color="auto" w:fill="D6F5D6"/>
        <w:autoSpaceDE/>
        <w:autoSpaceDN/>
        <w:ind w:left="225"/>
        <w:jc w:val="both"/>
        <w:divId w:val="196508025"/>
        <w:rPr>
          <w:rStyle w:val="spar3"/>
          <w:rFonts w:eastAsia="Times New Roman"/>
        </w:rPr>
      </w:pPr>
      <w:r>
        <w:rPr>
          <w:rStyle w:val="spar3"/>
          <w:rFonts w:eastAsia="Times New Roman"/>
          <w:i/>
          <w:iCs/>
        </w:rPr>
        <w:t>Cu privire la venituri:</w:t>
      </w:r>
    </w:p>
    <w:p w:rsidR="00000000" w:rsidRDefault="00705005">
      <w:pPr>
        <w:pStyle w:val="spar"/>
        <w:shd w:val="clear" w:color="auto" w:fill="D6F5D6"/>
        <w:ind w:left="450"/>
        <w:jc w:val="both"/>
        <w:divId w:val="196508025"/>
      </w:pPr>
      <w:r>
        <w:rPr>
          <w:rFonts w:ascii="Verdana" w:hAnsi="Verdana"/>
          <w:i/>
          <w:iCs/>
          <w:color w:val="000000"/>
          <w:sz w:val="20"/>
          <w:szCs w:val="20"/>
          <w:shd w:val="clear" w:color="auto" w:fill="FFFFFF"/>
        </w:rPr>
        <w:t xml:space="preserve">[ ] Nu există nicio modificare faţă </w:t>
      </w:r>
      <w:r>
        <w:rPr>
          <w:rFonts w:ascii="Verdana" w:hAnsi="Verdana"/>
          <w:i/>
          <w:iCs/>
          <w:color w:val="000000"/>
          <w:sz w:val="20"/>
          <w:szCs w:val="20"/>
          <w:shd w:val="clear" w:color="auto" w:fill="FFFFFF"/>
        </w:rPr>
        <w:t>de ceea ce am declarat la solicitarea venitului minim de incluziune;</w:t>
      </w:r>
    </w:p>
    <w:p w:rsidR="00000000" w:rsidRDefault="00705005">
      <w:pPr>
        <w:pStyle w:val="spar"/>
        <w:shd w:val="clear" w:color="auto" w:fill="D6F5D6"/>
        <w:ind w:left="450"/>
        <w:jc w:val="both"/>
        <w:divId w:val="19650802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 Veniturile familiei s-au modificat astfel:</w:t>
      </w:r>
    </w:p>
    <w:p w:rsidR="00000000" w:rsidRDefault="00705005">
      <w:pPr>
        <w:pStyle w:val="spar"/>
        <w:shd w:val="clear" w:color="auto" w:fill="D6F5D6"/>
        <w:jc w:val="both"/>
        <w:divId w:val="19650802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Prezenta declaraţie a fost întocmită în data de .............., în prezenţa ............, angajat SPAS ............., la sediul SPAS ....../</w:t>
      </w:r>
      <w:r>
        <w:rPr>
          <w:rFonts w:ascii="Verdana" w:hAnsi="Verdana"/>
          <w:i/>
          <w:iCs/>
          <w:color w:val="000000"/>
          <w:sz w:val="20"/>
          <w:szCs w:val="20"/>
          <w:shd w:val="clear" w:color="auto" w:fill="FFFFFF"/>
        </w:rPr>
        <w:t>la domiciliul solicitantului ..../online, după caz.</w:t>
      </w:r>
    </w:p>
    <w:p w:rsidR="00000000" w:rsidRDefault="00705005">
      <w:pPr>
        <w:pStyle w:val="spar"/>
        <w:shd w:val="clear" w:color="auto" w:fill="D6F5D6"/>
        <w:jc w:val="center"/>
        <w:divId w:val="150335699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Nume ...................</w:t>
      </w:r>
    </w:p>
    <w:p w:rsidR="00000000" w:rsidRDefault="00705005">
      <w:pPr>
        <w:pStyle w:val="spar"/>
        <w:shd w:val="clear" w:color="auto" w:fill="D6F5D6"/>
        <w:jc w:val="center"/>
        <w:divId w:val="150335699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xml:space="preserve">Prenume .................... </w:t>
      </w:r>
    </w:p>
    <w:p w:rsidR="00000000" w:rsidRDefault="00705005">
      <w:pPr>
        <w:pStyle w:val="spar"/>
        <w:shd w:val="clear" w:color="auto" w:fill="D6F5D6"/>
        <w:jc w:val="center"/>
        <w:divId w:val="150335699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Semnătura ........</w:t>
      </w:r>
    </w:p>
    <w:p w:rsidR="00000000" w:rsidRDefault="00705005">
      <w:pPr>
        <w:pStyle w:val="sartttl"/>
        <w:jc w:val="both"/>
        <w:divId w:val="1928534525"/>
        <w:rPr>
          <w:shd w:val="clear" w:color="auto" w:fill="FFFFFF"/>
        </w:rPr>
      </w:pPr>
      <w:r>
        <w:rPr>
          <w:shd w:val="clear" w:color="auto" w:fill="FFFFFF"/>
        </w:rPr>
        <w:t>Articolul 16</w:t>
      </w:r>
    </w:p>
    <w:p w:rsidR="00000000" w:rsidRDefault="00705005">
      <w:pPr>
        <w:autoSpaceDE/>
        <w:autoSpaceDN/>
        <w:jc w:val="both"/>
        <w:divId w:val="1266117466"/>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Suma aferentă ajutorului de incluziune se stabileşte ca diferenţă între nivelul cuantumului maxim al ajutorului de incluziune, calculat în condiţiile </w:t>
      </w:r>
      <w:r>
        <w:rPr>
          <w:rStyle w:val="slgi1"/>
          <w:rFonts w:eastAsia="Times New Roman"/>
        </w:rPr>
        <w:t>art. 15</w:t>
      </w:r>
      <w:r>
        <w:rPr>
          <w:rStyle w:val="salnbdy"/>
          <w:rFonts w:eastAsia="Times New Roman"/>
        </w:rPr>
        <w:t xml:space="preserve"> pentru întreaga familie sau persoana singură, şi nivelul veniturilor nete lunare realizate de fami</w:t>
      </w:r>
      <w:r>
        <w:rPr>
          <w:rStyle w:val="salnbdy"/>
          <w:rFonts w:eastAsia="Times New Roman"/>
        </w:rPr>
        <w:t xml:space="preserve">lie sau de persoana singură în luna anterioară solicitării dreptului, cu aplicarea prevederilor </w:t>
      </w:r>
      <w:r>
        <w:rPr>
          <w:rStyle w:val="slgi1"/>
          <w:rFonts w:eastAsia="Times New Roman"/>
        </w:rPr>
        <w:t>art. 10</w:t>
      </w:r>
      <w:r>
        <w:rPr>
          <w:rStyle w:val="salnbdy"/>
          <w:rFonts w:eastAsia="Times New Roman"/>
        </w:rPr>
        <w:t xml:space="preserve"> şi </w:t>
      </w:r>
      <w:r>
        <w:rPr>
          <w:rStyle w:val="slgi1"/>
          <w:rFonts w:eastAsia="Times New Roman"/>
        </w:rPr>
        <w:t>11</w:t>
      </w:r>
      <w:r>
        <w:rPr>
          <w:rStyle w:val="salnbdy"/>
          <w:rFonts w:eastAsia="Times New Roman"/>
        </w:rPr>
        <w:t>.</w:t>
      </w:r>
    </w:p>
    <w:p w:rsidR="00000000" w:rsidRDefault="00705005">
      <w:pPr>
        <w:autoSpaceDE/>
        <w:autoSpaceDN/>
        <w:jc w:val="both"/>
        <w:divId w:val="19281136"/>
        <w:rPr>
          <w:rStyle w:val="salnbdy"/>
          <w:color w:val="0000FF"/>
        </w:rPr>
      </w:pPr>
      <w:r>
        <w:rPr>
          <w:rStyle w:val="salnttl1"/>
          <w:rFonts w:eastAsia="Times New Roman"/>
        </w:rPr>
        <w:t>(2)</w:t>
      </w:r>
      <w:r>
        <w:rPr>
          <w:rStyle w:val="salnbdy"/>
          <w:rFonts w:eastAsia="Times New Roman"/>
          <w:color w:val="0000FF"/>
        </w:rPr>
        <w:t xml:space="preserve">Dacă din calculul prevăzut la </w:t>
      </w:r>
      <w:r>
        <w:rPr>
          <w:rStyle w:val="slgi1"/>
          <w:rFonts w:eastAsia="Times New Roman"/>
        </w:rPr>
        <w:t>alin. (1)</w:t>
      </w:r>
      <w:r>
        <w:rPr>
          <w:rStyle w:val="salnbdy"/>
          <w:rFonts w:eastAsia="Times New Roman"/>
          <w:color w:val="0000FF"/>
        </w:rPr>
        <w:t xml:space="preserve"> rezultă o sumă mai mică de 50 de lei, atunci se acordă 50 de lei.</w:t>
      </w:r>
    </w:p>
    <w:p w:rsidR="00000000" w:rsidRDefault="00705005">
      <w:pPr>
        <w:pStyle w:val="NormalWeb"/>
        <w:spacing w:before="0" w:after="0"/>
        <w:jc w:val="both"/>
        <w:divId w:val="19281136"/>
      </w:pPr>
      <w:r>
        <w:rPr>
          <w:rFonts w:ascii="Verdana" w:hAnsi="Verdana"/>
          <w:color w:val="0000FF"/>
          <w:sz w:val="20"/>
          <w:szCs w:val="20"/>
          <w:shd w:val="clear" w:color="auto" w:fill="FFFFFF"/>
        </w:rPr>
        <w:lastRenderedPageBreak/>
        <w:t>La data de 01-04-2023 Articolul 16 d</w:t>
      </w:r>
      <w:r>
        <w:rPr>
          <w:rFonts w:ascii="Verdana" w:hAnsi="Verdana"/>
          <w:color w:val="0000FF"/>
          <w:sz w:val="20"/>
          <w:szCs w:val="20"/>
          <w:shd w:val="clear" w:color="auto" w:fill="FFFFFF"/>
        </w:rPr>
        <w:t xml:space="preserve">in Sectiunea a 2-a , Capitolul II a fost completat de </w:t>
      </w:r>
      <w:r>
        <w:rPr>
          <w:rFonts w:ascii="Verdana" w:hAnsi="Verdana"/>
          <w:color w:val="0000FF"/>
          <w:sz w:val="20"/>
          <w:szCs w:val="20"/>
          <w:u w:val="single"/>
          <w:shd w:val="clear" w:color="auto" w:fill="FFFFFF"/>
        </w:rPr>
        <w:t>Punctul 20^1, Punctul 5, Articolul I din LEGEA nr. 56 din 3 martie 2023, publicată în MONITORUL OFICIAL nr. 188 din 06 martie 2023</w:t>
      </w:r>
    </w:p>
    <w:p w:rsidR="00000000" w:rsidRDefault="00705005">
      <w:pPr>
        <w:pStyle w:val="sartttl"/>
        <w:jc w:val="both"/>
        <w:divId w:val="211310705"/>
        <w:rPr>
          <w:shd w:val="clear" w:color="auto" w:fill="FFFFFF"/>
        </w:rPr>
      </w:pPr>
      <w:r>
        <w:rPr>
          <w:shd w:val="clear" w:color="auto" w:fill="FFFFFF"/>
        </w:rPr>
        <w:t>Articolul 17</w:t>
      </w:r>
    </w:p>
    <w:p w:rsidR="00000000" w:rsidRDefault="00705005">
      <w:pPr>
        <w:pStyle w:val="sartden"/>
        <w:jc w:val="both"/>
        <w:divId w:val="211310705"/>
        <w:rPr>
          <w:rStyle w:val="sartbdy"/>
          <w:b w:val="0"/>
          <w:bCs w:val="0"/>
        </w:rPr>
      </w:pPr>
      <w:r>
        <w:rPr>
          <w:rStyle w:val="spar3"/>
          <w:b w:val="0"/>
          <w:bCs w:val="0"/>
          <w:color w:val="0000FF"/>
        </w:rPr>
        <w:t>În cazul persoanei singure cu vârsta de cel puţin 65 de an</w:t>
      </w:r>
      <w:r>
        <w:rPr>
          <w:rStyle w:val="spar3"/>
          <w:b w:val="0"/>
          <w:bCs w:val="0"/>
          <w:color w:val="0000FF"/>
        </w:rPr>
        <w:t xml:space="preserve">i, limita venitului net lunar ajustat prevăzută la </w:t>
      </w:r>
      <w:r>
        <w:rPr>
          <w:rStyle w:val="slgi1"/>
          <w:b w:val="0"/>
          <w:bCs w:val="0"/>
        </w:rPr>
        <w:t>art. 9 alin. (3) lit. a)</w:t>
      </w:r>
      <w:r>
        <w:rPr>
          <w:rStyle w:val="spar3"/>
          <w:b w:val="0"/>
          <w:bCs w:val="0"/>
          <w:color w:val="0000FF"/>
        </w:rPr>
        <w:t xml:space="preserve"> şi cuantumul maxim al ajutorului prevăzut la </w:t>
      </w:r>
      <w:r>
        <w:rPr>
          <w:rStyle w:val="slgi1"/>
          <w:b w:val="0"/>
          <w:bCs w:val="0"/>
        </w:rPr>
        <w:t>art. 15</w:t>
      </w:r>
      <w:r>
        <w:rPr>
          <w:rStyle w:val="spar3"/>
          <w:b w:val="0"/>
          <w:bCs w:val="0"/>
          <w:color w:val="0000FF"/>
        </w:rPr>
        <w:t xml:space="preserve"> se stabilesc la 400 de lei.</w:t>
      </w:r>
    </w:p>
    <w:p w:rsidR="00000000" w:rsidRDefault="00705005">
      <w:pPr>
        <w:pStyle w:val="NormalWeb"/>
        <w:spacing w:before="0" w:after="0"/>
        <w:jc w:val="both"/>
        <w:divId w:val="211310705"/>
      </w:pPr>
      <w:r>
        <w:rPr>
          <w:rFonts w:ascii="Verdana" w:hAnsi="Verdana"/>
          <w:color w:val="000000"/>
          <w:sz w:val="20"/>
          <w:szCs w:val="20"/>
          <w:shd w:val="clear" w:color="auto" w:fill="FFFFFF"/>
        </w:rPr>
        <w:t xml:space="preserve">La data de 01-04-2023 Articolul 17 din Sectiunea a 2-a , Capitolul II a fost modificat de </w:t>
      </w:r>
      <w:r>
        <w:rPr>
          <w:rFonts w:ascii="Verdana" w:hAnsi="Verdana"/>
          <w:color w:val="0000FF"/>
          <w:sz w:val="20"/>
          <w:szCs w:val="20"/>
          <w:u w:val="single"/>
          <w:shd w:val="clear" w:color="auto" w:fill="FFFFFF"/>
        </w:rPr>
        <w:t>Punctul 2</w:t>
      </w:r>
      <w:r>
        <w:rPr>
          <w:rFonts w:ascii="Verdana" w:hAnsi="Verdana"/>
          <w:color w:val="0000FF"/>
          <w:sz w:val="20"/>
          <w:szCs w:val="20"/>
          <w:u w:val="single"/>
          <w:shd w:val="clear" w:color="auto" w:fill="FFFFFF"/>
        </w:rPr>
        <w:t>1, Articolul I din ORDONANŢA DE URGENŢĂ nr. 114 din 26 august 2022, publicată în MONITORUL OFICIAL nr. 844 din 29 august 2022</w:t>
      </w:r>
    </w:p>
    <w:p w:rsidR="00000000" w:rsidRDefault="00705005">
      <w:pPr>
        <w:pStyle w:val="ssecttl"/>
        <w:divId w:val="760951246"/>
        <w:rPr>
          <w:shd w:val="clear" w:color="auto" w:fill="FFFFFF"/>
        </w:rPr>
      </w:pPr>
      <w:r>
        <w:rPr>
          <w:shd w:val="clear" w:color="auto" w:fill="FFFFFF"/>
        </w:rPr>
        <w:t>Secţiunea a 3-a</w:t>
      </w:r>
    </w:p>
    <w:p w:rsidR="00000000" w:rsidRDefault="00705005">
      <w:pPr>
        <w:pStyle w:val="ssecden"/>
        <w:divId w:val="760951246"/>
        <w:rPr>
          <w:shd w:val="clear" w:color="auto" w:fill="FFFFFF"/>
        </w:rPr>
      </w:pPr>
      <w:r>
        <w:rPr>
          <w:shd w:val="clear" w:color="auto" w:fill="FFFFFF"/>
        </w:rPr>
        <w:t>Stabilirea cuantumului ajutorului pentru familia cu copii</w:t>
      </w:r>
    </w:p>
    <w:p w:rsidR="00000000" w:rsidRDefault="00705005">
      <w:pPr>
        <w:pStyle w:val="sartttl"/>
        <w:jc w:val="both"/>
        <w:divId w:val="779305001"/>
        <w:rPr>
          <w:shd w:val="clear" w:color="auto" w:fill="FFFFFF"/>
        </w:rPr>
      </w:pPr>
      <w:r>
        <w:rPr>
          <w:shd w:val="clear" w:color="auto" w:fill="FFFFFF"/>
        </w:rPr>
        <w:t>Articolul 18</w:t>
      </w:r>
    </w:p>
    <w:p w:rsidR="00000000" w:rsidRDefault="00705005">
      <w:pPr>
        <w:autoSpaceDE/>
        <w:autoSpaceDN/>
        <w:jc w:val="both"/>
        <w:divId w:val="64958765"/>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Componenta venitului minim de incluziun</w:t>
      </w:r>
      <w:r>
        <w:rPr>
          <w:rStyle w:val="salnbdy"/>
          <w:rFonts w:eastAsia="Times New Roman"/>
          <w:color w:val="0000FF"/>
        </w:rPr>
        <w:t>e reprezentată de ajutorul pentru familia cu copii se acordă în funcţie de nivelul venitului net lunar ajustat şi numărul de copii din familie.</w:t>
      </w:r>
    </w:p>
    <w:p w:rsidR="00000000" w:rsidRDefault="00705005">
      <w:pPr>
        <w:autoSpaceDE/>
        <w:autoSpaceDN/>
        <w:jc w:val="both"/>
        <w:divId w:val="1554464557"/>
        <w:rPr>
          <w:rStyle w:val="salnbdy"/>
          <w:color w:val="0000FF"/>
        </w:rPr>
      </w:pPr>
      <w:r>
        <w:rPr>
          <w:rStyle w:val="salnttl1"/>
          <w:rFonts w:eastAsia="Times New Roman"/>
        </w:rPr>
        <w:t>(2)</w:t>
      </w:r>
      <w:r>
        <w:rPr>
          <w:rStyle w:val="salnbdy"/>
          <w:rFonts w:eastAsia="Times New Roman"/>
          <w:color w:val="0000FF"/>
        </w:rPr>
        <w:t xml:space="preserve"> Pentru familia beneficiară de ajutor de incluziune, precum şi pentru cea cu venituri nete lunare ajustate de</w:t>
      </w:r>
      <w:r>
        <w:rPr>
          <w:rStyle w:val="salnbdy"/>
          <w:rFonts w:eastAsia="Times New Roman"/>
          <w:color w:val="0000FF"/>
        </w:rPr>
        <w:t xml:space="preserve"> până la 275 de lei/lună, cuantumul lunar al ajutorului pentru familia cu copii este stabilit după cum urmează:</w:t>
      </w:r>
    </w:p>
    <w:p w:rsidR="00000000" w:rsidRDefault="00705005">
      <w:pPr>
        <w:autoSpaceDE/>
        <w:autoSpaceDN/>
        <w:jc w:val="both"/>
        <w:divId w:val="733165377"/>
      </w:pPr>
      <w:r>
        <w:rPr>
          <w:rStyle w:val="slitttl1"/>
          <w:rFonts w:eastAsia="Times New Roman"/>
        </w:rPr>
        <w:t>a)</w:t>
      </w:r>
      <w:r>
        <w:rPr>
          <w:rStyle w:val="slitbdy"/>
          <w:rFonts w:eastAsia="Times New Roman"/>
          <w:color w:val="0000FF"/>
        </w:rPr>
        <w:t>107 lei, pentru familia cu un copil;</w:t>
      </w:r>
    </w:p>
    <w:p w:rsidR="00000000" w:rsidRDefault="00705005">
      <w:pPr>
        <w:autoSpaceDE/>
        <w:autoSpaceDN/>
        <w:jc w:val="both"/>
        <w:divId w:val="1107391348"/>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214 lei, pentru familia cu 2 copii;</w:t>
      </w:r>
    </w:p>
    <w:p w:rsidR="00000000" w:rsidRDefault="00705005">
      <w:pPr>
        <w:autoSpaceDE/>
        <w:autoSpaceDN/>
        <w:jc w:val="both"/>
        <w:divId w:val="1186822212"/>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321 de lei, pentru familia cu 3 copii;</w:t>
      </w:r>
    </w:p>
    <w:p w:rsidR="00000000" w:rsidRDefault="00705005">
      <w:pPr>
        <w:autoSpaceDE/>
        <w:autoSpaceDN/>
        <w:jc w:val="both"/>
        <w:divId w:val="1982079394"/>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428 de lei, pentru familia cu 4 copii sau mai mulţi.</w:t>
      </w:r>
    </w:p>
    <w:p w:rsidR="00000000" w:rsidRDefault="00705005">
      <w:pPr>
        <w:autoSpaceDE/>
        <w:autoSpaceDN/>
        <w:jc w:val="both"/>
        <w:divId w:val="1287279575"/>
        <w:rPr>
          <w:rStyle w:val="salnbdy"/>
          <w:color w:val="0000FF"/>
        </w:rPr>
      </w:pPr>
      <w:r>
        <w:rPr>
          <w:rStyle w:val="salnttl1"/>
          <w:rFonts w:eastAsia="Times New Roman"/>
        </w:rPr>
        <w:t>(3)</w:t>
      </w:r>
      <w:r>
        <w:rPr>
          <w:rStyle w:val="salnbdy"/>
          <w:rFonts w:eastAsia="Times New Roman"/>
          <w:color w:val="0000FF"/>
        </w:rPr>
        <w:t xml:space="preserve"> Pentru familia monoparentală beneficiară de ajutor de incluziune, precum şi pentru cea cu venituri nete lunare ajustate de până la 275 de lei/lună, cuantumul lunar al ajutorului pentru familia cu cop</w:t>
      </w:r>
      <w:r>
        <w:rPr>
          <w:rStyle w:val="salnbdy"/>
          <w:rFonts w:eastAsia="Times New Roman"/>
          <w:color w:val="0000FF"/>
        </w:rPr>
        <w:t>ii este stabilit după cum urmează:</w:t>
      </w:r>
    </w:p>
    <w:p w:rsidR="00000000" w:rsidRDefault="00705005">
      <w:pPr>
        <w:autoSpaceDE/>
        <w:autoSpaceDN/>
        <w:jc w:val="both"/>
        <w:divId w:val="730813653"/>
      </w:pPr>
      <w:r>
        <w:rPr>
          <w:rStyle w:val="slitttl1"/>
          <w:rFonts w:eastAsia="Times New Roman"/>
        </w:rPr>
        <w:t>a)</w:t>
      </w:r>
      <w:r>
        <w:rPr>
          <w:rStyle w:val="slitbdy"/>
          <w:rFonts w:eastAsia="Times New Roman"/>
          <w:color w:val="0000FF"/>
        </w:rPr>
        <w:t>120 de lei, pentru familia cu un copil;</w:t>
      </w:r>
    </w:p>
    <w:p w:rsidR="00000000" w:rsidRDefault="00705005">
      <w:pPr>
        <w:autoSpaceDE/>
        <w:autoSpaceDN/>
        <w:jc w:val="both"/>
        <w:divId w:val="246811687"/>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240 de lei, pentru familia cu 2 copii;</w:t>
      </w:r>
    </w:p>
    <w:p w:rsidR="00000000" w:rsidRDefault="00705005">
      <w:pPr>
        <w:autoSpaceDE/>
        <w:autoSpaceDN/>
        <w:jc w:val="both"/>
        <w:divId w:val="993097872"/>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360 de lei, pentru familia cu 3 copii;</w:t>
      </w:r>
    </w:p>
    <w:p w:rsidR="00000000" w:rsidRDefault="00705005">
      <w:pPr>
        <w:autoSpaceDE/>
        <w:autoSpaceDN/>
        <w:jc w:val="both"/>
        <w:divId w:val="1209495462"/>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480 de lei, pentru familia cu 4 copii sau mai mulţi.</w:t>
      </w:r>
    </w:p>
    <w:p w:rsidR="00000000" w:rsidRDefault="00705005">
      <w:pPr>
        <w:autoSpaceDE/>
        <w:autoSpaceDN/>
        <w:jc w:val="both"/>
        <w:divId w:val="298338577"/>
        <w:rPr>
          <w:rStyle w:val="salnbdy"/>
          <w:color w:val="0000FF"/>
        </w:rPr>
      </w:pPr>
      <w:r>
        <w:rPr>
          <w:rStyle w:val="salnttl1"/>
          <w:rFonts w:eastAsia="Times New Roman"/>
        </w:rPr>
        <w:t>(4)</w:t>
      </w:r>
      <w:r>
        <w:rPr>
          <w:rStyle w:val="salnbdy"/>
          <w:rFonts w:eastAsia="Times New Roman"/>
          <w:color w:val="0000FF"/>
        </w:rPr>
        <w:t xml:space="preserve"> Pentru familiile care au un venit net </w:t>
      </w:r>
      <w:r>
        <w:rPr>
          <w:rStyle w:val="salnbdy"/>
          <w:rFonts w:eastAsia="Times New Roman"/>
          <w:color w:val="0000FF"/>
        </w:rPr>
        <w:t>lunar ajustat cuprins între 276 de lei/lună şi 700 de lei inclusiv, cuantumul lunar al ajutorului pentru familia cu copii este stabilit după cum urmează:</w:t>
      </w:r>
    </w:p>
    <w:p w:rsidR="00000000" w:rsidRDefault="00705005">
      <w:pPr>
        <w:autoSpaceDE/>
        <w:autoSpaceDN/>
        <w:jc w:val="both"/>
        <w:divId w:val="1871914739"/>
      </w:pPr>
      <w:r>
        <w:rPr>
          <w:rStyle w:val="slitttl1"/>
          <w:rFonts w:eastAsia="Times New Roman"/>
        </w:rPr>
        <w:t>a)</w:t>
      </w:r>
      <w:r>
        <w:rPr>
          <w:rStyle w:val="slitbdy"/>
          <w:rFonts w:eastAsia="Times New Roman"/>
          <w:color w:val="0000FF"/>
        </w:rPr>
        <w:t>85 de lei, pentru familia cu un copil;</w:t>
      </w:r>
    </w:p>
    <w:p w:rsidR="00000000" w:rsidRDefault="00705005">
      <w:pPr>
        <w:autoSpaceDE/>
        <w:autoSpaceDN/>
        <w:jc w:val="both"/>
        <w:divId w:val="1225751508"/>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170 de lei, pentru familia cu 2 copii;</w:t>
      </w:r>
    </w:p>
    <w:p w:rsidR="00000000" w:rsidRDefault="00705005">
      <w:pPr>
        <w:autoSpaceDE/>
        <w:autoSpaceDN/>
        <w:jc w:val="both"/>
        <w:divId w:val="400762754"/>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255 de lei, pentru familia cu 3 copii;</w:t>
      </w:r>
    </w:p>
    <w:p w:rsidR="00000000" w:rsidRDefault="00705005">
      <w:pPr>
        <w:autoSpaceDE/>
        <w:autoSpaceDN/>
        <w:jc w:val="both"/>
        <w:divId w:val="1282692713"/>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340 de lei, pentru familia cu 4 copii sau mai mulţi.</w:t>
      </w:r>
    </w:p>
    <w:p w:rsidR="00000000" w:rsidRDefault="00705005">
      <w:pPr>
        <w:autoSpaceDE/>
        <w:autoSpaceDN/>
        <w:jc w:val="both"/>
        <w:divId w:val="1117791964"/>
        <w:rPr>
          <w:rStyle w:val="salnbdy"/>
          <w:color w:val="0000FF"/>
        </w:rPr>
      </w:pPr>
      <w:r>
        <w:rPr>
          <w:rStyle w:val="salnttl1"/>
          <w:rFonts w:eastAsia="Times New Roman"/>
        </w:rPr>
        <w:t>(5)</w:t>
      </w:r>
      <w:r>
        <w:rPr>
          <w:rStyle w:val="salnbdy"/>
          <w:rFonts w:eastAsia="Times New Roman"/>
          <w:color w:val="0000FF"/>
        </w:rPr>
        <w:t xml:space="preserve"> Pentru familiile monoparentale care au un venit net lunar ajustat cuprins între 276 de lei/lună şi 700 de lei inclusiv, cuantumul lunar al ajutorului pentru f</w:t>
      </w:r>
      <w:r>
        <w:rPr>
          <w:rStyle w:val="salnbdy"/>
          <w:rFonts w:eastAsia="Times New Roman"/>
          <w:color w:val="0000FF"/>
        </w:rPr>
        <w:t>amilia cu copii este stabilit după cum urmează:</w:t>
      </w:r>
    </w:p>
    <w:p w:rsidR="00000000" w:rsidRDefault="00705005">
      <w:pPr>
        <w:autoSpaceDE/>
        <w:autoSpaceDN/>
        <w:jc w:val="both"/>
        <w:divId w:val="504977372"/>
      </w:pPr>
      <w:r>
        <w:rPr>
          <w:rStyle w:val="slitttl1"/>
          <w:rFonts w:eastAsia="Times New Roman"/>
        </w:rPr>
        <w:t>a)</w:t>
      </w:r>
      <w:r>
        <w:rPr>
          <w:rStyle w:val="slitbdy"/>
          <w:rFonts w:eastAsia="Times New Roman"/>
          <w:color w:val="0000FF"/>
        </w:rPr>
        <w:t>110 lei, pentru familia cu un copil;</w:t>
      </w:r>
    </w:p>
    <w:p w:rsidR="00000000" w:rsidRDefault="00705005">
      <w:pPr>
        <w:autoSpaceDE/>
        <w:autoSpaceDN/>
        <w:jc w:val="both"/>
        <w:divId w:val="832717359"/>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215 lei, pentru familia cu 2 copii;</w:t>
      </w:r>
    </w:p>
    <w:p w:rsidR="00000000" w:rsidRDefault="00705005">
      <w:pPr>
        <w:autoSpaceDE/>
        <w:autoSpaceDN/>
        <w:jc w:val="both"/>
        <w:divId w:val="450635027"/>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325 de lei, pentru familia cu 3 copii;</w:t>
      </w:r>
    </w:p>
    <w:p w:rsidR="00000000" w:rsidRDefault="00705005">
      <w:pPr>
        <w:autoSpaceDE/>
        <w:autoSpaceDN/>
        <w:jc w:val="both"/>
        <w:divId w:val="1651985722"/>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430 de lei, pentru familia cu 4 copii sau mai mulţi.</w:t>
      </w:r>
    </w:p>
    <w:p w:rsidR="00000000" w:rsidRDefault="00705005">
      <w:pPr>
        <w:pStyle w:val="NormalWeb"/>
        <w:spacing w:before="0" w:after="0"/>
        <w:jc w:val="both"/>
        <w:divId w:val="77930500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18 </w:t>
      </w:r>
      <w:r>
        <w:rPr>
          <w:rFonts w:ascii="Verdana" w:hAnsi="Verdana"/>
          <w:color w:val="000000"/>
          <w:sz w:val="20"/>
          <w:szCs w:val="20"/>
          <w:shd w:val="clear" w:color="auto" w:fill="FFFFFF"/>
        </w:rPr>
        <w:t xml:space="preserve">din Sectiunea a 3-a , Capitolul II a fost modificat de </w:t>
      </w:r>
      <w:r>
        <w:rPr>
          <w:rFonts w:ascii="Verdana" w:hAnsi="Verdana"/>
          <w:color w:val="0000FF"/>
          <w:sz w:val="20"/>
          <w:szCs w:val="20"/>
          <w:u w:val="single"/>
          <w:shd w:val="clear" w:color="auto" w:fill="FFFFFF"/>
        </w:rPr>
        <w:t>Punctul 22, Articolul I din ORDONANŢA DE URGENŢĂ nr. 114 din 26 august 2022, publicată în MONITORUL OFICIAL nr. 844 din 29 august 2022</w:t>
      </w:r>
    </w:p>
    <w:p w:rsidR="00000000" w:rsidRDefault="00705005">
      <w:pPr>
        <w:pStyle w:val="sntattl"/>
        <w:jc w:val="both"/>
        <w:divId w:val="107508585"/>
        <w:rPr>
          <w:shd w:val="clear" w:color="auto" w:fill="FFFFFF"/>
        </w:rPr>
      </w:pPr>
      <w:r>
        <w:rPr>
          <w:shd w:val="clear" w:color="auto" w:fill="FFFFFF"/>
        </w:rPr>
        <w:t xml:space="preserve">Notă </w:t>
      </w:r>
    </w:p>
    <w:p w:rsidR="00000000" w:rsidRDefault="00705005">
      <w:pPr>
        <w:autoSpaceDE/>
        <w:autoSpaceDN/>
        <w:jc w:val="both"/>
        <w:divId w:val="1680503863"/>
        <w:rPr>
          <w:rFonts w:eastAsia="Times New Roman"/>
          <w:color w:val="000000"/>
          <w:sz w:val="17"/>
          <w:szCs w:val="17"/>
          <w:shd w:val="clear" w:color="auto" w:fill="FFFFFF"/>
        </w:rPr>
      </w:pPr>
      <w:r>
        <w:rPr>
          <w:rFonts w:eastAsia="Times New Roman"/>
          <w:color w:val="000000"/>
          <w:sz w:val="17"/>
          <w:szCs w:val="17"/>
          <w:shd w:val="clear" w:color="auto" w:fill="FFFFFF"/>
        </w:rPr>
        <w:t xml:space="preserve">Conform </w:t>
      </w:r>
      <w:r>
        <w:rPr>
          <w:rFonts w:eastAsia="Times New Roman"/>
          <w:color w:val="0000FF"/>
          <w:sz w:val="20"/>
          <w:szCs w:val="20"/>
          <w:u w:val="single"/>
          <w:shd w:val="clear" w:color="auto" w:fill="FFFFFF"/>
        </w:rPr>
        <w:t>articolului II din LEGEA nr. 56 din 3 martie 2023</w:t>
      </w:r>
      <w:r>
        <w:rPr>
          <w:rFonts w:eastAsia="Times New Roman"/>
          <w:color w:val="000000"/>
          <w:sz w:val="17"/>
          <w:szCs w:val="17"/>
          <w:shd w:val="clear" w:color="auto" w:fill="FFFFFF"/>
        </w:rPr>
        <w:t xml:space="preserve">, publicată în MONITORUL OFICIAL nr. 188 din 6 martie 2023, de la data de 1 ianuarie 2024, nivelul venitului minim de incluziune, respectiv al componentelor acestuia prevăzute la </w:t>
      </w:r>
      <w:r>
        <w:rPr>
          <w:rStyle w:val="slgi1"/>
          <w:rFonts w:eastAsia="Times New Roman"/>
        </w:rPr>
        <w:t>art. 9 alin. (3)</w:t>
      </w:r>
      <w:r>
        <w:rPr>
          <w:rFonts w:eastAsia="Times New Roman"/>
          <w:color w:val="000000"/>
          <w:sz w:val="17"/>
          <w:szCs w:val="17"/>
          <w:shd w:val="clear" w:color="auto" w:fill="FFFFFF"/>
        </w:rPr>
        <w:t>, precum şi cuantumurile ajutorului pentru familia cu copii p</w:t>
      </w:r>
      <w:r>
        <w:rPr>
          <w:rFonts w:eastAsia="Times New Roman"/>
          <w:color w:val="000000"/>
          <w:sz w:val="17"/>
          <w:szCs w:val="17"/>
          <w:shd w:val="clear" w:color="auto" w:fill="FFFFFF"/>
        </w:rPr>
        <w:t xml:space="preserve">revăzut la </w:t>
      </w:r>
      <w:r>
        <w:rPr>
          <w:rStyle w:val="slgi1"/>
          <w:rFonts w:eastAsia="Times New Roman"/>
        </w:rPr>
        <w:t xml:space="preserve">art. 18 din </w:t>
      </w:r>
      <w:r>
        <w:rPr>
          <w:rStyle w:val="slgi1"/>
          <w:rFonts w:eastAsia="Times New Roman"/>
        </w:rPr>
        <w:lastRenderedPageBreak/>
        <w:t>Legea nr. 196/2016</w:t>
      </w:r>
      <w:r>
        <w:rPr>
          <w:rFonts w:eastAsia="Times New Roman"/>
          <w:color w:val="000000"/>
          <w:sz w:val="17"/>
          <w:szCs w:val="17"/>
          <w:shd w:val="clear" w:color="auto" w:fill="FFFFFF"/>
        </w:rPr>
        <w:t xml:space="preserve"> privind venitul minim de incluziune, cu modificările şi completările ulterioare, inclusiv cu cele aduse prin prezenta lege, se actualizează cu rata medie a inflaţiei pentru anul 2022.</w:t>
      </w:r>
    </w:p>
    <w:p w:rsidR="00000000" w:rsidRDefault="00705005">
      <w:pPr>
        <w:pStyle w:val="sartttl"/>
        <w:jc w:val="both"/>
        <w:divId w:val="1952979557"/>
        <w:rPr>
          <w:shd w:val="clear" w:color="auto" w:fill="FFFFFF"/>
        </w:rPr>
      </w:pPr>
      <w:r>
        <w:rPr>
          <w:shd w:val="clear" w:color="auto" w:fill="FFFFFF"/>
        </w:rPr>
        <w:t>Articolul 19</w:t>
      </w:r>
    </w:p>
    <w:p w:rsidR="00000000" w:rsidRDefault="00705005">
      <w:pPr>
        <w:autoSpaceDE/>
        <w:autoSpaceDN/>
        <w:jc w:val="both"/>
        <w:divId w:val="39287176"/>
        <w:rPr>
          <w:rStyle w:val="salnbdy"/>
          <w:rFonts w:eastAsia="Times New Roman"/>
          <w:color w:val="0000FF"/>
        </w:rPr>
      </w:pPr>
      <w:r>
        <w:rPr>
          <w:rStyle w:val="salnttl1"/>
          <w:rFonts w:eastAsia="Times New Roman"/>
        </w:rPr>
        <w:t>(1)</w:t>
      </w:r>
      <w:r>
        <w:rPr>
          <w:rStyle w:val="salnbdy"/>
          <w:rFonts w:eastAsia="Times New Roman"/>
          <w:color w:val="0000FF"/>
        </w:rPr>
        <w:t xml:space="preserve"> În cazul fami</w:t>
      </w:r>
      <w:r>
        <w:rPr>
          <w:rStyle w:val="salnbdy"/>
          <w:rFonts w:eastAsia="Times New Roman"/>
          <w:color w:val="0000FF"/>
        </w:rPr>
        <w:t xml:space="preserve">liilor care au în întreţinere copii de vârstă şcolară, ajutorul pentru familia cu copii se acordă în cuantumurile prevăzute la </w:t>
      </w:r>
      <w:r>
        <w:rPr>
          <w:rStyle w:val="slgi1"/>
          <w:rFonts w:eastAsia="Times New Roman"/>
        </w:rPr>
        <w:t>art. 18</w:t>
      </w:r>
      <w:r>
        <w:rPr>
          <w:rStyle w:val="salnbdy"/>
          <w:rFonts w:eastAsia="Times New Roman"/>
          <w:color w:val="0000FF"/>
        </w:rPr>
        <w:t>, cu condiţia ca fiecare copil să fie înscris şi să frecventeze fără întrerupere o formă de organizare a învăţământului pr</w:t>
      </w:r>
      <w:r>
        <w:rPr>
          <w:rStyle w:val="salnbdy"/>
          <w:rFonts w:eastAsia="Times New Roman"/>
          <w:color w:val="0000FF"/>
        </w:rPr>
        <w:t xml:space="preserve">euniversitar, respectiv învăţământ cu frecvenţă, prevăzută de </w:t>
      </w:r>
      <w:r>
        <w:rPr>
          <w:rStyle w:val="salnbdy"/>
          <w:rFonts w:eastAsia="Times New Roman"/>
          <w:color w:val="0000FF"/>
          <w:u w:val="single"/>
        </w:rPr>
        <w:t>Legea nr. 1/2011</w:t>
      </w:r>
      <w:r>
        <w:rPr>
          <w:rStyle w:val="salnbdy"/>
          <w:rFonts w:eastAsia="Times New Roman"/>
          <w:color w:val="0000FF"/>
        </w:rPr>
        <w:t>, cu modificările şi completările ulterioare, cu excepţia celor care le întrerup din motive medicale.</w:t>
      </w:r>
    </w:p>
    <w:p w:rsidR="00000000" w:rsidRDefault="00705005">
      <w:pPr>
        <w:pStyle w:val="NormalWeb"/>
        <w:spacing w:before="0" w:after="0"/>
        <w:jc w:val="both"/>
        <w:divId w:val="39287176"/>
        <w:rPr>
          <w:color w:val="000000"/>
        </w:rPr>
      </w:pPr>
      <w:r>
        <w:rPr>
          <w:rFonts w:ascii="Verdana" w:hAnsi="Verdana"/>
          <w:color w:val="000000"/>
          <w:sz w:val="20"/>
          <w:szCs w:val="20"/>
          <w:shd w:val="clear" w:color="auto" w:fill="FFFFFF"/>
        </w:rPr>
        <w:t>La data de 01-04-2023 Alineatul (1) din Articolul 19 , Sectiunea a 3-a , Cap</w:t>
      </w:r>
      <w:r>
        <w:rPr>
          <w:rFonts w:ascii="Verdana" w:hAnsi="Verdana"/>
          <w:color w:val="000000"/>
          <w:sz w:val="20"/>
          <w:szCs w:val="20"/>
          <w:shd w:val="clear" w:color="auto" w:fill="FFFFFF"/>
        </w:rPr>
        <w:t xml:space="preserve">itolul II a fost modificat de </w:t>
      </w:r>
      <w:r>
        <w:rPr>
          <w:rFonts w:ascii="Verdana" w:hAnsi="Verdana"/>
          <w:color w:val="0000FF"/>
          <w:sz w:val="20"/>
          <w:szCs w:val="20"/>
          <w:u w:val="single"/>
          <w:shd w:val="clear" w:color="auto" w:fill="FFFFFF"/>
        </w:rPr>
        <w:t>Punctul 23, Articolul I din ORDONANŢA DE URGENŢĂ nr. 114 din 26 august 2022, publicată în MONITORUL OFICIAL nr. 844 din 29 august 2022</w:t>
      </w:r>
    </w:p>
    <w:p w:rsidR="00000000" w:rsidRDefault="00705005">
      <w:pPr>
        <w:autoSpaceDE/>
        <w:autoSpaceDN/>
        <w:jc w:val="both"/>
        <w:divId w:val="1500268728"/>
        <w:rPr>
          <w:rStyle w:val="salnbdy"/>
          <w:rFonts w:eastAsia="Times New Roman"/>
        </w:rPr>
      </w:pPr>
      <w:r>
        <w:rPr>
          <w:rStyle w:val="salnttl1"/>
          <w:rFonts w:eastAsia="Times New Roman"/>
        </w:rPr>
        <w:t>(2)</w:t>
      </w:r>
      <w:r>
        <w:rPr>
          <w:rStyle w:val="salnbdy"/>
          <w:rFonts w:eastAsia="Times New Roman"/>
        </w:rPr>
        <w:t xml:space="preserve">Cuantumul ajutorului pentru familia cu copii, acordat potrivit prevederilor </w:t>
      </w:r>
      <w:r>
        <w:rPr>
          <w:rStyle w:val="slgi1"/>
          <w:rFonts w:eastAsia="Times New Roman"/>
        </w:rPr>
        <w:t>alin. (1)</w:t>
      </w:r>
      <w:r>
        <w:rPr>
          <w:rStyle w:val="salnbdy"/>
          <w:rFonts w:eastAsia="Times New Roman"/>
        </w:rPr>
        <w:t>, s</w:t>
      </w:r>
      <w:r>
        <w:rPr>
          <w:rStyle w:val="salnbdy"/>
          <w:rFonts w:eastAsia="Times New Roman"/>
        </w:rPr>
        <w:t>e diminuează în raport cu numărul de copii din familie, după cum urmează:</w:t>
      </w:r>
    </w:p>
    <w:p w:rsidR="00000000" w:rsidRDefault="00705005">
      <w:pPr>
        <w:autoSpaceDE/>
        <w:autoSpaceDN/>
        <w:jc w:val="both"/>
        <w:divId w:val="73666981"/>
      </w:pPr>
      <w:r>
        <w:rPr>
          <w:rStyle w:val="slitttl1"/>
          <w:rFonts w:eastAsia="Times New Roman"/>
        </w:rPr>
        <w:t>a)</w:t>
      </w:r>
      <w:r>
        <w:rPr>
          <w:rStyle w:val="slitbdy"/>
          <w:rFonts w:eastAsia="Times New Roman"/>
        </w:rPr>
        <w:t>cu 50% din cuantumul ce revine fiecărui copil din familie, pentru luna în care acesta înregistrează mai mult de 15 absenţe nemotivate;</w:t>
      </w:r>
    </w:p>
    <w:p w:rsidR="00000000" w:rsidRDefault="00705005">
      <w:pPr>
        <w:autoSpaceDE/>
        <w:autoSpaceDN/>
        <w:jc w:val="both"/>
        <w:divId w:val="1792673747"/>
        <w:rPr>
          <w:rFonts w:eastAsia="Times New Roman"/>
          <w:color w:val="000000"/>
          <w:sz w:val="20"/>
          <w:szCs w:val="20"/>
          <w:shd w:val="clear" w:color="auto" w:fill="FFFFFF"/>
        </w:rPr>
      </w:pPr>
      <w:r>
        <w:rPr>
          <w:rStyle w:val="slitttl1"/>
          <w:rFonts w:eastAsia="Times New Roman"/>
        </w:rPr>
        <w:t>b)</w:t>
      </w:r>
      <w:r>
        <w:rPr>
          <w:rStyle w:val="slitbdy"/>
          <w:rFonts w:eastAsia="Times New Roman"/>
        </w:rPr>
        <w:t>cu cuantumul ce revine fiecărui copil din f</w:t>
      </w:r>
      <w:r>
        <w:rPr>
          <w:rStyle w:val="slitbdy"/>
          <w:rFonts w:eastAsia="Times New Roman"/>
        </w:rPr>
        <w:t>amilie pentru luna în care copilul înregistrează mai mult de 30 de absenţe nemotivate;</w:t>
      </w:r>
    </w:p>
    <w:p w:rsidR="00000000" w:rsidRDefault="00705005">
      <w:pPr>
        <w:autoSpaceDE/>
        <w:autoSpaceDN/>
        <w:jc w:val="both"/>
        <w:divId w:val="942614871"/>
        <w:rPr>
          <w:rFonts w:eastAsia="Times New Roman"/>
          <w:color w:val="000000"/>
          <w:sz w:val="20"/>
          <w:szCs w:val="20"/>
          <w:shd w:val="clear" w:color="auto" w:fill="FFFFFF"/>
        </w:rPr>
      </w:pPr>
      <w:r>
        <w:rPr>
          <w:rStyle w:val="slitttl1"/>
          <w:rFonts w:eastAsia="Times New Roman"/>
        </w:rPr>
        <w:t>c)</w:t>
      </w:r>
      <w:r>
        <w:rPr>
          <w:rStyle w:val="slitbdy"/>
          <w:rFonts w:eastAsia="Times New Roman"/>
        </w:rPr>
        <w:t>cu cuantumul ce revine fiecărui copil din familie, pe perioada în care copilul întrerupe anul şcolar, cu excepţia situaţiilor în care întreruperea este cauzată din mot</w:t>
      </w:r>
      <w:r>
        <w:rPr>
          <w:rStyle w:val="slitbdy"/>
          <w:rFonts w:eastAsia="Times New Roman"/>
        </w:rPr>
        <w:t>ive de natură medicală;</w:t>
      </w:r>
    </w:p>
    <w:p w:rsidR="00000000" w:rsidRDefault="00705005">
      <w:pPr>
        <w:autoSpaceDE/>
        <w:autoSpaceDN/>
        <w:jc w:val="both"/>
        <w:divId w:val="312299151"/>
        <w:rPr>
          <w:rFonts w:eastAsia="Times New Roman"/>
          <w:color w:val="000000"/>
          <w:sz w:val="20"/>
          <w:szCs w:val="20"/>
          <w:shd w:val="clear" w:color="auto" w:fill="FFFFFF"/>
        </w:rPr>
      </w:pPr>
      <w:r>
        <w:rPr>
          <w:rStyle w:val="slitttl1"/>
          <w:rFonts w:eastAsia="Times New Roman"/>
        </w:rPr>
        <w:t>d)</w:t>
      </w:r>
      <w:r>
        <w:rPr>
          <w:rStyle w:val="slitbdy"/>
          <w:rFonts w:eastAsia="Times New Roman"/>
        </w:rPr>
        <w:t>cu cuantumul ce revine fiecărui copil din familie, pe perioada când copilul repetă anul şcolar din alte motive decât cele de natură medicală.</w:t>
      </w:r>
    </w:p>
    <w:p w:rsidR="00000000" w:rsidRDefault="00705005">
      <w:pPr>
        <w:autoSpaceDE/>
        <w:autoSpaceDN/>
        <w:jc w:val="both"/>
        <w:divId w:val="1260873106"/>
        <w:rPr>
          <w:rFonts w:eastAsia="Times New Roman"/>
          <w:color w:val="000000"/>
          <w:sz w:val="20"/>
          <w:szCs w:val="20"/>
          <w:shd w:val="clear" w:color="auto" w:fill="FFFFFF"/>
        </w:rPr>
      </w:pPr>
      <w:r>
        <w:rPr>
          <w:rStyle w:val="salnttl1"/>
          <w:rFonts w:eastAsia="Times New Roman"/>
        </w:rPr>
        <w:t>(3)</w:t>
      </w:r>
      <w:r>
        <w:rPr>
          <w:rStyle w:val="salnbdy"/>
          <w:rFonts w:eastAsia="Times New Roman"/>
        </w:rPr>
        <w:t>În situaţia în care unul dintre copii nu mai frecventează cursurile şcolare, acesta n</w:t>
      </w:r>
      <w:r>
        <w:rPr>
          <w:rStyle w:val="salnbdy"/>
          <w:rFonts w:eastAsia="Times New Roman"/>
        </w:rPr>
        <w:t>u mai este luat în considerare nici la stabilirea venitului net lunar ajustat şi nici la stabilirea cuantumului ajutorului pentru familia cu copii.</w:t>
      </w:r>
    </w:p>
    <w:p w:rsidR="00000000" w:rsidRDefault="00705005">
      <w:pPr>
        <w:autoSpaceDE/>
        <w:autoSpaceDN/>
        <w:jc w:val="both"/>
        <w:divId w:val="1264607492"/>
        <w:rPr>
          <w:rFonts w:eastAsia="Times New Roman"/>
          <w:color w:val="000000"/>
          <w:sz w:val="20"/>
          <w:szCs w:val="20"/>
          <w:shd w:val="clear" w:color="auto" w:fill="FFFFFF"/>
        </w:rPr>
      </w:pPr>
      <w:r>
        <w:rPr>
          <w:rStyle w:val="salnttl1"/>
          <w:rFonts w:eastAsia="Times New Roman"/>
        </w:rPr>
        <w:t>(4)</w:t>
      </w:r>
      <w:r>
        <w:rPr>
          <w:rStyle w:val="salnbdy"/>
          <w:rFonts w:eastAsia="Times New Roman"/>
        </w:rPr>
        <w:t>În cazul în care copilul care frecventează şcoala a împlinit vârsta de 18 ani în cursul unui an şcolar, a</w:t>
      </w:r>
      <w:r>
        <w:rPr>
          <w:rStyle w:val="salnbdy"/>
          <w:rFonts w:eastAsia="Times New Roman"/>
        </w:rPr>
        <w:t>jutorul pentru familia cu copii se acordă până la finalizarea anului şcolar în care este înscris.</w:t>
      </w:r>
    </w:p>
    <w:p w:rsidR="00000000" w:rsidRDefault="00705005">
      <w:pPr>
        <w:autoSpaceDE/>
        <w:autoSpaceDN/>
        <w:jc w:val="both"/>
        <w:divId w:val="1966961653"/>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Pentru lunile în care se acordă vacanţă şcolară, potrivit legii, ajutorul pentru familia cu copii se acordă în cuantumurile prevăzute la </w:t>
      </w:r>
      <w:r>
        <w:rPr>
          <w:rStyle w:val="slgi1"/>
          <w:rFonts w:eastAsia="Times New Roman"/>
        </w:rPr>
        <w:t>art. 18 alin. (2)-(5)</w:t>
      </w:r>
      <w:r>
        <w:rPr>
          <w:rStyle w:val="salnbdy"/>
          <w:rFonts w:eastAsia="Times New Roman"/>
        </w:rPr>
        <w:t>.</w:t>
      </w:r>
    </w:p>
    <w:p w:rsidR="00000000" w:rsidRDefault="00705005">
      <w:pPr>
        <w:autoSpaceDE/>
        <w:autoSpaceDN/>
        <w:jc w:val="both"/>
        <w:divId w:val="892160240"/>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Pentru familiile care au în întreţinere copii cu handicap/dizabilitate grav/gravă sau accentuat/accentuată, de vârstă şcolară, condiţia prevăzută la </w:t>
      </w:r>
      <w:r>
        <w:rPr>
          <w:rStyle w:val="slgi1"/>
          <w:rFonts w:eastAsia="Times New Roman"/>
        </w:rPr>
        <w:t>alin. (1)</w:t>
      </w:r>
      <w:r>
        <w:rPr>
          <w:rStyle w:val="salnbdy"/>
          <w:rFonts w:eastAsia="Times New Roman"/>
        </w:rPr>
        <w:t xml:space="preserve"> nu se aplică.</w:t>
      </w:r>
    </w:p>
    <w:p w:rsidR="00000000" w:rsidRDefault="00705005">
      <w:pPr>
        <w:autoSpaceDE/>
        <w:autoSpaceDN/>
        <w:jc w:val="both"/>
        <w:divId w:val="1027878165"/>
        <w:rPr>
          <w:rFonts w:eastAsia="Times New Roman"/>
          <w:color w:val="000000"/>
          <w:sz w:val="20"/>
          <w:szCs w:val="20"/>
          <w:shd w:val="clear" w:color="auto" w:fill="FFFFFF"/>
        </w:rPr>
      </w:pPr>
      <w:r>
        <w:rPr>
          <w:rStyle w:val="salnttl1"/>
          <w:rFonts w:eastAsia="Times New Roman"/>
        </w:rPr>
        <w:t>(7)</w:t>
      </w:r>
      <w:r>
        <w:rPr>
          <w:rStyle w:val="salnbdy"/>
          <w:rFonts w:eastAsia="Times New Roman"/>
        </w:rPr>
        <w:t>Asistentul maternal profesionist beneficiază de ajutor</w:t>
      </w:r>
      <w:r>
        <w:rPr>
          <w:rStyle w:val="salnbdy"/>
          <w:rFonts w:eastAsia="Times New Roman"/>
        </w:rPr>
        <w:t>ul pentru familia cu copii doar pentru copiii săi, luându-se în considerare la stabilirea dreptului toate veniturile realizate de membrii familiei, cu excepţia celor provenite din alocaţiile de plasament şi alte sume acordate asistentului maternal ca urmar</w:t>
      </w:r>
      <w:r>
        <w:rPr>
          <w:rStyle w:val="salnbdy"/>
          <w:rFonts w:eastAsia="Times New Roman"/>
        </w:rPr>
        <w:t>e a instituirii măsurii plasamentului, în condiţiile legii.</w:t>
      </w:r>
    </w:p>
    <w:p w:rsidR="00000000" w:rsidRDefault="00705005">
      <w:pPr>
        <w:pStyle w:val="NormalWeb"/>
        <w:shd w:val="clear" w:color="auto" w:fill="D6F5D6"/>
        <w:jc w:val="both"/>
        <w:divId w:val="197397529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1973975298"/>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secttl"/>
        <w:shd w:val="clear" w:color="auto" w:fill="D6F5D6"/>
        <w:divId w:val="52049037"/>
        <w:rPr>
          <w:i/>
          <w:iCs/>
          <w:shd w:val="clear" w:color="auto" w:fill="FFFFFF"/>
        </w:rPr>
      </w:pPr>
      <w:r>
        <w:rPr>
          <w:i/>
          <w:iCs/>
          <w:shd w:val="clear" w:color="auto" w:fill="FFFFFF"/>
        </w:rPr>
        <w:t>Secţiunea a 3-a</w:t>
      </w:r>
    </w:p>
    <w:p w:rsidR="00000000" w:rsidRDefault="00705005">
      <w:pPr>
        <w:pStyle w:val="ssecden"/>
        <w:shd w:val="clear" w:color="auto" w:fill="D6F5D6"/>
        <w:divId w:val="52049037"/>
        <w:rPr>
          <w:i/>
          <w:iCs/>
          <w:shd w:val="clear" w:color="auto" w:fill="FFFFFF"/>
        </w:rPr>
      </w:pPr>
      <w:r>
        <w:rPr>
          <w:i/>
          <w:iCs/>
          <w:shd w:val="clear" w:color="auto" w:fill="FFFFFF"/>
        </w:rPr>
        <w:t>Stabilirea cuantumului ajutorului pentru familia cu copii şi condiţii de acordare</w:t>
      </w:r>
    </w:p>
    <w:p w:rsidR="00000000" w:rsidRDefault="00705005">
      <w:pPr>
        <w:pStyle w:val="sartttl"/>
        <w:shd w:val="clear" w:color="auto" w:fill="D6F5D6"/>
        <w:jc w:val="both"/>
        <w:divId w:val="1440877110"/>
        <w:rPr>
          <w:i/>
          <w:iCs/>
          <w:shd w:val="clear" w:color="auto" w:fill="FFFFFF"/>
        </w:rPr>
      </w:pPr>
      <w:r>
        <w:rPr>
          <w:i/>
          <w:iCs/>
          <w:shd w:val="clear" w:color="auto" w:fill="FFFFFF"/>
        </w:rPr>
        <w:t>Articolul 18</w:t>
      </w:r>
    </w:p>
    <w:p w:rsidR="00000000" w:rsidRDefault="00705005">
      <w:pPr>
        <w:shd w:val="clear" w:color="auto" w:fill="D6F5D6"/>
        <w:autoSpaceDE/>
        <w:autoSpaceDN/>
        <w:jc w:val="both"/>
        <w:divId w:val="145902957"/>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w:t>
      </w:r>
      <w:r>
        <w:rPr>
          <w:rStyle w:val="salnbdy"/>
          <w:rFonts w:eastAsia="Times New Roman"/>
          <w:i/>
          <w:iCs/>
        </w:rPr>
        <w:t>Sunt eligibile pentru acordarea ajutorului pentru familia cu copii familiile cu copii în întreţinere ale căror venituri nete ajustate/membru de familie se situează până la 700 lei/lună.</w:t>
      </w:r>
    </w:p>
    <w:p w:rsidR="00000000" w:rsidRDefault="00705005">
      <w:pPr>
        <w:shd w:val="clear" w:color="auto" w:fill="D6F5D6"/>
        <w:autoSpaceDE/>
        <w:autoSpaceDN/>
        <w:jc w:val="both"/>
        <w:divId w:val="1630086696"/>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În cazul familiilor cu copii de vârstă şcolară, aceştia sunt luaţi </w:t>
      </w:r>
      <w:r>
        <w:rPr>
          <w:rStyle w:val="salnbdy"/>
          <w:rFonts w:eastAsia="Times New Roman"/>
          <w:i/>
          <w:iCs/>
        </w:rPr>
        <w:t xml:space="preserve">în calcul la stabilirea dimensiunii familiei dacă îndeplinesc condiţiile prevăzute la </w:t>
      </w:r>
      <w:r>
        <w:rPr>
          <w:rStyle w:val="salnbdy"/>
          <w:rFonts w:eastAsia="Times New Roman"/>
          <w:i/>
          <w:iCs/>
          <w:color w:val="0000FF"/>
          <w:u w:val="single"/>
        </w:rPr>
        <w:t>art. 19 alin. (1) din lege</w:t>
      </w:r>
      <w:r>
        <w:rPr>
          <w:rStyle w:val="salnbdy"/>
          <w:rFonts w:eastAsia="Times New Roman"/>
          <w:i/>
          <w:iCs/>
        </w:rPr>
        <w:t>.</w:t>
      </w:r>
    </w:p>
    <w:p w:rsidR="00000000" w:rsidRDefault="00705005">
      <w:pPr>
        <w:shd w:val="clear" w:color="auto" w:fill="D6F5D6"/>
        <w:autoSpaceDE/>
        <w:autoSpaceDN/>
        <w:jc w:val="both"/>
        <w:divId w:val="1719472388"/>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În situaţia în care copiii în vârstă de până la 18 ani urmează o formă de învăţământ în altă localitate decât cea de domiciliu sau de reşed</w:t>
      </w:r>
      <w:r>
        <w:rPr>
          <w:rStyle w:val="salnbdy"/>
          <w:rFonts w:eastAsia="Times New Roman"/>
          <w:i/>
          <w:iCs/>
        </w:rPr>
        <w:t xml:space="preserve">inţă, condiţia de a locui împreună se consideră îndeplinită şi pe această perioadă, conform prevederilor </w:t>
      </w:r>
      <w:r>
        <w:rPr>
          <w:rStyle w:val="salnbdy"/>
          <w:rFonts w:eastAsia="Times New Roman"/>
          <w:i/>
          <w:iCs/>
          <w:color w:val="0000FF"/>
          <w:u w:val="single"/>
        </w:rPr>
        <w:t>art. 28 alin. (3) din lege</w:t>
      </w:r>
      <w:r>
        <w:rPr>
          <w:rStyle w:val="salnbdy"/>
          <w:rFonts w:eastAsia="Times New Roman"/>
          <w:i/>
          <w:iCs/>
        </w:rPr>
        <w:t>.</w:t>
      </w:r>
    </w:p>
    <w:p w:rsidR="00000000" w:rsidRDefault="00705005">
      <w:pPr>
        <w:shd w:val="clear" w:color="auto" w:fill="D6F5D6"/>
        <w:autoSpaceDE/>
        <w:autoSpaceDN/>
        <w:jc w:val="both"/>
        <w:divId w:val="1160922227"/>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În situaţia în care copiii în vârstă de până la 18 ani urmează o formă de învăţământ în străinătate, aceştia sunt luaţi </w:t>
      </w:r>
      <w:r>
        <w:rPr>
          <w:rStyle w:val="salnbdy"/>
          <w:rFonts w:eastAsia="Times New Roman"/>
          <w:i/>
          <w:iCs/>
        </w:rPr>
        <w:t xml:space="preserve">în calcul la stabilirea dreptului la ajutorul pentru familia cu copii doar dacă reprezentantul legal al copilului prezintă în termenul prevăzut la </w:t>
      </w:r>
      <w:r>
        <w:rPr>
          <w:rStyle w:val="salnbdy"/>
          <w:rFonts w:eastAsia="Times New Roman"/>
          <w:i/>
          <w:iCs/>
          <w:color w:val="0000FF"/>
          <w:u w:val="single"/>
        </w:rPr>
        <w:t>art. 28 alin. (4) din lege</w:t>
      </w:r>
      <w:r>
        <w:rPr>
          <w:rStyle w:val="salnbdy"/>
          <w:rFonts w:eastAsia="Times New Roman"/>
          <w:i/>
          <w:iCs/>
        </w:rPr>
        <w:t xml:space="preserve"> dovada frecventării cursurilor şi a numărului absenţelor înregistrate de copil/cop</w:t>
      </w:r>
      <w:r>
        <w:rPr>
          <w:rStyle w:val="salnbdy"/>
          <w:rFonts w:eastAsia="Times New Roman"/>
          <w:i/>
          <w:iCs/>
        </w:rPr>
        <w:t xml:space="preserve">ii, eliberată de </w:t>
      </w:r>
      <w:r>
        <w:rPr>
          <w:rStyle w:val="salnbdy"/>
          <w:rFonts w:eastAsia="Times New Roman"/>
          <w:i/>
          <w:iCs/>
        </w:rPr>
        <w:lastRenderedPageBreak/>
        <w:t>unitatea de învăţământ din străinătate, iar aceasta funcţionează în condiţiile legislaţiei statului respectiv.</w:t>
      </w:r>
    </w:p>
    <w:p w:rsidR="00000000" w:rsidRDefault="00705005">
      <w:pPr>
        <w:shd w:val="clear" w:color="auto" w:fill="D6F5D6"/>
        <w:autoSpaceDE/>
        <w:autoSpaceDN/>
        <w:jc w:val="both"/>
        <w:divId w:val="82337934"/>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În situaţia în care copiii în vârstă de până la 18 ani urmează o formă de învăţământ în altă localitate decât cea de domicil</w:t>
      </w:r>
      <w:r>
        <w:rPr>
          <w:rStyle w:val="salnbdy"/>
          <w:rFonts w:eastAsia="Times New Roman"/>
          <w:i/>
          <w:iCs/>
        </w:rPr>
        <w:t>iu sau de reşedinţă, condiţia de a locui împreună se consideră îndeplinită şi pe această perioadă, dacă se prezintă dovada că sunt în întreţinerea familiei/persoanei singure.</w:t>
      </w:r>
    </w:p>
    <w:p w:rsidR="00000000" w:rsidRDefault="00705005">
      <w:pPr>
        <w:pStyle w:val="sartttl"/>
        <w:shd w:val="clear" w:color="auto" w:fill="D6F5D6"/>
        <w:jc w:val="both"/>
        <w:divId w:val="170607117"/>
        <w:rPr>
          <w:i/>
          <w:iCs/>
          <w:shd w:val="clear" w:color="auto" w:fill="FFFFFF"/>
        </w:rPr>
      </w:pPr>
      <w:r>
        <w:rPr>
          <w:i/>
          <w:iCs/>
          <w:shd w:val="clear" w:color="auto" w:fill="FFFFFF"/>
        </w:rPr>
        <w:t>Articolul 19</w:t>
      </w:r>
    </w:p>
    <w:p w:rsidR="00000000" w:rsidRDefault="00705005">
      <w:pPr>
        <w:shd w:val="clear" w:color="auto" w:fill="D6F5D6"/>
        <w:autoSpaceDE/>
        <w:autoSpaceDN/>
        <w:jc w:val="both"/>
        <w:divId w:val="839199559"/>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Ajutorul pentru familia cu copii se acordă în cuantumul prevăzut </w:t>
      </w:r>
      <w:r>
        <w:rPr>
          <w:rStyle w:val="salnbdy"/>
          <w:rFonts w:eastAsia="Times New Roman"/>
          <w:i/>
          <w:iCs/>
        </w:rPr>
        <w:t xml:space="preserve">la </w:t>
      </w:r>
      <w:r>
        <w:rPr>
          <w:rStyle w:val="salnbdy"/>
          <w:rFonts w:eastAsia="Times New Roman"/>
          <w:i/>
          <w:iCs/>
          <w:color w:val="0000FF"/>
          <w:u w:val="single"/>
        </w:rPr>
        <w:t>art. 18 alin. (2) din lege</w:t>
      </w:r>
      <w:r>
        <w:rPr>
          <w:rStyle w:val="salnbdy"/>
          <w:rFonts w:eastAsia="Times New Roman"/>
          <w:i/>
          <w:iCs/>
        </w:rPr>
        <w:t>.</w:t>
      </w:r>
    </w:p>
    <w:p w:rsidR="00000000" w:rsidRDefault="00705005">
      <w:pPr>
        <w:shd w:val="clear" w:color="auto" w:fill="D6F5D6"/>
        <w:autoSpaceDE/>
        <w:autoSpaceDN/>
        <w:jc w:val="both"/>
        <w:divId w:val="1470250331"/>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Venitul net ajustat al familiei se calculează prin aplicarea formulei prevăzute la </w:t>
      </w:r>
      <w:r>
        <w:rPr>
          <w:rStyle w:val="slgi1"/>
          <w:rFonts w:eastAsia="Times New Roman"/>
          <w:i/>
          <w:iCs/>
        </w:rPr>
        <w:t>art. 10</w:t>
      </w:r>
      <w:r>
        <w:rPr>
          <w:rStyle w:val="salnbdy"/>
          <w:rFonts w:eastAsia="Times New Roman"/>
          <w:i/>
          <w:iCs/>
        </w:rPr>
        <w:t>.</w:t>
      </w:r>
    </w:p>
    <w:p w:rsidR="00000000" w:rsidRDefault="00705005">
      <w:pPr>
        <w:shd w:val="clear" w:color="auto" w:fill="D6F5D6"/>
        <w:autoSpaceDE/>
        <w:autoSpaceDN/>
        <w:jc w:val="both"/>
        <w:divId w:val="1839616893"/>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La stabilirea dimensiunii familiei se aplică prevederile </w:t>
      </w:r>
      <w:r>
        <w:rPr>
          <w:rStyle w:val="slgi1"/>
          <w:rFonts w:eastAsia="Times New Roman"/>
          <w:i/>
          <w:iCs/>
        </w:rPr>
        <w:t>art. 9</w:t>
      </w:r>
      <w:r>
        <w:rPr>
          <w:rStyle w:val="salnbdy"/>
          <w:rFonts w:eastAsia="Times New Roman"/>
          <w:i/>
          <w:iCs/>
        </w:rPr>
        <w:t>.</w:t>
      </w:r>
    </w:p>
    <w:p w:rsidR="00000000" w:rsidRDefault="00705005">
      <w:pPr>
        <w:pStyle w:val="sartttl"/>
        <w:shd w:val="clear" w:color="auto" w:fill="D6F5D6"/>
        <w:jc w:val="both"/>
        <w:divId w:val="917901297"/>
        <w:rPr>
          <w:i/>
          <w:iCs/>
          <w:shd w:val="clear" w:color="auto" w:fill="FFFFFF"/>
        </w:rPr>
      </w:pPr>
      <w:r>
        <w:rPr>
          <w:i/>
          <w:iCs/>
          <w:shd w:val="clear" w:color="auto" w:fill="FFFFFF"/>
        </w:rPr>
        <w:t>Articolul 20</w:t>
      </w:r>
    </w:p>
    <w:p w:rsidR="00000000" w:rsidRDefault="00705005">
      <w:pPr>
        <w:shd w:val="clear" w:color="auto" w:fill="D6F5D6"/>
        <w:autoSpaceDE/>
        <w:autoSpaceDN/>
        <w:jc w:val="both"/>
        <w:divId w:val="2006400019"/>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În cazul familiilor care au în întreţinere copii de vârstă şcolară, la stabilirea cuantumului ajutorului pentru familia cu copii, se aplică condiţia prevăzută la </w:t>
      </w:r>
      <w:r>
        <w:rPr>
          <w:rStyle w:val="salnbdy"/>
          <w:rFonts w:eastAsia="Times New Roman"/>
          <w:i/>
          <w:iCs/>
          <w:color w:val="0000FF"/>
          <w:u w:val="single"/>
        </w:rPr>
        <w:t>art. 19 alin. (1) din lege</w:t>
      </w:r>
      <w:r>
        <w:rPr>
          <w:rStyle w:val="salnbdy"/>
          <w:rFonts w:eastAsia="Times New Roman"/>
          <w:i/>
          <w:iCs/>
        </w:rPr>
        <w:t>, privind frecventarea fără întrerupere a cursurilor unităţii de înv</w:t>
      </w:r>
      <w:r>
        <w:rPr>
          <w:rStyle w:val="salnbdy"/>
          <w:rFonts w:eastAsia="Times New Roman"/>
          <w:i/>
          <w:iCs/>
        </w:rPr>
        <w:t>ăţământ în care copiii sunt înmatriculaţi.</w:t>
      </w:r>
    </w:p>
    <w:p w:rsidR="00000000" w:rsidRDefault="00705005">
      <w:pPr>
        <w:shd w:val="clear" w:color="auto" w:fill="D6F5D6"/>
        <w:autoSpaceDE/>
        <w:autoSpaceDN/>
        <w:jc w:val="both"/>
        <w:divId w:val="783040624"/>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Cuantumul ajutorului pentru familia cu copii, conform prevederilor </w:t>
      </w:r>
      <w:r>
        <w:rPr>
          <w:rStyle w:val="salnbdy"/>
          <w:rFonts w:eastAsia="Times New Roman"/>
          <w:i/>
          <w:iCs/>
          <w:color w:val="0000FF"/>
          <w:u w:val="single"/>
        </w:rPr>
        <w:t>art. 19 alin. (2) din lege</w:t>
      </w:r>
      <w:r>
        <w:rPr>
          <w:rStyle w:val="salnbdy"/>
          <w:rFonts w:eastAsia="Times New Roman"/>
          <w:i/>
          <w:iCs/>
        </w:rPr>
        <w:t>, se diminuează cu 50% pentru copilul care înregistrează un număr de peste 15 absenţe nemotivate/lună şi cu suma echi</w:t>
      </w:r>
      <w:r>
        <w:rPr>
          <w:rStyle w:val="salnbdy"/>
          <w:rFonts w:eastAsia="Times New Roman"/>
          <w:i/>
          <w:iCs/>
        </w:rPr>
        <w:t>valentă cuantumului ce revine copilului din cuantumul total al dreptului, în cazul în care copilul înregistrează peste 30 de absenţe nemotivate/lună.</w:t>
      </w:r>
    </w:p>
    <w:p w:rsidR="00000000" w:rsidRDefault="00705005">
      <w:pPr>
        <w:shd w:val="clear" w:color="auto" w:fill="D6F5D6"/>
        <w:autoSpaceDE/>
        <w:autoSpaceDN/>
        <w:jc w:val="both"/>
        <w:divId w:val="326641356"/>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În situaţia în care mai mulţi copii înregistrează absenţe nemotivate, diminuarea prevăzută la </w:t>
      </w:r>
      <w:r>
        <w:rPr>
          <w:rStyle w:val="slgi1"/>
          <w:rFonts w:eastAsia="Times New Roman"/>
          <w:i/>
          <w:iCs/>
        </w:rPr>
        <w:t>alin. (2</w:t>
      </w:r>
      <w:r>
        <w:rPr>
          <w:rStyle w:val="slgi1"/>
          <w:rFonts w:eastAsia="Times New Roman"/>
          <w:i/>
          <w:iCs/>
        </w:rPr>
        <w:t>)</w:t>
      </w:r>
      <w:r>
        <w:rPr>
          <w:rStyle w:val="salnbdy"/>
          <w:rFonts w:eastAsia="Times New Roman"/>
          <w:i/>
          <w:iCs/>
        </w:rPr>
        <w:t xml:space="preserve"> se aplică pentru fiecare copil în parte, în funcţie de numărul de absenţe nemotivate înregistrate de acesta, de fiecare dată raportând diminuarea la cuantumul ajutorului.</w:t>
      </w:r>
    </w:p>
    <w:p w:rsidR="00000000" w:rsidRDefault="00705005">
      <w:pPr>
        <w:shd w:val="clear" w:color="auto" w:fill="D6F5D6"/>
        <w:autoSpaceDE/>
        <w:autoSpaceDN/>
        <w:jc w:val="both"/>
        <w:divId w:val="100221416"/>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Cuantumul acordat în condiţiile prevăzute la </w:t>
      </w:r>
      <w:r>
        <w:rPr>
          <w:rStyle w:val="slgi1"/>
          <w:rFonts w:eastAsia="Times New Roman"/>
          <w:i/>
          <w:iCs/>
        </w:rPr>
        <w:t>alin. (3)</w:t>
      </w:r>
      <w:r>
        <w:rPr>
          <w:rStyle w:val="salnbdy"/>
          <w:rFonts w:eastAsia="Times New Roman"/>
          <w:i/>
          <w:iCs/>
        </w:rPr>
        <w:t xml:space="preserve"> se calculează ca diferen</w:t>
      </w:r>
      <w:r>
        <w:rPr>
          <w:rStyle w:val="salnbdy"/>
          <w:rFonts w:eastAsia="Times New Roman"/>
          <w:i/>
          <w:iCs/>
        </w:rPr>
        <w:t>ţă între cuantumul ajutorului prevăzut de lege, stabilit prin dispoziţie a primarului, şi valoarea rezultată prin însumarea diminuărilor.</w:t>
      </w:r>
    </w:p>
    <w:p w:rsidR="00000000" w:rsidRDefault="00705005">
      <w:pPr>
        <w:shd w:val="clear" w:color="auto" w:fill="D6F5D6"/>
        <w:autoSpaceDE/>
        <w:autoSpaceDN/>
        <w:jc w:val="both"/>
        <w:divId w:val="141123718"/>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În situaţia în care unul dintre copii repetă anul şcolar din alte motive decât cele medicale, includerea în număru</w:t>
      </w:r>
      <w:r>
        <w:rPr>
          <w:rStyle w:val="salnbdy"/>
          <w:rFonts w:eastAsia="Times New Roman"/>
          <w:i/>
          <w:iCs/>
        </w:rPr>
        <w:t>l de copii pentru care se acordă ajutorul se face începând cu anul şcolar următor, dacă acesta este înscris/frecventează cursurile.</w:t>
      </w:r>
    </w:p>
    <w:p w:rsidR="00000000" w:rsidRDefault="00705005">
      <w:pPr>
        <w:shd w:val="clear" w:color="auto" w:fill="D6F5D6"/>
        <w:autoSpaceDE/>
        <w:autoSpaceDN/>
        <w:jc w:val="both"/>
        <w:divId w:val="640892637"/>
        <w:rPr>
          <w:rFonts w:eastAsia="Times New Roman"/>
          <w:i/>
          <w:iCs/>
          <w:color w:val="000000"/>
          <w:sz w:val="20"/>
          <w:szCs w:val="20"/>
          <w:shd w:val="clear" w:color="auto" w:fill="FFFFFF"/>
        </w:rPr>
      </w:pPr>
      <w:r>
        <w:rPr>
          <w:rStyle w:val="salnttl1"/>
          <w:rFonts w:eastAsia="Times New Roman"/>
          <w:i/>
          <w:iCs/>
        </w:rPr>
        <w:t>(6)</w:t>
      </w:r>
      <w:r>
        <w:rPr>
          <w:rStyle w:val="salnbdy"/>
          <w:rFonts w:eastAsia="Times New Roman"/>
          <w:i/>
          <w:iCs/>
        </w:rPr>
        <w:t xml:space="preserve"> În situaţia în care unul dintre copii înregistrează lunar peste 30 de absenţe nemotivate, includerea în numărul de copii</w:t>
      </w:r>
      <w:r>
        <w:rPr>
          <w:rStyle w:val="salnbdy"/>
          <w:rFonts w:eastAsia="Times New Roman"/>
          <w:i/>
          <w:iCs/>
        </w:rPr>
        <w:t xml:space="preserve"> pentru care se acordă ajutorul se face începând cu luna următoare celei în care acesta nu mai înregistrează absenţe nemotivate.</w:t>
      </w:r>
    </w:p>
    <w:p w:rsidR="00000000" w:rsidRDefault="00705005">
      <w:pPr>
        <w:shd w:val="clear" w:color="auto" w:fill="D6F5D6"/>
        <w:autoSpaceDE/>
        <w:autoSpaceDN/>
        <w:jc w:val="both"/>
        <w:divId w:val="1365255712"/>
        <w:rPr>
          <w:rFonts w:eastAsia="Times New Roman"/>
          <w:i/>
          <w:iCs/>
          <w:color w:val="000000"/>
          <w:sz w:val="20"/>
          <w:szCs w:val="20"/>
          <w:shd w:val="clear" w:color="auto" w:fill="FFFFFF"/>
        </w:rPr>
      </w:pPr>
      <w:r>
        <w:rPr>
          <w:rStyle w:val="salnttl1"/>
          <w:rFonts w:eastAsia="Times New Roman"/>
          <w:i/>
          <w:iCs/>
        </w:rPr>
        <w:t>(7)</w:t>
      </w:r>
      <w:r>
        <w:rPr>
          <w:rStyle w:val="salnbdy"/>
          <w:rFonts w:eastAsia="Times New Roman"/>
          <w:i/>
          <w:iCs/>
        </w:rPr>
        <w:t xml:space="preserve"> În situaţia în care unul dintre copiii familiei beneficiare de ajutor pentru familia cu copii se înscrie la şcoală şi frecv</w:t>
      </w:r>
      <w:r>
        <w:rPr>
          <w:rStyle w:val="salnbdy"/>
          <w:rFonts w:eastAsia="Times New Roman"/>
          <w:i/>
          <w:iCs/>
        </w:rPr>
        <w:t xml:space="preserve">entează cursurile şcolare, luarea în calcul a acestuia şi stabilirea unui nou cuantum al ajutorului se face în baza declaraţiei pe propria răspundere prevăzută la </w:t>
      </w:r>
      <w:r>
        <w:rPr>
          <w:rStyle w:val="slgi1"/>
          <w:rFonts w:eastAsia="Times New Roman"/>
          <w:i/>
          <w:iCs/>
        </w:rPr>
        <w:t>art. 17 alin. (1)</w:t>
      </w:r>
      <w:r>
        <w:rPr>
          <w:rStyle w:val="salnbdy"/>
          <w:rFonts w:eastAsia="Times New Roman"/>
          <w:i/>
          <w:iCs/>
        </w:rPr>
        <w:t>, completată de către titular şi a dovezii eliberate de unitatea de învăţămâ</w:t>
      </w:r>
      <w:r>
        <w:rPr>
          <w:rStyle w:val="salnbdy"/>
          <w:rFonts w:eastAsia="Times New Roman"/>
          <w:i/>
          <w:iCs/>
        </w:rPr>
        <w:t>nt la care copilul este înscris.</w:t>
      </w:r>
    </w:p>
    <w:p w:rsidR="00000000" w:rsidRDefault="00705005">
      <w:pPr>
        <w:pStyle w:val="sartttl"/>
        <w:shd w:val="clear" w:color="auto" w:fill="D6F5D6"/>
        <w:jc w:val="both"/>
        <w:divId w:val="781650100"/>
        <w:rPr>
          <w:i/>
          <w:iCs/>
          <w:shd w:val="clear" w:color="auto" w:fill="FFFFFF"/>
        </w:rPr>
      </w:pPr>
      <w:r>
        <w:rPr>
          <w:i/>
          <w:iCs/>
          <w:shd w:val="clear" w:color="auto" w:fill="FFFFFF"/>
        </w:rPr>
        <w:t>Articolul 21</w:t>
      </w:r>
    </w:p>
    <w:p w:rsidR="00000000" w:rsidRDefault="00705005">
      <w:pPr>
        <w:shd w:val="clear" w:color="auto" w:fill="D6F5D6"/>
        <w:autoSpaceDE/>
        <w:autoSpaceDN/>
        <w:jc w:val="both"/>
        <w:divId w:val="805244802"/>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Componenţa familiei, filiaţia copiilor şi situaţia lor juridică faţă de reprezentantul legal vor fi verificate/validate prin SNIAS.</w:t>
      </w:r>
    </w:p>
    <w:p w:rsidR="00000000" w:rsidRDefault="00705005">
      <w:pPr>
        <w:shd w:val="clear" w:color="auto" w:fill="D6F5D6"/>
        <w:autoSpaceDE/>
        <w:autoSpaceDN/>
        <w:jc w:val="both"/>
        <w:divId w:val="1782843431"/>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În cazul în care verificarea/validarea prevăzută la </w:t>
      </w:r>
      <w:r>
        <w:rPr>
          <w:rStyle w:val="slgi1"/>
          <w:rFonts w:eastAsia="Times New Roman"/>
          <w:i/>
          <w:iCs/>
        </w:rPr>
        <w:t>alin. (1)</w:t>
      </w:r>
      <w:r>
        <w:rPr>
          <w:rStyle w:val="salnbdy"/>
          <w:rFonts w:eastAsia="Times New Roman"/>
          <w:i/>
          <w:iCs/>
        </w:rPr>
        <w:t xml:space="preserve"> </w:t>
      </w:r>
      <w:r>
        <w:rPr>
          <w:rStyle w:val="salnbdy"/>
          <w:rFonts w:eastAsia="Times New Roman"/>
          <w:i/>
          <w:iCs/>
        </w:rPr>
        <w:t xml:space="preserve">nu este posibilă, reprezentantul familiei prezintă, la solicitarea personalului serviciului public de asistenţă socială, în condiţiile </w:t>
      </w:r>
      <w:r>
        <w:rPr>
          <w:rStyle w:val="salnbdy"/>
          <w:rFonts w:eastAsia="Times New Roman"/>
          <w:i/>
          <w:iCs/>
          <w:color w:val="0000FF"/>
          <w:u w:val="single"/>
        </w:rPr>
        <w:t>Ordonanţei de urgenţă a Guvernului nr. 41/2016</w:t>
      </w:r>
      <w:r>
        <w:rPr>
          <w:rStyle w:val="salnbdy"/>
          <w:rFonts w:eastAsia="Times New Roman"/>
          <w:i/>
          <w:iCs/>
        </w:rPr>
        <w:t xml:space="preserve">, aprobată cu modificări prin </w:t>
      </w:r>
      <w:r>
        <w:rPr>
          <w:rStyle w:val="salnbdy"/>
          <w:rFonts w:eastAsia="Times New Roman"/>
          <w:i/>
          <w:iCs/>
          <w:color w:val="0000FF"/>
          <w:u w:val="single"/>
        </w:rPr>
        <w:t>Legea nr. 179/2017</w:t>
      </w:r>
      <w:r>
        <w:rPr>
          <w:rStyle w:val="salnbdy"/>
          <w:rFonts w:eastAsia="Times New Roman"/>
          <w:i/>
          <w:iCs/>
        </w:rPr>
        <w:t>, cu modificările şi comple</w:t>
      </w:r>
      <w:r>
        <w:rPr>
          <w:rStyle w:val="salnbdy"/>
          <w:rFonts w:eastAsia="Times New Roman"/>
          <w:i/>
          <w:iCs/>
        </w:rPr>
        <w:t>tările ulterioare, după caz, următoarele documente:</w:t>
      </w:r>
    </w:p>
    <w:p w:rsidR="00000000" w:rsidRDefault="00705005">
      <w:pPr>
        <w:shd w:val="clear" w:color="auto" w:fill="D6F5D6"/>
        <w:autoSpaceDE/>
        <w:autoSpaceDN/>
        <w:jc w:val="both"/>
        <w:divId w:val="1313024274"/>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Pentru situaţiile în care solicitanţii dreptului nu au cetăţenie română, componenţa familiei, filiaţia copiilor şi calitatea de reprezentant legal se dovedesc cu documentele eliberate de autorităţile </w:t>
      </w:r>
      <w:r>
        <w:rPr>
          <w:rStyle w:val="salnbdy"/>
          <w:rFonts w:eastAsia="Times New Roman"/>
          <w:i/>
          <w:iCs/>
        </w:rPr>
        <w:t>din ţara de origine, traduse în limba română de un traducător autorizat, precum şi cu alte documente eliberate de autorităţile române competente.</w:t>
      </w:r>
    </w:p>
    <w:p w:rsidR="00000000" w:rsidRDefault="00705005">
      <w:pPr>
        <w:shd w:val="clear" w:color="auto" w:fill="D6F5D6"/>
        <w:autoSpaceDE/>
        <w:autoSpaceDN/>
        <w:jc w:val="both"/>
        <w:divId w:val="484594235"/>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În vederea verificării informaţiilor declarate de semnatarul cererii, precum şi de titularul dreptului, pr</w:t>
      </w:r>
      <w:r>
        <w:rPr>
          <w:rStyle w:val="salnbdy"/>
          <w:rFonts w:eastAsia="Times New Roman"/>
          <w:i/>
          <w:iCs/>
        </w:rPr>
        <w:t xml:space="preserve">imarul poate solicita altor autorităţi ale administraţiei publice locale sau în baza </w:t>
      </w:r>
      <w:r>
        <w:rPr>
          <w:rStyle w:val="salnbdy"/>
          <w:rFonts w:eastAsia="Times New Roman"/>
          <w:i/>
          <w:iCs/>
          <w:color w:val="0000FF"/>
          <w:u w:val="single"/>
        </w:rPr>
        <w:t>art. 70^1 din Legea nr. 207/2015 privind Codul de procedură fiscală</w:t>
      </w:r>
      <w:r>
        <w:rPr>
          <w:rStyle w:val="salnbdy"/>
          <w:rFonts w:eastAsia="Times New Roman"/>
          <w:i/>
          <w:iCs/>
        </w:rPr>
        <w:t>, cu modificările şi completările ulterioare, informaţii privind veniturile şi bunurile deţinute de aces</w:t>
      </w:r>
      <w:r>
        <w:rPr>
          <w:rStyle w:val="salnbdy"/>
          <w:rFonts w:eastAsia="Times New Roman"/>
          <w:i/>
          <w:iCs/>
        </w:rPr>
        <w:t>ta sau de membrii familiei sale.</w:t>
      </w:r>
    </w:p>
    <w:p w:rsidR="00000000" w:rsidRDefault="00705005">
      <w:pPr>
        <w:shd w:val="clear" w:color="auto" w:fill="D6F5D6"/>
        <w:autoSpaceDE/>
        <w:autoSpaceDN/>
        <w:jc w:val="both"/>
        <w:divId w:val="1298337804"/>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Abrogat.</w:t>
      </w:r>
    </w:p>
    <w:p w:rsidR="00000000" w:rsidRDefault="00705005">
      <w:pPr>
        <w:pStyle w:val="sartttl"/>
        <w:shd w:val="clear" w:color="auto" w:fill="D6F5D6"/>
        <w:jc w:val="both"/>
        <w:divId w:val="1137144368"/>
        <w:rPr>
          <w:i/>
          <w:iCs/>
          <w:shd w:val="clear" w:color="auto" w:fill="FFFFFF"/>
        </w:rPr>
      </w:pPr>
      <w:r>
        <w:rPr>
          <w:i/>
          <w:iCs/>
          <w:shd w:val="clear" w:color="auto" w:fill="FFFFFF"/>
        </w:rPr>
        <w:t>Articolul 22</w:t>
      </w:r>
    </w:p>
    <w:p w:rsidR="00000000" w:rsidRDefault="00705005">
      <w:pPr>
        <w:shd w:val="clear" w:color="auto" w:fill="D6F5D6"/>
        <w:autoSpaceDE/>
        <w:autoSpaceDN/>
        <w:jc w:val="both"/>
        <w:divId w:val="2013487301"/>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Beneficiază de ajutor pentru familia cu copii şi familiile care au în întreţinere copii de vârstă şcolară care, din motive de sănătate dovedite prin documente medicale, întrerup temporar frecven</w:t>
      </w:r>
      <w:r>
        <w:rPr>
          <w:rStyle w:val="salnbdy"/>
          <w:rFonts w:eastAsia="Times New Roman"/>
          <w:i/>
          <w:iCs/>
        </w:rPr>
        <w:t>tarea cursurilor de învăţământ organizate potrivit legii.</w:t>
      </w:r>
    </w:p>
    <w:p w:rsidR="00000000" w:rsidRDefault="00705005">
      <w:pPr>
        <w:shd w:val="clear" w:color="auto" w:fill="D6F5D6"/>
        <w:autoSpaceDE/>
        <w:autoSpaceDN/>
        <w:jc w:val="both"/>
        <w:divId w:val="416442267"/>
        <w:rPr>
          <w:rStyle w:val="salnbdy"/>
        </w:rPr>
      </w:pPr>
      <w:r>
        <w:rPr>
          <w:rStyle w:val="salnttl1"/>
          <w:rFonts w:eastAsia="Times New Roman"/>
          <w:i/>
          <w:iCs/>
        </w:rPr>
        <w:lastRenderedPageBreak/>
        <w:t>(2)</w:t>
      </w:r>
      <w:r>
        <w:rPr>
          <w:rStyle w:val="salnbdy"/>
          <w:rFonts w:eastAsia="Times New Roman"/>
          <w:i/>
          <w:iCs/>
        </w:rPr>
        <w:t xml:space="preserve"> </w:t>
      </w:r>
      <w:r>
        <w:rPr>
          <w:rStyle w:val="salnbdy"/>
          <w:rFonts w:eastAsia="Times New Roman"/>
          <w:i/>
          <w:iCs/>
        </w:rPr>
        <w:t>Beneficiază de ajutor pentru familia cu copii şi familiile care au în întreţinere copii de vârstă şcolară dacă unul sau mai mulţi dintre copii se află în una sau mai multe din următoarele situaţii:</w:t>
      </w:r>
    </w:p>
    <w:p w:rsidR="00000000" w:rsidRDefault="00705005">
      <w:pPr>
        <w:shd w:val="clear" w:color="auto" w:fill="D6F5D6"/>
        <w:autoSpaceDE/>
        <w:autoSpaceDN/>
        <w:jc w:val="both"/>
        <w:divId w:val="12806079"/>
      </w:pPr>
      <w:r>
        <w:rPr>
          <w:rStyle w:val="slitttl1"/>
          <w:rFonts w:eastAsia="Times New Roman"/>
          <w:i/>
          <w:iCs/>
        </w:rPr>
        <w:t>a)</w:t>
      </w:r>
      <w:r>
        <w:rPr>
          <w:rStyle w:val="slitbdy"/>
          <w:rFonts w:eastAsia="Times New Roman"/>
          <w:i/>
          <w:iCs/>
        </w:rPr>
        <w:t>nu este înscris la o unitate de învăţământ;</w:t>
      </w:r>
    </w:p>
    <w:p w:rsidR="00000000" w:rsidRDefault="00705005">
      <w:pPr>
        <w:shd w:val="clear" w:color="auto" w:fill="D6F5D6"/>
        <w:autoSpaceDE/>
        <w:autoSpaceDN/>
        <w:jc w:val="both"/>
        <w:divId w:val="858276502"/>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repetă anu</w:t>
      </w:r>
      <w:r>
        <w:rPr>
          <w:rStyle w:val="slitbdy"/>
          <w:rFonts w:eastAsia="Times New Roman"/>
          <w:i/>
          <w:iCs/>
        </w:rPr>
        <w:t>l şcolar din alte motive decât cele medicale;</w:t>
      </w:r>
    </w:p>
    <w:p w:rsidR="00000000" w:rsidRDefault="00705005">
      <w:pPr>
        <w:shd w:val="clear" w:color="auto" w:fill="D6F5D6"/>
        <w:autoSpaceDE/>
        <w:autoSpaceDN/>
        <w:jc w:val="both"/>
        <w:divId w:val="56318410"/>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nu frecventează cursurile unei forme de învăţământ organizate potrivit legii;</w:t>
      </w:r>
    </w:p>
    <w:p w:rsidR="00000000" w:rsidRDefault="00705005">
      <w:pPr>
        <w:shd w:val="clear" w:color="auto" w:fill="D6F5D6"/>
        <w:autoSpaceDE/>
        <w:autoSpaceDN/>
        <w:jc w:val="both"/>
        <w:divId w:val="820998618"/>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frecventează cursurile unei forme de învăţământ organizate potrivit legii, dar a înregistrat un număr de peste 30 de absenţe nem</w:t>
      </w:r>
      <w:r>
        <w:rPr>
          <w:rStyle w:val="slitbdy"/>
          <w:rFonts w:eastAsia="Times New Roman"/>
          <w:i/>
          <w:iCs/>
        </w:rPr>
        <w:t>otivate;</w:t>
      </w:r>
    </w:p>
    <w:p w:rsidR="00000000" w:rsidRDefault="00705005">
      <w:pPr>
        <w:shd w:val="clear" w:color="auto" w:fill="D6F5D6"/>
        <w:autoSpaceDE/>
        <w:autoSpaceDN/>
        <w:jc w:val="both"/>
        <w:divId w:val="1458182640"/>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rPr>
        <w:t>a finalizat cursurile învăţământului general obligatoriu, conform legii, dar nu a împlinit vârsta de 18 ani.</w:t>
      </w:r>
    </w:p>
    <w:p w:rsidR="00000000" w:rsidRDefault="00705005">
      <w:pPr>
        <w:shd w:val="clear" w:color="auto" w:fill="D6F5D6"/>
        <w:autoSpaceDE/>
        <w:autoSpaceDN/>
        <w:jc w:val="both"/>
        <w:divId w:val="1475443187"/>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Copilul aflat în situaţiile prevăzute la </w:t>
      </w:r>
      <w:r>
        <w:rPr>
          <w:rStyle w:val="slgi1"/>
          <w:rFonts w:eastAsia="Times New Roman"/>
          <w:i/>
          <w:iCs/>
        </w:rPr>
        <w:t>alin. (2)</w:t>
      </w:r>
      <w:r>
        <w:rPr>
          <w:rStyle w:val="salnbdy"/>
          <w:rFonts w:eastAsia="Times New Roman"/>
          <w:i/>
          <w:iCs/>
        </w:rPr>
        <w:t xml:space="preserve"> este luat în calcul la stabilirea venitului net ajustat al familiei, dar este exc</w:t>
      </w:r>
      <w:r>
        <w:rPr>
          <w:rStyle w:val="salnbdy"/>
          <w:rFonts w:eastAsia="Times New Roman"/>
          <w:i/>
          <w:iCs/>
        </w:rPr>
        <w:t>lus din numărul de copii ai familiei avut în vedere la stabilirea cuantumului ajutorului pentru familia cu copii.</w:t>
      </w:r>
    </w:p>
    <w:p w:rsidR="00000000" w:rsidRDefault="00705005">
      <w:pPr>
        <w:shd w:val="clear" w:color="auto" w:fill="D6F5D6"/>
        <w:autoSpaceDE/>
        <w:autoSpaceDN/>
        <w:jc w:val="both"/>
        <w:divId w:val="180820470"/>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Ajutorul pentru familia cu copii se acordă şi în perioada vacanţelor şcolare.</w:t>
      </w:r>
    </w:p>
    <w:p w:rsidR="00000000" w:rsidRDefault="00705005">
      <w:pPr>
        <w:shd w:val="clear" w:color="auto" w:fill="D6F5D6"/>
        <w:autoSpaceDE/>
        <w:autoSpaceDN/>
        <w:jc w:val="both"/>
        <w:divId w:val="285963650"/>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Abrogat.</w:t>
      </w:r>
    </w:p>
    <w:p w:rsidR="00000000" w:rsidRDefault="00705005">
      <w:pPr>
        <w:shd w:val="clear" w:color="auto" w:fill="D6F5D6"/>
        <w:autoSpaceDE/>
        <w:autoSpaceDN/>
        <w:jc w:val="both"/>
        <w:divId w:val="505437225"/>
        <w:rPr>
          <w:rFonts w:eastAsia="Times New Roman"/>
          <w:i/>
          <w:iCs/>
          <w:color w:val="000000"/>
          <w:sz w:val="20"/>
          <w:szCs w:val="20"/>
          <w:shd w:val="clear" w:color="auto" w:fill="FFFFFF"/>
        </w:rPr>
      </w:pPr>
      <w:r>
        <w:rPr>
          <w:rStyle w:val="salnttl1"/>
          <w:rFonts w:eastAsia="Times New Roman"/>
          <w:i/>
          <w:iCs/>
        </w:rPr>
        <w:t>(6)</w:t>
      </w:r>
      <w:r>
        <w:rPr>
          <w:rStyle w:val="salnbdy"/>
          <w:rFonts w:eastAsia="Times New Roman"/>
          <w:i/>
          <w:iCs/>
        </w:rPr>
        <w:t>Abrogat.</w:t>
      </w:r>
    </w:p>
    <w:p w:rsidR="00000000" w:rsidRDefault="00705005">
      <w:pPr>
        <w:pStyle w:val="sartttl"/>
        <w:shd w:val="clear" w:color="auto" w:fill="D6F5D6"/>
        <w:jc w:val="both"/>
        <w:divId w:val="560674893"/>
        <w:rPr>
          <w:i/>
          <w:iCs/>
          <w:shd w:val="clear" w:color="auto" w:fill="FFFFFF"/>
        </w:rPr>
      </w:pPr>
      <w:r>
        <w:rPr>
          <w:i/>
          <w:iCs/>
          <w:shd w:val="clear" w:color="auto" w:fill="FFFFFF"/>
        </w:rPr>
        <w:t>Articolul 23</w:t>
      </w:r>
    </w:p>
    <w:p w:rsidR="00000000" w:rsidRDefault="00705005">
      <w:pPr>
        <w:shd w:val="clear" w:color="auto" w:fill="D6F5D6"/>
        <w:autoSpaceDE/>
        <w:autoSpaceDN/>
        <w:jc w:val="both"/>
        <w:divId w:val="1157304295"/>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Verificarea îndepli</w:t>
      </w:r>
      <w:r>
        <w:rPr>
          <w:rStyle w:val="salnbdy"/>
          <w:rFonts w:eastAsia="Times New Roman"/>
          <w:i/>
          <w:iCs/>
        </w:rPr>
        <w:t>nirii condiţiilor privind acordarea dreptului, precum şi pentru stabilirea cuantumului ajutorului pentru familia cu copii se realizează electronic, prin SNIAS.</w:t>
      </w:r>
    </w:p>
    <w:p w:rsidR="00000000" w:rsidRDefault="00705005">
      <w:pPr>
        <w:shd w:val="clear" w:color="auto" w:fill="D6F5D6"/>
        <w:autoSpaceDE/>
        <w:autoSpaceDN/>
        <w:jc w:val="both"/>
        <w:divId w:val="377628682"/>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În situaţia în care nu pot fi accesate bazele de date care conţin informaţiile necesare veri</w:t>
      </w:r>
      <w:r>
        <w:rPr>
          <w:rStyle w:val="salnbdy"/>
          <w:rFonts w:eastAsia="Times New Roman"/>
          <w:i/>
          <w:iCs/>
        </w:rPr>
        <w:t xml:space="preserve">ficărilor/validărilor, se solicită documente doveditoare, prevăzute la </w:t>
      </w:r>
      <w:r>
        <w:rPr>
          <w:rStyle w:val="slgi1"/>
          <w:rFonts w:eastAsia="Times New Roman"/>
          <w:i/>
          <w:iCs/>
        </w:rPr>
        <w:t>art. 21 alin. (2)-(4)</w:t>
      </w:r>
      <w:r>
        <w:rPr>
          <w:rStyle w:val="salnbdy"/>
          <w:rFonts w:eastAsia="Times New Roman"/>
          <w:i/>
          <w:iCs/>
        </w:rPr>
        <w:t>.</w:t>
      </w:r>
    </w:p>
    <w:p w:rsidR="00000000" w:rsidRDefault="00705005">
      <w:pPr>
        <w:pStyle w:val="sartttl"/>
        <w:shd w:val="clear" w:color="auto" w:fill="D6F5D6"/>
        <w:jc w:val="both"/>
        <w:divId w:val="775518179"/>
        <w:rPr>
          <w:i/>
          <w:iCs/>
          <w:shd w:val="clear" w:color="auto" w:fill="FFFFFF"/>
        </w:rPr>
      </w:pPr>
      <w:r>
        <w:rPr>
          <w:i/>
          <w:iCs/>
          <w:shd w:val="clear" w:color="auto" w:fill="FFFFFF"/>
        </w:rPr>
        <w:t>Articolul 44</w:t>
      </w:r>
    </w:p>
    <w:p w:rsidR="00000000" w:rsidRDefault="00705005">
      <w:pPr>
        <w:shd w:val="clear" w:color="auto" w:fill="D6F5D6"/>
        <w:autoSpaceDE/>
        <w:autoSpaceDN/>
        <w:jc w:val="both"/>
        <w:divId w:val="401173418"/>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Pentru verificarea îndeplinirii condiţiilor prevăzute la </w:t>
      </w:r>
      <w:r>
        <w:rPr>
          <w:rStyle w:val="salnbdy"/>
          <w:rFonts w:eastAsia="Times New Roman"/>
          <w:i/>
          <w:iCs/>
          <w:color w:val="0000FF"/>
          <w:u w:val="single"/>
        </w:rPr>
        <w:t>art. 19 alin. (1)</w:t>
      </w:r>
      <w:r>
        <w:rPr>
          <w:rStyle w:val="salnbdy"/>
          <w:rFonts w:eastAsia="Times New Roman"/>
          <w:i/>
          <w:iCs/>
        </w:rPr>
        <w:t xml:space="preserve"> şi </w:t>
      </w:r>
      <w:r>
        <w:rPr>
          <w:rStyle w:val="salnbdy"/>
          <w:rFonts w:eastAsia="Times New Roman"/>
          <w:i/>
          <w:iCs/>
          <w:color w:val="0000FF"/>
          <w:u w:val="single"/>
        </w:rPr>
        <w:t>(2) din lege</w:t>
      </w:r>
      <w:r>
        <w:rPr>
          <w:rStyle w:val="salnbdy"/>
          <w:rFonts w:eastAsia="Times New Roman"/>
          <w:i/>
          <w:iCs/>
        </w:rPr>
        <w:t>, inspectoratele şcolare judeţene, respectiv al municipi</w:t>
      </w:r>
      <w:r>
        <w:rPr>
          <w:rStyle w:val="salnbdy"/>
          <w:rFonts w:eastAsia="Times New Roman"/>
          <w:i/>
          <w:iCs/>
        </w:rPr>
        <w:t>ului Bucureşti, denumite în continuare inspectorate şcolare, întocmesc şi transmit lunar, în format electronic, către agenţiile teritoriale pentru plăţi şi inspecţie socială, situaţia privind frecventarea cursurilor de către copiii de vârstă şcolară din fa</w:t>
      </w:r>
      <w:r>
        <w:rPr>
          <w:rStyle w:val="salnbdy"/>
          <w:rFonts w:eastAsia="Times New Roman"/>
          <w:i/>
          <w:iCs/>
        </w:rPr>
        <w:t>miliile beneficiare de ajutor pentru familia cu copii.</w:t>
      </w:r>
    </w:p>
    <w:p w:rsidR="00000000" w:rsidRDefault="00705005">
      <w:pPr>
        <w:shd w:val="clear" w:color="auto" w:fill="D6F5D6"/>
        <w:autoSpaceDE/>
        <w:autoSpaceDN/>
        <w:jc w:val="both"/>
        <w:divId w:val="78722877"/>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În aplicarea prevederilor </w:t>
      </w:r>
      <w:r>
        <w:rPr>
          <w:rStyle w:val="salnbdy"/>
          <w:rFonts w:eastAsia="Times New Roman"/>
          <w:i/>
          <w:iCs/>
          <w:color w:val="0000FF"/>
          <w:u w:val="single"/>
        </w:rPr>
        <w:t>art. 65 alin. (3) din lege</w:t>
      </w:r>
      <w:r>
        <w:rPr>
          <w:rStyle w:val="salnbdy"/>
          <w:rFonts w:eastAsia="Times New Roman"/>
          <w:i/>
          <w:iCs/>
        </w:rPr>
        <w:t xml:space="preserve">, ordinul comun al ministrului muncii şi solidarităţii sociale şi al ministrului educaţiei privind stabilirea modelului situaţiei prevăzute la </w:t>
      </w:r>
      <w:r>
        <w:rPr>
          <w:rStyle w:val="slgi1"/>
          <w:rFonts w:eastAsia="Times New Roman"/>
          <w:i/>
          <w:iCs/>
        </w:rPr>
        <w:t>ali</w:t>
      </w:r>
      <w:r>
        <w:rPr>
          <w:rStyle w:val="slgi1"/>
          <w:rFonts w:eastAsia="Times New Roman"/>
          <w:i/>
          <w:iCs/>
        </w:rPr>
        <w:t>n. (1)</w:t>
      </w:r>
      <w:r>
        <w:rPr>
          <w:rStyle w:val="salnbdy"/>
          <w:rFonts w:eastAsia="Times New Roman"/>
          <w:i/>
          <w:iCs/>
        </w:rPr>
        <w:t xml:space="preserve"> se aprobă în termen de maximum 180 de zile de la data publicării prezentelor norme metodologice în Monitorul Oficial al României, Partea I.</w:t>
      </w:r>
    </w:p>
    <w:p w:rsidR="00000000" w:rsidRDefault="00705005">
      <w:pPr>
        <w:shd w:val="clear" w:color="auto" w:fill="D6F5D6"/>
        <w:autoSpaceDE/>
        <w:autoSpaceDN/>
        <w:jc w:val="both"/>
        <w:divId w:val="1032457518"/>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În situaţia în care Sistemul informatic integrat al învăţământului din România (SIIIR) conţine informaţii</w:t>
      </w:r>
      <w:r>
        <w:rPr>
          <w:rStyle w:val="salnbdy"/>
          <w:rFonts w:eastAsia="Times New Roman"/>
          <w:i/>
          <w:iCs/>
        </w:rPr>
        <w:t>le necesare pentru determinarea absenţelor lunare ale copiilor de vârstă şcolară din familiile beneficiare de venit minim de incluziune componenta ajutor pentru familie, agenţiile teritoriale pentru plăţi şi inspecţie socială au acces direct în această baz</w:t>
      </w:r>
      <w:r>
        <w:rPr>
          <w:rStyle w:val="salnbdy"/>
          <w:rFonts w:eastAsia="Times New Roman"/>
          <w:i/>
          <w:iCs/>
        </w:rPr>
        <w:t xml:space="preserve">ă de date, conform prevederilor </w:t>
      </w:r>
      <w:r>
        <w:rPr>
          <w:rStyle w:val="salnbdy"/>
          <w:rFonts w:eastAsia="Times New Roman"/>
          <w:i/>
          <w:iCs/>
          <w:color w:val="0000FF"/>
          <w:u w:val="single"/>
        </w:rPr>
        <w:t>Ordonanţei de urgenţă a Guvernului nr. 41/2016</w:t>
      </w:r>
      <w:r>
        <w:rPr>
          <w:rStyle w:val="salnbdy"/>
          <w:rFonts w:eastAsia="Times New Roman"/>
          <w:i/>
          <w:iCs/>
        </w:rPr>
        <w:t xml:space="preserve"> privind stabilirea unor măsuri de simplificare la nivelul administraţiei publice centrale şi pentru modificarea şi completarea unor acte normative, aprobată cu modificări prin </w:t>
      </w:r>
      <w:r>
        <w:rPr>
          <w:rStyle w:val="salnbdy"/>
          <w:rFonts w:eastAsia="Times New Roman"/>
          <w:i/>
          <w:iCs/>
          <w:color w:val="0000FF"/>
          <w:u w:val="single"/>
        </w:rPr>
        <w:t>L</w:t>
      </w:r>
      <w:r>
        <w:rPr>
          <w:rStyle w:val="salnbdy"/>
          <w:rFonts w:eastAsia="Times New Roman"/>
          <w:i/>
          <w:iCs/>
          <w:color w:val="0000FF"/>
          <w:u w:val="single"/>
        </w:rPr>
        <w:t>egea nr. 179/2017</w:t>
      </w:r>
      <w:r>
        <w:rPr>
          <w:rStyle w:val="salnbdy"/>
          <w:rFonts w:eastAsia="Times New Roman"/>
          <w:i/>
          <w:iCs/>
        </w:rPr>
        <w:t>, cu completările ulterioare.</w:t>
      </w:r>
    </w:p>
    <w:p w:rsidR="00000000" w:rsidRDefault="00705005">
      <w:pPr>
        <w:pStyle w:val="ssecttl"/>
        <w:divId w:val="943801587"/>
        <w:rPr>
          <w:shd w:val="clear" w:color="auto" w:fill="FFFFFF"/>
        </w:rPr>
      </w:pPr>
      <w:r>
        <w:rPr>
          <w:shd w:val="clear" w:color="auto" w:fill="FFFFFF"/>
        </w:rPr>
        <w:t>Secţiunea a 4-a</w:t>
      </w:r>
    </w:p>
    <w:p w:rsidR="00000000" w:rsidRDefault="00705005">
      <w:pPr>
        <w:pStyle w:val="ssecden"/>
        <w:ind w:left="225"/>
        <w:divId w:val="943801587"/>
        <w:rPr>
          <w:rStyle w:val="spar3"/>
          <w:b w:val="0"/>
          <w:bCs w:val="0"/>
          <w:color w:val="0000FF"/>
        </w:rPr>
      </w:pPr>
      <w:r>
        <w:rPr>
          <w:rStyle w:val="spar3"/>
          <w:b w:val="0"/>
          <w:bCs w:val="0"/>
          <w:color w:val="0000FF"/>
        </w:rPr>
        <w:t>Abrogată.</w:t>
      </w:r>
    </w:p>
    <w:p w:rsidR="00000000" w:rsidRDefault="00705005">
      <w:pPr>
        <w:pStyle w:val="NormalWeb"/>
        <w:spacing w:before="0" w:after="0"/>
        <w:ind w:left="225"/>
        <w:jc w:val="both"/>
        <w:divId w:val="943801587"/>
        <w:rPr>
          <w:color w:val="000000"/>
        </w:rPr>
      </w:pPr>
      <w:r>
        <w:rPr>
          <w:rFonts w:ascii="Verdana" w:hAnsi="Verdana"/>
          <w:color w:val="000000"/>
          <w:sz w:val="20"/>
          <w:szCs w:val="20"/>
          <w:shd w:val="clear" w:color="auto" w:fill="FFFFFF"/>
        </w:rPr>
        <w:t xml:space="preserve">La data de 01-04-2023 Sectiunea a 4-a din Capitolul II a fost abrogată de </w:t>
      </w:r>
      <w:r>
        <w:rPr>
          <w:rFonts w:ascii="Verdana" w:hAnsi="Verdana"/>
          <w:color w:val="0000FF"/>
          <w:sz w:val="20"/>
          <w:szCs w:val="20"/>
          <w:u w:val="single"/>
          <w:shd w:val="clear" w:color="auto" w:fill="FFFFFF"/>
        </w:rPr>
        <w:t>Punctul 6, Articolul 43, Capitolul IV din LEGEA nr. 226 din 16 septembrie 2021, publicată în MONITORUL OFICIAL nr. 891 din 16 septembrie 2021</w:t>
      </w:r>
    </w:p>
    <w:p w:rsidR="00000000" w:rsidRDefault="00705005">
      <w:pPr>
        <w:pStyle w:val="sartttl"/>
        <w:jc w:val="both"/>
        <w:divId w:val="1186016725"/>
        <w:rPr>
          <w:shd w:val="clear" w:color="auto" w:fill="FFFFFF"/>
        </w:rPr>
      </w:pPr>
      <w:r>
        <w:rPr>
          <w:shd w:val="clear" w:color="auto" w:fill="FFFFFF"/>
        </w:rPr>
        <w:t>Articolul 20</w:t>
      </w:r>
    </w:p>
    <w:p w:rsidR="00000000" w:rsidRDefault="00705005">
      <w:pPr>
        <w:pStyle w:val="spar"/>
        <w:jc w:val="both"/>
        <w:divId w:val="1186016725"/>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1186016725"/>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01-04-2023 Articolul 20 din Sectiunea a 4-a , Capitolul II a fost abrogat de </w:t>
      </w:r>
      <w:r>
        <w:rPr>
          <w:rFonts w:ascii="Verdana" w:hAnsi="Verdana"/>
          <w:color w:val="0000FF"/>
          <w:sz w:val="20"/>
          <w:szCs w:val="20"/>
          <w:u w:val="single"/>
          <w:shd w:val="clear" w:color="auto" w:fill="FFFFFF"/>
        </w:rPr>
        <w:t>Punc</w:t>
      </w:r>
      <w:r>
        <w:rPr>
          <w:rFonts w:ascii="Verdana" w:hAnsi="Verdana"/>
          <w:color w:val="0000FF"/>
          <w:sz w:val="20"/>
          <w:szCs w:val="20"/>
          <w:u w:val="single"/>
          <w:shd w:val="clear" w:color="auto" w:fill="FFFFFF"/>
        </w:rPr>
        <w:t>tul 6, Articolul 43, Capitolul IV din LEGEA nr. 226 din 16 septembrie 2021, publicată în MONITORUL OFICIAL nr. 891 din 16 septembrie 2021</w:t>
      </w:r>
    </w:p>
    <w:p w:rsidR="00000000" w:rsidRDefault="00705005">
      <w:pPr>
        <w:pStyle w:val="sartttl"/>
        <w:jc w:val="both"/>
        <w:divId w:val="1788429787"/>
        <w:rPr>
          <w:shd w:val="clear" w:color="auto" w:fill="FFFFFF"/>
        </w:rPr>
      </w:pPr>
      <w:r>
        <w:rPr>
          <w:shd w:val="clear" w:color="auto" w:fill="FFFFFF"/>
        </w:rPr>
        <w:t>Articolul 21</w:t>
      </w:r>
    </w:p>
    <w:p w:rsidR="00000000" w:rsidRDefault="00705005">
      <w:pPr>
        <w:pStyle w:val="spar"/>
        <w:jc w:val="both"/>
        <w:divId w:val="1788429787"/>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1788429787"/>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 xml:space="preserve">La data de 01-04-2023 Articolul 21 din Sectiunea a 4-a , Capitolul II a fost abrogat de </w:t>
      </w:r>
      <w:r>
        <w:rPr>
          <w:rFonts w:ascii="Verdana" w:hAnsi="Verdana"/>
          <w:color w:val="0000FF"/>
          <w:sz w:val="20"/>
          <w:szCs w:val="20"/>
          <w:u w:val="single"/>
          <w:shd w:val="clear" w:color="auto" w:fill="FFFFFF"/>
        </w:rPr>
        <w:t xml:space="preserve">Punctul </w:t>
      </w:r>
      <w:r>
        <w:rPr>
          <w:rFonts w:ascii="Verdana" w:hAnsi="Verdana"/>
          <w:color w:val="0000FF"/>
          <w:sz w:val="20"/>
          <w:szCs w:val="20"/>
          <w:u w:val="single"/>
          <w:shd w:val="clear" w:color="auto" w:fill="FFFFFF"/>
        </w:rPr>
        <w:t>6, Articolul 43, Capitolul IV din LEGEA nr. 226 din 16 septembrie 2021, publicată în MONITORUL OFICIAL nr. 891 din 16 septembrie 2021</w:t>
      </w:r>
    </w:p>
    <w:p w:rsidR="00000000" w:rsidRDefault="00705005">
      <w:pPr>
        <w:pStyle w:val="sartttl"/>
        <w:jc w:val="both"/>
        <w:divId w:val="1996489948"/>
        <w:rPr>
          <w:shd w:val="clear" w:color="auto" w:fill="FFFFFF"/>
        </w:rPr>
      </w:pPr>
      <w:r>
        <w:rPr>
          <w:shd w:val="clear" w:color="auto" w:fill="FFFFFF"/>
        </w:rPr>
        <w:t>Articolul 22</w:t>
      </w:r>
    </w:p>
    <w:p w:rsidR="00000000" w:rsidRDefault="00705005">
      <w:pPr>
        <w:pStyle w:val="spar"/>
        <w:jc w:val="both"/>
        <w:divId w:val="1996489948"/>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1996489948"/>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01-04-2023 Articolul 22 din Sectiunea a 4-a , Capitolul II a fost abrogat de </w:t>
      </w:r>
      <w:r>
        <w:rPr>
          <w:rFonts w:ascii="Verdana" w:hAnsi="Verdana"/>
          <w:color w:val="0000FF"/>
          <w:sz w:val="20"/>
          <w:szCs w:val="20"/>
          <w:u w:val="single"/>
          <w:shd w:val="clear" w:color="auto" w:fill="FFFFFF"/>
        </w:rPr>
        <w:t>Punctul 6, A</w:t>
      </w:r>
      <w:r>
        <w:rPr>
          <w:rFonts w:ascii="Verdana" w:hAnsi="Verdana"/>
          <w:color w:val="0000FF"/>
          <w:sz w:val="20"/>
          <w:szCs w:val="20"/>
          <w:u w:val="single"/>
          <w:shd w:val="clear" w:color="auto" w:fill="FFFFFF"/>
        </w:rPr>
        <w:t>rticolul 43, Capitolul IV din LEGEA nr. 226 din 16 septembrie 2021, publicată în MONITORUL OFICIAL nr. 891 din 16 septembrie 2021</w:t>
      </w:r>
    </w:p>
    <w:p w:rsidR="00000000" w:rsidRDefault="00705005">
      <w:pPr>
        <w:pStyle w:val="sartttl"/>
        <w:jc w:val="both"/>
        <w:divId w:val="1711611229"/>
        <w:rPr>
          <w:shd w:val="clear" w:color="auto" w:fill="FFFFFF"/>
        </w:rPr>
      </w:pPr>
      <w:r>
        <w:rPr>
          <w:shd w:val="clear" w:color="auto" w:fill="FFFFFF"/>
        </w:rPr>
        <w:t>Articolul 23</w:t>
      </w:r>
    </w:p>
    <w:p w:rsidR="00000000" w:rsidRDefault="00705005">
      <w:pPr>
        <w:pStyle w:val="spar"/>
        <w:jc w:val="both"/>
        <w:divId w:val="1711611229"/>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171161122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23 din Sectiunea a 4-a , Capitolul II a fost abrogat de </w:t>
      </w:r>
      <w:r>
        <w:rPr>
          <w:rFonts w:ascii="Verdana" w:hAnsi="Verdana"/>
          <w:color w:val="0000FF"/>
          <w:sz w:val="20"/>
          <w:szCs w:val="20"/>
          <w:u w:val="single"/>
          <w:shd w:val="clear" w:color="auto" w:fill="FFFFFF"/>
        </w:rPr>
        <w:t>Punctul 6, Artic</w:t>
      </w:r>
      <w:r>
        <w:rPr>
          <w:rFonts w:ascii="Verdana" w:hAnsi="Verdana"/>
          <w:color w:val="0000FF"/>
          <w:sz w:val="20"/>
          <w:szCs w:val="20"/>
          <w:u w:val="single"/>
          <w:shd w:val="clear" w:color="auto" w:fill="FFFFFF"/>
        </w:rPr>
        <w:t>olul 43, Capitolul IV din LEGEA nr. 226 din 16 septembrie 2021, publicată în MONITORUL OFICIAL nr. 891 din 16 septembrie 2021</w:t>
      </w:r>
    </w:p>
    <w:p w:rsidR="00000000" w:rsidRDefault="00705005">
      <w:pPr>
        <w:pStyle w:val="sartttl"/>
        <w:jc w:val="both"/>
        <w:divId w:val="170268181"/>
        <w:rPr>
          <w:shd w:val="clear" w:color="auto" w:fill="FFFFFF"/>
        </w:rPr>
      </w:pPr>
      <w:r>
        <w:rPr>
          <w:shd w:val="clear" w:color="auto" w:fill="FFFFFF"/>
        </w:rPr>
        <w:t>Articolul 24</w:t>
      </w:r>
    </w:p>
    <w:p w:rsidR="00000000" w:rsidRDefault="00705005">
      <w:pPr>
        <w:pStyle w:val="spar"/>
        <w:jc w:val="both"/>
        <w:divId w:val="170268181"/>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170268181"/>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01-04-2023 Articolul 24 din Sectiunea a 4-a , Capitolul II a fost abrogat de </w:t>
      </w:r>
      <w:r>
        <w:rPr>
          <w:rFonts w:ascii="Verdana" w:hAnsi="Verdana"/>
          <w:color w:val="0000FF"/>
          <w:sz w:val="20"/>
          <w:szCs w:val="20"/>
          <w:u w:val="single"/>
          <w:shd w:val="clear" w:color="auto" w:fill="FFFFFF"/>
        </w:rPr>
        <w:t>Punctul 6, Articolul</w:t>
      </w:r>
      <w:r>
        <w:rPr>
          <w:rFonts w:ascii="Verdana" w:hAnsi="Verdana"/>
          <w:color w:val="0000FF"/>
          <w:sz w:val="20"/>
          <w:szCs w:val="20"/>
          <w:u w:val="single"/>
          <w:shd w:val="clear" w:color="auto" w:fill="FFFFFF"/>
        </w:rPr>
        <w:t xml:space="preserve"> 43, Capitolul IV din LEGEA nr. 226 din 16 septembrie 2021, publicată în MONITORUL OFICIAL nr. 891 din 16 septembrie 2021</w:t>
      </w:r>
    </w:p>
    <w:p w:rsidR="00000000" w:rsidRDefault="00705005">
      <w:pPr>
        <w:pStyle w:val="sartttl"/>
        <w:jc w:val="both"/>
        <w:divId w:val="1094285709"/>
        <w:rPr>
          <w:shd w:val="clear" w:color="auto" w:fill="FFFFFF"/>
        </w:rPr>
      </w:pPr>
      <w:r>
        <w:rPr>
          <w:shd w:val="clear" w:color="auto" w:fill="FFFFFF"/>
        </w:rPr>
        <w:t>Articolul 25</w:t>
      </w:r>
    </w:p>
    <w:p w:rsidR="00000000" w:rsidRDefault="00705005">
      <w:pPr>
        <w:pStyle w:val="spar"/>
        <w:jc w:val="both"/>
        <w:divId w:val="1094285709"/>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109428570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25 din Sectiunea a 4-a , Capitolul II a fost abrogat de </w:t>
      </w:r>
      <w:r>
        <w:rPr>
          <w:rFonts w:ascii="Verdana" w:hAnsi="Verdana"/>
          <w:color w:val="0000FF"/>
          <w:sz w:val="20"/>
          <w:szCs w:val="20"/>
          <w:u w:val="single"/>
          <w:shd w:val="clear" w:color="auto" w:fill="FFFFFF"/>
        </w:rPr>
        <w:t>Punctul 6, Articolul 43,</w:t>
      </w:r>
      <w:r>
        <w:rPr>
          <w:rFonts w:ascii="Verdana" w:hAnsi="Verdana"/>
          <w:color w:val="0000FF"/>
          <w:sz w:val="20"/>
          <w:szCs w:val="20"/>
          <w:u w:val="single"/>
          <w:shd w:val="clear" w:color="auto" w:fill="FFFFFF"/>
        </w:rPr>
        <w:t xml:space="preserve"> Capitolul IV din LEGEA nr. 226 din 16 septembrie 2021, publicată în MONITORUL OFICIAL nr. 891 din 16 septembrie 2021</w:t>
      </w:r>
    </w:p>
    <w:p w:rsidR="00000000" w:rsidRDefault="00705005">
      <w:pPr>
        <w:pStyle w:val="sartttl"/>
        <w:jc w:val="both"/>
        <w:divId w:val="842552794"/>
        <w:rPr>
          <w:shd w:val="clear" w:color="auto" w:fill="FFFFFF"/>
        </w:rPr>
      </w:pPr>
      <w:r>
        <w:rPr>
          <w:shd w:val="clear" w:color="auto" w:fill="FFFFFF"/>
        </w:rPr>
        <w:t>Articolul 26</w:t>
      </w:r>
    </w:p>
    <w:p w:rsidR="00000000" w:rsidRDefault="00705005">
      <w:pPr>
        <w:pStyle w:val="spar"/>
        <w:jc w:val="both"/>
        <w:divId w:val="842552794"/>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842552794"/>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26 din Sectiunea a 4-a , Capitolul II a fost abrogat de </w:t>
      </w:r>
      <w:r>
        <w:rPr>
          <w:rFonts w:ascii="Verdana" w:hAnsi="Verdana"/>
          <w:color w:val="0000FF"/>
          <w:sz w:val="20"/>
          <w:szCs w:val="20"/>
          <w:u w:val="single"/>
          <w:shd w:val="clear" w:color="auto" w:fill="FFFFFF"/>
        </w:rPr>
        <w:t>Punctul 6, Articolul 43, Cap</w:t>
      </w:r>
      <w:r>
        <w:rPr>
          <w:rFonts w:ascii="Verdana" w:hAnsi="Verdana"/>
          <w:color w:val="0000FF"/>
          <w:sz w:val="20"/>
          <w:szCs w:val="20"/>
          <w:u w:val="single"/>
          <w:shd w:val="clear" w:color="auto" w:fill="FFFFFF"/>
        </w:rPr>
        <w:t>itolul IV din LEGEA nr. 226 din 16 septembrie 2021, publicată în MONITORUL OFICIAL nr. 891 din 16 septembrie 2021</w:t>
      </w:r>
    </w:p>
    <w:p w:rsidR="00000000" w:rsidRDefault="00705005">
      <w:pPr>
        <w:pStyle w:val="sartttl"/>
        <w:jc w:val="both"/>
        <w:divId w:val="769199250"/>
        <w:rPr>
          <w:shd w:val="clear" w:color="auto" w:fill="FFFFFF"/>
        </w:rPr>
      </w:pPr>
      <w:r>
        <w:rPr>
          <w:shd w:val="clear" w:color="auto" w:fill="FFFFFF"/>
        </w:rPr>
        <w:t>Articolul 27</w:t>
      </w:r>
    </w:p>
    <w:p w:rsidR="00000000" w:rsidRDefault="00705005">
      <w:pPr>
        <w:pStyle w:val="spar"/>
        <w:jc w:val="both"/>
        <w:divId w:val="769199250"/>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769199250"/>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27 din Sectiunea a 4-a , Capitolul II a fost abrogat de </w:t>
      </w:r>
      <w:r>
        <w:rPr>
          <w:rFonts w:ascii="Verdana" w:hAnsi="Verdana"/>
          <w:color w:val="0000FF"/>
          <w:sz w:val="20"/>
          <w:szCs w:val="20"/>
          <w:u w:val="single"/>
          <w:shd w:val="clear" w:color="auto" w:fill="FFFFFF"/>
        </w:rPr>
        <w:t>Punctul 6, Articolul 43, Capitol</w:t>
      </w:r>
      <w:r>
        <w:rPr>
          <w:rFonts w:ascii="Verdana" w:hAnsi="Verdana"/>
          <w:color w:val="0000FF"/>
          <w:sz w:val="20"/>
          <w:szCs w:val="20"/>
          <w:u w:val="single"/>
          <w:shd w:val="clear" w:color="auto" w:fill="FFFFFF"/>
        </w:rPr>
        <w:t>ul IV din LEGEA nr. 226 din 16 septembrie 2021, publicată în MONITORUL OFICIAL nr. 891 din 16 septembrie 2021</w:t>
      </w:r>
    </w:p>
    <w:p w:rsidR="00000000" w:rsidRDefault="00705005">
      <w:pPr>
        <w:pStyle w:val="ssecttl"/>
        <w:divId w:val="1898273854"/>
        <w:rPr>
          <w:shd w:val="clear" w:color="auto" w:fill="FFFFFF"/>
        </w:rPr>
      </w:pPr>
      <w:r>
        <w:rPr>
          <w:shd w:val="clear" w:color="auto" w:fill="FFFFFF"/>
        </w:rPr>
        <w:t>Secţiunea a 5-a</w:t>
      </w:r>
    </w:p>
    <w:p w:rsidR="00000000" w:rsidRDefault="00705005">
      <w:pPr>
        <w:pStyle w:val="ssecden"/>
        <w:divId w:val="1898273854"/>
        <w:rPr>
          <w:shd w:val="clear" w:color="auto" w:fill="FFFFFF"/>
        </w:rPr>
      </w:pPr>
      <w:r>
        <w:rPr>
          <w:shd w:val="clear" w:color="auto" w:fill="FFFFFF"/>
        </w:rPr>
        <w:t>Măsuri pentru situaţii de dificultate şi pentru prevenirea sau reducerea riscului de sărăcie şi excluziune socială</w:t>
      </w:r>
    </w:p>
    <w:p w:rsidR="00000000" w:rsidRDefault="00705005">
      <w:pPr>
        <w:pStyle w:val="NormalWeb"/>
        <w:spacing w:before="0" w:after="0"/>
        <w:jc w:val="both"/>
        <w:divId w:val="1898273854"/>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01-04-2023 Capitolul II a fost completat de </w:t>
      </w:r>
      <w:r>
        <w:rPr>
          <w:rFonts w:ascii="Verdana" w:hAnsi="Verdana"/>
          <w:color w:val="0000FF"/>
          <w:sz w:val="20"/>
          <w:szCs w:val="20"/>
          <w:u w:val="single"/>
          <w:shd w:val="clear" w:color="auto" w:fill="FFFFFF"/>
        </w:rPr>
        <w:t>Punctul 24, Articolul I din ORDONANŢA DE URGENŢĂ nr. 114 din 26 august 2022, publicată în MONITORUL OFICIAL nr. 844 din 29 august 2022</w:t>
      </w:r>
    </w:p>
    <w:p w:rsidR="00000000" w:rsidRDefault="00705005">
      <w:pPr>
        <w:pStyle w:val="sartttl"/>
        <w:jc w:val="both"/>
        <w:divId w:val="1932810641"/>
        <w:rPr>
          <w:shd w:val="clear" w:color="auto" w:fill="FFFFFF"/>
        </w:rPr>
      </w:pPr>
      <w:r>
        <w:rPr>
          <w:shd w:val="clear" w:color="auto" w:fill="FFFFFF"/>
        </w:rPr>
        <w:t>Articolul 27^1</w:t>
      </w:r>
    </w:p>
    <w:p w:rsidR="00000000" w:rsidRDefault="00705005">
      <w:pPr>
        <w:autoSpaceDE/>
        <w:autoSpaceDN/>
        <w:jc w:val="both"/>
        <w:divId w:val="760377361"/>
        <w:rPr>
          <w:rFonts w:eastAsia="Times New Roman"/>
          <w:color w:val="0000FF"/>
          <w:sz w:val="20"/>
          <w:szCs w:val="20"/>
          <w:shd w:val="clear" w:color="auto" w:fill="FFFFFF"/>
        </w:rPr>
      </w:pPr>
      <w:r>
        <w:rPr>
          <w:rStyle w:val="salnttl1"/>
          <w:rFonts w:eastAsia="Times New Roman"/>
        </w:rPr>
        <w:lastRenderedPageBreak/>
        <w:t>(1)</w:t>
      </w:r>
      <w:r>
        <w:rPr>
          <w:rStyle w:val="salnbdy"/>
          <w:rFonts w:eastAsia="Times New Roman"/>
          <w:color w:val="0000FF"/>
        </w:rPr>
        <w:t xml:space="preserve"> În aplicarea prevederilor </w:t>
      </w:r>
      <w:r>
        <w:rPr>
          <w:rStyle w:val="slgi1"/>
          <w:rFonts w:eastAsia="Times New Roman"/>
        </w:rPr>
        <w:t>art. 4</w:t>
      </w:r>
      <w:r>
        <w:rPr>
          <w:rStyle w:val="salnbdy"/>
          <w:rFonts w:eastAsia="Times New Roman"/>
          <w:color w:val="0000FF"/>
        </w:rPr>
        <w:t xml:space="preserve">, autorităţile </w:t>
      </w:r>
      <w:r>
        <w:rPr>
          <w:rStyle w:val="salnbdy"/>
          <w:rFonts w:eastAsia="Times New Roman"/>
          <w:color w:val="0000FF"/>
        </w:rPr>
        <w:t>administraţiei publice locale de la nivelul comunelor, oraşelor, municipiilor şi sectoarelor municipiului Bucureşti, prin serviciul public de asistenţă socială, realizează evaluarea persoanelor/familiilor beneficiare de venit minim de incluziune şi elabore</w:t>
      </w:r>
      <w:r>
        <w:rPr>
          <w:rStyle w:val="salnbdy"/>
          <w:rFonts w:eastAsia="Times New Roman"/>
          <w:color w:val="0000FF"/>
        </w:rPr>
        <w:t xml:space="preserve">ază, în baza nevoilor şi riscurilor identificate, un plan de intervenţie, conform prevederilor </w:t>
      </w:r>
      <w:r>
        <w:rPr>
          <w:rStyle w:val="salnbdy"/>
          <w:rFonts w:eastAsia="Times New Roman"/>
          <w:color w:val="0000FF"/>
          <w:u w:val="single"/>
        </w:rPr>
        <w:t>art. 47 din Legea nr. 292/2011</w:t>
      </w:r>
      <w:r>
        <w:rPr>
          <w:rStyle w:val="salnbdy"/>
          <w:rFonts w:eastAsia="Times New Roman"/>
          <w:color w:val="0000FF"/>
        </w:rPr>
        <w:t xml:space="preserve">, cu modificările şi completările ulterioare. </w:t>
      </w:r>
    </w:p>
    <w:p w:rsidR="00000000" w:rsidRDefault="00705005">
      <w:pPr>
        <w:autoSpaceDE/>
        <w:autoSpaceDN/>
        <w:jc w:val="both"/>
        <w:divId w:val="1423331908"/>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Planul de intervenţie prevăzut la </w:t>
      </w:r>
      <w:r>
        <w:rPr>
          <w:rStyle w:val="slgi1"/>
          <w:rFonts w:eastAsia="Times New Roman"/>
        </w:rPr>
        <w:t>alin. (1)</w:t>
      </w:r>
      <w:r>
        <w:rPr>
          <w:rStyle w:val="salnbdy"/>
          <w:rFonts w:eastAsia="Times New Roman"/>
          <w:color w:val="0000FF"/>
        </w:rPr>
        <w:t xml:space="preserve"> </w:t>
      </w:r>
      <w:r>
        <w:rPr>
          <w:rStyle w:val="salnbdy"/>
          <w:rFonts w:eastAsia="Times New Roman"/>
          <w:color w:val="0000FF"/>
        </w:rPr>
        <w:t>conţine măsurile de asistenţă socială, respectiv serviciile sociale recomandate, disponibile în comunitate şi beneficiile de asistenţă socială la care persoana/familia beneficiară de venit minim de incluziune are dreptul conform legii, precum şi intervenţi</w:t>
      </w:r>
      <w:r>
        <w:rPr>
          <w:rStyle w:val="salnbdy"/>
          <w:rFonts w:eastAsia="Times New Roman"/>
          <w:color w:val="0000FF"/>
        </w:rPr>
        <w:t xml:space="preserve">ile necesare în scopul prevenirii şi combaterii riscului de excluziune socială. </w:t>
      </w:r>
    </w:p>
    <w:p w:rsidR="00000000" w:rsidRDefault="00705005">
      <w:pPr>
        <w:autoSpaceDE/>
        <w:autoSpaceDN/>
        <w:jc w:val="both"/>
        <w:divId w:val="391737920"/>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Solicitantul dreptului la venit minim de incluziune se înregistrează, din oficiu, ca solicitant de servicii sociale. </w:t>
      </w:r>
    </w:p>
    <w:p w:rsidR="00000000" w:rsidRDefault="00705005">
      <w:pPr>
        <w:pStyle w:val="NormalWeb"/>
        <w:spacing w:before="0" w:after="0"/>
        <w:jc w:val="both"/>
        <w:divId w:val="1932810641"/>
        <w:rPr>
          <w:rFonts w:ascii="Verdana" w:hAnsi="Verdana"/>
          <w:color w:val="0000FF"/>
          <w:sz w:val="20"/>
          <w:szCs w:val="20"/>
          <w:shd w:val="clear" w:color="auto" w:fill="FFFFFF"/>
        </w:rPr>
      </w:pPr>
      <w:r>
        <w:rPr>
          <w:rFonts w:ascii="Verdana" w:hAnsi="Verdana"/>
          <w:color w:val="0000FF"/>
          <w:sz w:val="20"/>
          <w:szCs w:val="20"/>
          <w:shd w:val="clear" w:color="auto" w:fill="FFFFFF"/>
        </w:rPr>
        <w:t>La data de 01-04-2023 Secțiunea a 5-a din Capitolul I</w:t>
      </w:r>
      <w:r>
        <w:rPr>
          <w:rFonts w:ascii="Verdana" w:hAnsi="Verdana"/>
          <w:color w:val="0000FF"/>
          <w:sz w:val="20"/>
          <w:szCs w:val="20"/>
          <w:shd w:val="clear" w:color="auto" w:fill="FFFFFF"/>
        </w:rPr>
        <w:t xml:space="preserve">I a fost completată de </w:t>
      </w:r>
      <w:r>
        <w:rPr>
          <w:rFonts w:ascii="Verdana" w:hAnsi="Verdana"/>
          <w:color w:val="0000FF"/>
          <w:sz w:val="20"/>
          <w:szCs w:val="20"/>
          <w:u w:val="single"/>
          <w:shd w:val="clear" w:color="auto" w:fill="FFFFFF"/>
        </w:rPr>
        <w:t>Punctul 24, Articolul I din ORDONANŢA DE URGENŢĂ nr. 114 din 26 august 2022, publicată în MONITORUL OFICIAL nr. 844 din 29 august 2022</w:t>
      </w:r>
    </w:p>
    <w:p w:rsidR="00000000" w:rsidRDefault="00705005">
      <w:pPr>
        <w:pStyle w:val="NormalWeb"/>
        <w:shd w:val="clear" w:color="auto" w:fill="D6F5D6"/>
        <w:jc w:val="both"/>
        <w:divId w:val="50443837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504438375"/>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1012412269"/>
        <w:rPr>
          <w:i/>
          <w:iCs/>
          <w:shd w:val="clear" w:color="auto" w:fill="FFFFFF"/>
        </w:rPr>
      </w:pPr>
      <w:r>
        <w:rPr>
          <w:i/>
          <w:iCs/>
          <w:shd w:val="clear" w:color="auto" w:fill="FFFFFF"/>
        </w:rPr>
        <w:t>Articolul 24</w:t>
      </w:r>
    </w:p>
    <w:p w:rsidR="00000000" w:rsidRDefault="00705005">
      <w:pPr>
        <w:shd w:val="clear" w:color="auto" w:fill="D6F5D6"/>
        <w:autoSpaceDE/>
        <w:autoSpaceDN/>
        <w:jc w:val="both"/>
        <w:divId w:val="1007707451"/>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Solicitantul venitului</w:t>
      </w:r>
      <w:r>
        <w:rPr>
          <w:rStyle w:val="salnbdy"/>
          <w:rFonts w:eastAsia="Times New Roman"/>
          <w:i/>
          <w:iCs/>
        </w:rPr>
        <w:t xml:space="preserve"> minim de incluziune, înregistrat din oficiu ca solicitant de servicii sociale, conform prevederilor </w:t>
      </w:r>
      <w:r>
        <w:rPr>
          <w:rStyle w:val="salnbdy"/>
          <w:rFonts w:eastAsia="Times New Roman"/>
          <w:i/>
          <w:iCs/>
          <w:color w:val="0000FF"/>
          <w:u w:val="single"/>
        </w:rPr>
        <w:t>art. 27^1 alin. (3) din lege</w:t>
      </w:r>
      <w:r>
        <w:rPr>
          <w:rStyle w:val="salnbdy"/>
          <w:rFonts w:eastAsia="Times New Roman"/>
          <w:i/>
          <w:iCs/>
        </w:rPr>
        <w:t>, are dreptul la servicii sociale, în conformitate cu nevoile identificate şi recomandările prevăzute în planul de intervenţie.</w:t>
      </w:r>
    </w:p>
    <w:p w:rsidR="00000000" w:rsidRDefault="00705005">
      <w:pPr>
        <w:shd w:val="clear" w:color="auto" w:fill="D6F5D6"/>
        <w:autoSpaceDE/>
        <w:autoSpaceDN/>
        <w:jc w:val="both"/>
        <w:divId w:val="803549426"/>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Evaluarea nevoilor persoanei/familiei şi elaborarea planului de intervenţie se realizează conform </w:t>
      </w:r>
      <w:r>
        <w:rPr>
          <w:rStyle w:val="salnbdy"/>
          <w:rFonts w:eastAsia="Times New Roman"/>
          <w:i/>
          <w:iCs/>
          <w:color w:val="0000FF"/>
          <w:u w:val="single"/>
        </w:rPr>
        <w:t>art. 47 alin. (3) din Legea asistenţei sociale nr. 292/2011</w:t>
      </w:r>
      <w:r>
        <w:rPr>
          <w:rStyle w:val="salnbdy"/>
          <w:rFonts w:eastAsia="Times New Roman"/>
          <w:i/>
          <w:iCs/>
        </w:rPr>
        <w:t>, cu modificările şi completările ulterioare.</w:t>
      </w:r>
    </w:p>
    <w:p w:rsidR="00000000" w:rsidRDefault="00705005">
      <w:pPr>
        <w:pStyle w:val="sartttl"/>
        <w:shd w:val="clear" w:color="auto" w:fill="D6F5D6"/>
        <w:jc w:val="both"/>
        <w:divId w:val="396637005"/>
        <w:rPr>
          <w:i/>
          <w:iCs/>
          <w:shd w:val="clear" w:color="auto" w:fill="FFFFFF"/>
        </w:rPr>
      </w:pPr>
      <w:r>
        <w:rPr>
          <w:i/>
          <w:iCs/>
          <w:shd w:val="clear" w:color="auto" w:fill="FFFFFF"/>
        </w:rPr>
        <w:t>Articolul 39</w:t>
      </w:r>
    </w:p>
    <w:p w:rsidR="00000000" w:rsidRDefault="00705005">
      <w:pPr>
        <w:shd w:val="clear" w:color="auto" w:fill="D6F5D6"/>
        <w:autoSpaceDE/>
        <w:autoSpaceDN/>
        <w:jc w:val="both"/>
        <w:divId w:val="2021662402"/>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În aplicarea prevederilor </w:t>
      </w:r>
      <w:r>
        <w:rPr>
          <w:rStyle w:val="salnbdy"/>
          <w:rFonts w:eastAsia="Times New Roman"/>
          <w:i/>
          <w:iCs/>
          <w:color w:val="0000FF"/>
          <w:u w:val="single"/>
        </w:rPr>
        <w:t>art. 27^1 alin. (3) din lege</w:t>
      </w:r>
      <w:r>
        <w:rPr>
          <w:rStyle w:val="salnbdy"/>
          <w:rFonts w:eastAsia="Times New Roman"/>
          <w:i/>
          <w:iCs/>
        </w:rPr>
        <w:t>, titularul dreptului, respectiv familia sau persoana singură, la data înregistrării cererii de acordare a venitului minim de incluziune se înregistrează, din oficiu, ca solicitant de servicii sociale, în baza de date a primărie</w:t>
      </w:r>
      <w:r>
        <w:rPr>
          <w:rStyle w:val="salnbdy"/>
          <w:rFonts w:eastAsia="Times New Roman"/>
          <w:i/>
          <w:iCs/>
        </w:rPr>
        <w:t>i destinată beneficiarilor de servicii sociale.</w:t>
      </w:r>
    </w:p>
    <w:p w:rsidR="00000000" w:rsidRDefault="00705005">
      <w:pPr>
        <w:shd w:val="clear" w:color="auto" w:fill="D6F5D6"/>
        <w:autoSpaceDE/>
        <w:autoSpaceDN/>
        <w:jc w:val="both"/>
        <w:divId w:val="311369210"/>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În vederea efectuării evaluării şi a elaborării planului de intervenţie prevăzut la </w:t>
      </w:r>
      <w:r>
        <w:rPr>
          <w:rStyle w:val="salnbdy"/>
          <w:rFonts w:eastAsia="Times New Roman"/>
          <w:i/>
          <w:iCs/>
          <w:color w:val="0000FF"/>
          <w:u w:val="single"/>
        </w:rPr>
        <w:t>art. 27^1 alin. (2) din lege</w:t>
      </w:r>
      <w:r>
        <w:rPr>
          <w:rStyle w:val="salnbdy"/>
          <w:rFonts w:eastAsia="Times New Roman"/>
          <w:i/>
          <w:iCs/>
        </w:rPr>
        <w:t>, personalul serviciului public de asistenţă socială cu atribuţii în domeniul serviciilor soc</w:t>
      </w:r>
      <w:r>
        <w:rPr>
          <w:rStyle w:val="salnbdy"/>
          <w:rFonts w:eastAsia="Times New Roman"/>
          <w:i/>
          <w:iCs/>
        </w:rPr>
        <w:t xml:space="preserve">iale planifică şi realizează vizitele la domiciliul persoanelor/familiilor beneficiare de venit minim de incluziune, la temenele prevăzute la </w:t>
      </w:r>
      <w:r>
        <w:rPr>
          <w:rStyle w:val="salnbdy"/>
          <w:rFonts w:eastAsia="Times New Roman"/>
          <w:i/>
          <w:iCs/>
          <w:color w:val="0000FF"/>
          <w:u w:val="single"/>
        </w:rPr>
        <w:t>art. 33^1 alin. (2) din lege</w:t>
      </w:r>
      <w:r>
        <w:rPr>
          <w:rStyle w:val="salnbdy"/>
          <w:rFonts w:eastAsia="Times New Roman"/>
          <w:i/>
          <w:iCs/>
        </w:rPr>
        <w:t>.</w:t>
      </w:r>
    </w:p>
    <w:p w:rsidR="00000000" w:rsidRDefault="00705005">
      <w:pPr>
        <w:pStyle w:val="sartttl"/>
        <w:jc w:val="both"/>
        <w:divId w:val="733742869"/>
        <w:rPr>
          <w:shd w:val="clear" w:color="auto" w:fill="FFFFFF"/>
        </w:rPr>
      </w:pPr>
      <w:r>
        <w:rPr>
          <w:shd w:val="clear" w:color="auto" w:fill="FFFFFF"/>
        </w:rPr>
        <w:t>Articolul 27^2</w:t>
      </w:r>
    </w:p>
    <w:p w:rsidR="00000000" w:rsidRDefault="00705005">
      <w:pPr>
        <w:autoSpaceDE/>
        <w:autoSpaceDN/>
        <w:jc w:val="both"/>
        <w:divId w:val="979650216"/>
        <w:rPr>
          <w:rStyle w:val="salnbdy"/>
          <w:rFonts w:eastAsia="Times New Roman"/>
          <w:color w:val="0000FF"/>
        </w:rPr>
      </w:pPr>
      <w:r>
        <w:rPr>
          <w:rStyle w:val="salnttl1"/>
          <w:rFonts w:eastAsia="Times New Roman"/>
        </w:rPr>
        <w:t>(1)</w:t>
      </w:r>
      <w:r>
        <w:rPr>
          <w:rStyle w:val="salnbdy"/>
          <w:rFonts w:eastAsia="Times New Roman"/>
          <w:color w:val="0000FF"/>
        </w:rPr>
        <w:t xml:space="preserve"> Autorităţile administraţiei publice locale au obligaţia de a elab</w:t>
      </w:r>
      <w:r>
        <w:rPr>
          <w:rStyle w:val="salnbdy"/>
          <w:rFonts w:eastAsia="Times New Roman"/>
          <w:color w:val="0000FF"/>
        </w:rPr>
        <w:t>ora programe de acţiune comunitară destinate prevenirii şi combaterii riscului de sărăcie şi excluziune socială, care se aprobă prin hotărâri ale consiliilor locale.</w:t>
      </w:r>
    </w:p>
    <w:p w:rsidR="00000000" w:rsidRDefault="00705005">
      <w:pPr>
        <w:pStyle w:val="NormalWeb"/>
        <w:spacing w:before="0" w:after="0"/>
        <w:jc w:val="both"/>
        <w:divId w:val="979650216"/>
        <w:rPr>
          <w:color w:val="000000"/>
        </w:rPr>
      </w:pPr>
      <w:r>
        <w:rPr>
          <w:rFonts w:ascii="Verdana" w:hAnsi="Verdana"/>
          <w:color w:val="000000"/>
          <w:sz w:val="20"/>
          <w:szCs w:val="20"/>
          <w:shd w:val="clear" w:color="auto" w:fill="FFFFFF"/>
        </w:rPr>
        <w:t xml:space="preserve">La data de 01-04-2023 Alineatul (1) din Articolul 27^2 , Sectiunea a 5-a , Capitolul II a </w:t>
      </w:r>
      <w:r>
        <w:rPr>
          <w:rFonts w:ascii="Verdana" w:hAnsi="Verdana"/>
          <w:color w:val="000000"/>
          <w:sz w:val="20"/>
          <w:szCs w:val="20"/>
          <w:shd w:val="clear" w:color="auto" w:fill="FFFFFF"/>
        </w:rPr>
        <w:t xml:space="preserve">fost modificat de </w:t>
      </w:r>
      <w:r>
        <w:rPr>
          <w:rFonts w:ascii="Verdana" w:hAnsi="Verdana"/>
          <w:color w:val="0000FF"/>
          <w:sz w:val="20"/>
          <w:szCs w:val="20"/>
          <w:u w:val="single"/>
          <w:shd w:val="clear" w:color="auto" w:fill="FFFFFF"/>
        </w:rPr>
        <w:t>Punctul 6, Articolul I din LEGEA nr. 56 din 3 martie 2023, publicată în MONITORUL OFICIAL nr. 188 din 06 martie 2023</w:t>
      </w:r>
    </w:p>
    <w:p w:rsidR="00000000" w:rsidRDefault="00705005">
      <w:pPr>
        <w:autoSpaceDE/>
        <w:autoSpaceDN/>
        <w:jc w:val="both"/>
        <w:divId w:val="620578283"/>
        <w:rPr>
          <w:rStyle w:val="salnbdy"/>
          <w:rFonts w:eastAsia="Times New Roman"/>
          <w:color w:val="0000FF"/>
        </w:rPr>
      </w:pPr>
      <w:r>
        <w:rPr>
          <w:rStyle w:val="salnttl1"/>
          <w:rFonts w:eastAsia="Times New Roman"/>
        </w:rPr>
        <w:t>(2)</w:t>
      </w:r>
      <w:r>
        <w:rPr>
          <w:rStyle w:val="salnbdy"/>
          <w:rFonts w:eastAsia="Times New Roman"/>
          <w:color w:val="0000FF"/>
        </w:rPr>
        <w:t xml:space="preserve"> Autorităţile administraţiei publice locale au obligaţia de a include, cu prioritate, beneficiarii venitului minim de </w:t>
      </w:r>
      <w:r>
        <w:rPr>
          <w:rStyle w:val="salnbdy"/>
          <w:rFonts w:eastAsia="Times New Roman"/>
          <w:color w:val="0000FF"/>
        </w:rPr>
        <w:t>incluziune în programele de acţiune comunitară şi de a analiza anual modul în care au fost aplicate măsurile pentru prevenirea şi combaterea riscului de sărăcie şi excluziune socială în rândul beneficiarilor venitului minim de incluziune, stabilite prin pr</w:t>
      </w:r>
      <w:r>
        <w:rPr>
          <w:rStyle w:val="salnbdy"/>
          <w:rFonts w:eastAsia="Times New Roman"/>
          <w:color w:val="0000FF"/>
        </w:rPr>
        <w:t xml:space="preserve">ogramele de acţiune comunitară prevăzute la </w:t>
      </w:r>
      <w:r>
        <w:rPr>
          <w:rStyle w:val="slgi1"/>
          <w:rFonts w:eastAsia="Times New Roman"/>
        </w:rPr>
        <w:t>alin. (1)</w:t>
      </w:r>
      <w:r>
        <w:rPr>
          <w:rStyle w:val="salnbdy"/>
          <w:rFonts w:eastAsia="Times New Roman"/>
          <w:color w:val="0000FF"/>
        </w:rPr>
        <w:t>.</w:t>
      </w:r>
    </w:p>
    <w:p w:rsidR="00000000" w:rsidRDefault="00705005">
      <w:pPr>
        <w:pStyle w:val="NormalWeb"/>
        <w:spacing w:before="0" w:after="0"/>
        <w:jc w:val="both"/>
        <w:divId w:val="620578283"/>
        <w:rPr>
          <w:color w:val="000000"/>
        </w:rPr>
      </w:pPr>
      <w:r>
        <w:rPr>
          <w:rFonts w:ascii="Verdana" w:hAnsi="Verdana"/>
          <w:color w:val="000000"/>
          <w:sz w:val="20"/>
          <w:szCs w:val="20"/>
          <w:shd w:val="clear" w:color="auto" w:fill="FFFFFF"/>
        </w:rPr>
        <w:t xml:space="preserve">La data de 01-04-2023 Alineatul (2) din Articolul 27^2 , Sectiunea a 5-a , Capitolul II a fost modificat de </w:t>
      </w:r>
      <w:r>
        <w:rPr>
          <w:rFonts w:ascii="Verdana" w:hAnsi="Verdana"/>
          <w:color w:val="0000FF"/>
          <w:sz w:val="20"/>
          <w:szCs w:val="20"/>
          <w:u w:val="single"/>
          <w:shd w:val="clear" w:color="auto" w:fill="FFFFFF"/>
        </w:rPr>
        <w:t>Punctul 6, Articolul I din LEGEA nr. 56 din 3 martie 2023, publicată în MONITORUL OFICIAL nr.</w:t>
      </w:r>
      <w:r>
        <w:rPr>
          <w:rFonts w:ascii="Verdana" w:hAnsi="Verdana"/>
          <w:color w:val="0000FF"/>
          <w:sz w:val="20"/>
          <w:szCs w:val="20"/>
          <w:u w:val="single"/>
          <w:shd w:val="clear" w:color="auto" w:fill="FFFFFF"/>
        </w:rPr>
        <w:t xml:space="preserve"> 188 din 06 martie 2023</w:t>
      </w:r>
    </w:p>
    <w:p w:rsidR="00000000" w:rsidRDefault="00705005">
      <w:pPr>
        <w:autoSpaceDE/>
        <w:autoSpaceDN/>
        <w:jc w:val="both"/>
        <w:divId w:val="1536504413"/>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Programele de acţiune comunitară prevăzute la </w:t>
      </w:r>
      <w:r>
        <w:rPr>
          <w:rStyle w:val="slgi1"/>
          <w:rFonts w:eastAsia="Times New Roman"/>
        </w:rPr>
        <w:t>alin. (1)</w:t>
      </w:r>
      <w:r>
        <w:rPr>
          <w:rStyle w:val="salnbdy"/>
          <w:rFonts w:eastAsia="Times New Roman"/>
          <w:color w:val="0000FF"/>
        </w:rPr>
        <w:t xml:space="preserve"> </w:t>
      </w:r>
      <w:r>
        <w:rPr>
          <w:rStyle w:val="salnbdy"/>
          <w:rFonts w:eastAsia="Times New Roman"/>
          <w:color w:val="0000FF"/>
        </w:rPr>
        <w:t xml:space="preserve">se transmit direcţiilor judeţene de asistenţă socială şi protecţia copilului în vederea elaborării strategiilor judeţene de dezvoltare a </w:t>
      </w:r>
      <w:r>
        <w:rPr>
          <w:rStyle w:val="salnbdy"/>
          <w:rFonts w:eastAsia="Times New Roman"/>
          <w:color w:val="0000FF"/>
        </w:rPr>
        <w:lastRenderedPageBreak/>
        <w:t>serviciilor sociale, precum şi comisiilor judeţene de incluziune socială, respectiv comisiei de incluziune socială a mu</w:t>
      </w:r>
      <w:r>
        <w:rPr>
          <w:rStyle w:val="salnbdy"/>
          <w:rFonts w:eastAsia="Times New Roman"/>
          <w:color w:val="0000FF"/>
        </w:rPr>
        <w:t xml:space="preserve">nicipiului Bucureşti, înfiinţate conform prevederilor </w:t>
      </w:r>
      <w:r>
        <w:rPr>
          <w:rStyle w:val="salnbdy"/>
          <w:rFonts w:eastAsia="Times New Roman"/>
          <w:color w:val="0000FF"/>
          <w:u w:val="single"/>
        </w:rPr>
        <w:t>Hotărârii Guvernului nr. 1.217/2006</w:t>
      </w:r>
      <w:r>
        <w:rPr>
          <w:rStyle w:val="salnbdy"/>
          <w:rFonts w:eastAsia="Times New Roman"/>
          <w:color w:val="0000FF"/>
        </w:rPr>
        <w:t xml:space="preserve"> privind constituirea mecanismului naţional pentru promovarea incluziunii sociale în România, cu modificările şi completările ulterioare.</w:t>
      </w:r>
    </w:p>
    <w:p w:rsidR="00000000" w:rsidRDefault="00705005">
      <w:pPr>
        <w:autoSpaceDE/>
        <w:autoSpaceDN/>
        <w:jc w:val="both"/>
        <w:divId w:val="1103691941"/>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w:t>
      </w:r>
      <w:r>
        <w:rPr>
          <w:rStyle w:val="salnbdy"/>
          <w:rFonts w:eastAsia="Times New Roman"/>
          <w:color w:val="0000FF"/>
        </w:rPr>
        <w:t xml:space="preserve">Datele şi informaţiile rezultate din analiza prevăzută la </w:t>
      </w:r>
      <w:r>
        <w:rPr>
          <w:rStyle w:val="slgi1"/>
          <w:rFonts w:eastAsia="Times New Roman"/>
        </w:rPr>
        <w:t>alin. (2)</w:t>
      </w:r>
      <w:r>
        <w:rPr>
          <w:rStyle w:val="salnbdy"/>
          <w:rFonts w:eastAsia="Times New Roman"/>
          <w:color w:val="0000FF"/>
        </w:rPr>
        <w:t xml:space="preserve"> se transmit Ministerului Muncii şi Solidarităţii Sociale.</w:t>
      </w:r>
    </w:p>
    <w:p w:rsidR="00000000" w:rsidRDefault="00705005">
      <w:pPr>
        <w:autoSpaceDE/>
        <w:autoSpaceDN/>
        <w:jc w:val="both"/>
        <w:divId w:val="1308709442"/>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Procedura privind structurarea şi transmiterea datelor şi informaţiilor privind beneficiarii de venit minim de incluziune şi a</w:t>
      </w:r>
      <w:r>
        <w:rPr>
          <w:rStyle w:val="salnbdy"/>
          <w:rFonts w:eastAsia="Times New Roman"/>
          <w:color w:val="0000FF"/>
        </w:rPr>
        <w:t xml:space="preserve"> măsurilor implementate de către autorităţile locale în scopul prevenirii şi combaterii riscului de sărăcie şi excluziune socială se aprobă prin normele metodologice de aplicare a prevederilor prezentei legi. </w:t>
      </w:r>
    </w:p>
    <w:p w:rsidR="00000000" w:rsidRDefault="00705005">
      <w:pPr>
        <w:pStyle w:val="NormalWeb"/>
        <w:spacing w:before="0" w:after="0"/>
        <w:jc w:val="both"/>
        <w:divId w:val="733742869"/>
        <w:rPr>
          <w:rFonts w:ascii="Verdana" w:hAnsi="Verdana"/>
          <w:color w:val="0000FF"/>
          <w:sz w:val="20"/>
          <w:szCs w:val="20"/>
          <w:shd w:val="clear" w:color="auto" w:fill="FFFFFF"/>
        </w:rPr>
      </w:pPr>
      <w:r>
        <w:rPr>
          <w:rFonts w:ascii="Verdana" w:hAnsi="Verdana"/>
          <w:color w:val="0000FF"/>
          <w:sz w:val="20"/>
          <w:szCs w:val="20"/>
          <w:shd w:val="clear" w:color="auto" w:fill="FFFFFF"/>
        </w:rPr>
        <w:t>La data de 01-04-2023 Sectiunea a 5-a din Capi</w:t>
      </w:r>
      <w:r>
        <w:rPr>
          <w:rFonts w:ascii="Verdana" w:hAnsi="Verdana"/>
          <w:color w:val="0000FF"/>
          <w:sz w:val="20"/>
          <w:szCs w:val="20"/>
          <w:shd w:val="clear" w:color="auto" w:fill="FFFFFF"/>
        </w:rPr>
        <w:t xml:space="preserve">tolul II a fost completată de </w:t>
      </w:r>
      <w:r>
        <w:rPr>
          <w:rFonts w:ascii="Verdana" w:hAnsi="Verdana"/>
          <w:color w:val="0000FF"/>
          <w:sz w:val="20"/>
          <w:szCs w:val="20"/>
          <w:u w:val="single"/>
          <w:shd w:val="clear" w:color="auto" w:fill="FFFFFF"/>
        </w:rPr>
        <w:t>Punctul 24, Articolul I din ORDONANŢA DE URGENŢĂ nr. 114 din 26 august 2022, publicată în MONITORUL OFICIAL nr. 844 din 29 august 2022</w:t>
      </w:r>
    </w:p>
    <w:p w:rsidR="00000000" w:rsidRDefault="00705005">
      <w:pPr>
        <w:pStyle w:val="NormalWeb"/>
        <w:shd w:val="clear" w:color="auto" w:fill="D6F5D6"/>
        <w:jc w:val="both"/>
        <w:divId w:val="139874589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1398745896"/>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103616679"/>
        <w:rPr>
          <w:i/>
          <w:iCs/>
          <w:shd w:val="clear" w:color="auto" w:fill="FFFFFF"/>
        </w:rPr>
      </w:pPr>
      <w:r>
        <w:rPr>
          <w:i/>
          <w:iCs/>
          <w:shd w:val="clear" w:color="auto" w:fill="FFFFFF"/>
        </w:rPr>
        <w:t>Articolul 25</w:t>
      </w:r>
    </w:p>
    <w:p w:rsidR="00000000" w:rsidRDefault="00705005">
      <w:pPr>
        <w:shd w:val="clear" w:color="auto" w:fill="D6F5D6"/>
        <w:autoSpaceDE/>
        <w:autoSpaceDN/>
        <w:jc w:val="both"/>
        <w:divId w:val="1399592099"/>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Beneficiarii v</w:t>
      </w:r>
      <w:r>
        <w:rPr>
          <w:rStyle w:val="salnbdy"/>
          <w:rFonts w:eastAsia="Times New Roman"/>
          <w:i/>
          <w:iCs/>
        </w:rPr>
        <w:t xml:space="preserve">enitului minim de incluziune reprezintă un grup de persoane aflate în situaţie de dificultate, cuprinse în programele de acţiune comunitară realizate de autorităţile administraţiei publice locale conform prevederilor </w:t>
      </w:r>
      <w:r>
        <w:rPr>
          <w:rStyle w:val="salnbdy"/>
          <w:rFonts w:eastAsia="Times New Roman"/>
          <w:i/>
          <w:iCs/>
          <w:color w:val="0000FF"/>
          <w:u w:val="single"/>
        </w:rPr>
        <w:t>art. 35 din Legea asistenţei sociale nr</w:t>
      </w:r>
      <w:r>
        <w:rPr>
          <w:rStyle w:val="salnbdy"/>
          <w:rFonts w:eastAsia="Times New Roman"/>
          <w:i/>
          <w:iCs/>
          <w:color w:val="0000FF"/>
          <w:u w:val="single"/>
        </w:rPr>
        <w:t>. 292/2011</w:t>
      </w:r>
      <w:r>
        <w:rPr>
          <w:rStyle w:val="salnbdy"/>
          <w:rFonts w:eastAsia="Times New Roman"/>
          <w:i/>
          <w:iCs/>
        </w:rPr>
        <w:t>, cu modificările şi completările ulterioare.</w:t>
      </w:r>
    </w:p>
    <w:p w:rsidR="00000000" w:rsidRDefault="00705005">
      <w:pPr>
        <w:shd w:val="clear" w:color="auto" w:fill="D6F5D6"/>
        <w:autoSpaceDE/>
        <w:autoSpaceDN/>
        <w:jc w:val="both"/>
        <w:divId w:val="812214304"/>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Programele de acţiune comunitară prevăzute la </w:t>
      </w:r>
      <w:r>
        <w:rPr>
          <w:rStyle w:val="slgi1"/>
          <w:rFonts w:eastAsia="Times New Roman"/>
          <w:i/>
          <w:iCs/>
        </w:rPr>
        <w:t>alin. (1)</w:t>
      </w:r>
      <w:r>
        <w:rPr>
          <w:rStyle w:val="salnbdy"/>
          <w:rFonts w:eastAsia="Times New Roman"/>
          <w:i/>
          <w:iCs/>
        </w:rPr>
        <w:t xml:space="preserve"> se includ în strategiile judeţene de dezvoltare a serviciilor sociale şi în planurile anuale de acţiune, prevăzute la </w:t>
      </w:r>
      <w:r>
        <w:rPr>
          <w:rStyle w:val="salnbdy"/>
          <w:rFonts w:eastAsia="Times New Roman"/>
          <w:i/>
          <w:iCs/>
          <w:color w:val="0000FF"/>
          <w:u w:val="single"/>
        </w:rPr>
        <w:t>art. 117,</w:t>
      </w:r>
      <w:r>
        <w:rPr>
          <w:rStyle w:val="salnbdy"/>
          <w:rFonts w:eastAsia="Times New Roman"/>
          <w:i/>
          <w:iCs/>
        </w:rPr>
        <w:t xml:space="preserve"> respectiv </w:t>
      </w:r>
      <w:r>
        <w:rPr>
          <w:rStyle w:val="salnbdy"/>
          <w:rFonts w:eastAsia="Times New Roman"/>
          <w:i/>
          <w:iCs/>
          <w:color w:val="0000FF"/>
          <w:u w:val="single"/>
        </w:rPr>
        <w:t>art. 118 din Legea asistenţei sociale nr. 292/2011</w:t>
      </w:r>
      <w:r>
        <w:rPr>
          <w:rStyle w:val="salnbdy"/>
          <w:rFonts w:eastAsia="Times New Roman"/>
          <w:i/>
          <w:iCs/>
        </w:rPr>
        <w:t>, cu modificările şi completările ulterioare, şi se transmit către direcţiile generale de asistenţă socială şi protecţia copilului, precum şi comisiei judeţene de incluziune socială, respectiv comisiei de i</w:t>
      </w:r>
      <w:r>
        <w:rPr>
          <w:rStyle w:val="salnbdy"/>
          <w:rFonts w:eastAsia="Times New Roman"/>
          <w:i/>
          <w:iCs/>
        </w:rPr>
        <w:t>ncluziune socială a municipiului Bucureşti în luna februarie a fiecărui an.</w:t>
      </w:r>
    </w:p>
    <w:p w:rsidR="00000000" w:rsidRDefault="00705005">
      <w:pPr>
        <w:shd w:val="clear" w:color="auto" w:fill="D6F5D6"/>
        <w:autoSpaceDE/>
        <w:autoSpaceDN/>
        <w:jc w:val="both"/>
        <w:divId w:val="833842774"/>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În aplicarea prevederilor </w:t>
      </w:r>
      <w:r>
        <w:rPr>
          <w:rStyle w:val="salnbdy"/>
          <w:rFonts w:eastAsia="Times New Roman"/>
          <w:i/>
          <w:iCs/>
          <w:color w:val="0000FF"/>
          <w:u w:val="single"/>
        </w:rPr>
        <w:t>art. 27^2 alin. (2) din lege</w:t>
      </w:r>
      <w:r>
        <w:rPr>
          <w:rStyle w:val="salnbdy"/>
          <w:rFonts w:eastAsia="Times New Roman"/>
          <w:i/>
          <w:iCs/>
        </w:rPr>
        <w:t xml:space="preserve">, autorităţile administraţiei publice locale efectuează anual analiza aplicării măsurilor pentru prevenirea şi combaterea </w:t>
      </w:r>
      <w:r>
        <w:rPr>
          <w:rStyle w:val="salnbdy"/>
          <w:rFonts w:eastAsia="Times New Roman"/>
          <w:i/>
          <w:iCs/>
        </w:rPr>
        <w:t>riscului de marginalizare şi excluziune socială în rândul beneficiarilor venitului minim de incluziune incluse în programele de acţiune comunitară.</w:t>
      </w:r>
    </w:p>
    <w:p w:rsidR="00000000" w:rsidRDefault="00705005">
      <w:pPr>
        <w:shd w:val="clear" w:color="auto" w:fill="D6F5D6"/>
        <w:autoSpaceDE/>
        <w:autoSpaceDN/>
        <w:jc w:val="both"/>
        <w:divId w:val="1958297233"/>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În aplicarea prevederilor </w:t>
      </w:r>
      <w:r>
        <w:rPr>
          <w:rStyle w:val="salnbdy"/>
          <w:rFonts w:eastAsia="Times New Roman"/>
          <w:i/>
          <w:iCs/>
          <w:color w:val="0000FF"/>
          <w:u w:val="single"/>
        </w:rPr>
        <w:t>art. 27^2 alin. (4) din lege</w:t>
      </w:r>
      <w:r>
        <w:rPr>
          <w:rStyle w:val="salnbdy"/>
          <w:rFonts w:eastAsia="Times New Roman"/>
          <w:i/>
          <w:iCs/>
        </w:rPr>
        <w:t>, autorităţile administraţiei publice locale întocm</w:t>
      </w:r>
      <w:r>
        <w:rPr>
          <w:rStyle w:val="salnbdy"/>
          <w:rFonts w:eastAsia="Times New Roman"/>
          <w:i/>
          <w:iCs/>
        </w:rPr>
        <w:t xml:space="preserve">esc, în luna decembrie a fiecărui an, un raport de monitorizare a aplicării programului anual de acţiune comunitară pentru beneficiarii de venit minim de incluziune, pe care îl transmit electronic Agenţiei Naţionale pentru Plăţi şi Inspecţie Socială, până </w:t>
      </w:r>
      <w:r>
        <w:rPr>
          <w:rStyle w:val="salnbdy"/>
          <w:rFonts w:eastAsia="Times New Roman"/>
          <w:i/>
          <w:iCs/>
        </w:rPr>
        <w:t>în ultima zi a lunii ianuarie din anul următor.</w:t>
      </w:r>
    </w:p>
    <w:p w:rsidR="00000000" w:rsidRDefault="00705005">
      <w:pPr>
        <w:shd w:val="clear" w:color="auto" w:fill="D6F5D6"/>
        <w:autoSpaceDE/>
        <w:autoSpaceDN/>
        <w:jc w:val="both"/>
        <w:divId w:val="1516456128"/>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Modelul raportului anual de monitorizare a aplicării programului anual de acţiune comunitară în cazul beneficiarilor de venit minim de incluziune este prevăzut în </w:t>
      </w:r>
      <w:r>
        <w:rPr>
          <w:rStyle w:val="slgi1"/>
          <w:rFonts w:eastAsia="Times New Roman"/>
          <w:i/>
          <w:iCs/>
        </w:rPr>
        <w:t>anexa nr. 6</w:t>
      </w:r>
      <w:r>
        <w:rPr>
          <w:rStyle w:val="salnbdy"/>
          <w:rFonts w:eastAsia="Times New Roman"/>
          <w:i/>
          <w:iCs/>
        </w:rPr>
        <w:t xml:space="preserve"> la prezentele norme metodologi</w:t>
      </w:r>
      <w:r>
        <w:rPr>
          <w:rStyle w:val="salnbdy"/>
          <w:rFonts w:eastAsia="Times New Roman"/>
          <w:i/>
          <w:iCs/>
        </w:rPr>
        <w:t>ce.</w:t>
      </w:r>
    </w:p>
    <w:p w:rsidR="00000000" w:rsidRDefault="00705005">
      <w:pPr>
        <w:pStyle w:val="sanxttl"/>
        <w:shd w:val="clear" w:color="auto" w:fill="D6F5D6"/>
        <w:divId w:val="1440225420"/>
        <w:rPr>
          <w:i/>
          <w:iCs/>
          <w:shd w:val="clear" w:color="auto" w:fill="FFFFFF"/>
        </w:rPr>
      </w:pPr>
      <w:r>
        <w:rPr>
          <w:i/>
          <w:iCs/>
          <w:shd w:val="clear" w:color="auto" w:fill="FFFFFF"/>
        </w:rPr>
        <w:t>Anexa nr. 6</w:t>
      </w:r>
    </w:p>
    <w:p w:rsidR="00000000" w:rsidRDefault="00705005">
      <w:pPr>
        <w:pStyle w:val="spar"/>
        <w:shd w:val="clear" w:color="auto" w:fill="D6F5D6"/>
        <w:jc w:val="both"/>
        <w:divId w:val="144022542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la normele metodologice</w:t>
      </w:r>
    </w:p>
    <w:p w:rsidR="00000000" w:rsidRDefault="00705005">
      <w:pPr>
        <w:pStyle w:val="spar"/>
        <w:shd w:val="clear" w:color="auto" w:fill="D6F5D6"/>
        <w:jc w:val="center"/>
        <w:divId w:val="1789008516"/>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Model -</w:t>
      </w:r>
    </w:p>
    <w:p w:rsidR="00000000" w:rsidRDefault="00705005">
      <w:pPr>
        <w:pStyle w:val="spar"/>
        <w:shd w:val="clear" w:color="auto" w:fill="D6F5D6"/>
        <w:jc w:val="center"/>
        <w:divId w:val="1789008516"/>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RAPORT ANUAL</w:t>
      </w:r>
    </w:p>
    <w:p w:rsidR="00000000" w:rsidRDefault="00705005">
      <w:pPr>
        <w:pStyle w:val="spar"/>
        <w:shd w:val="clear" w:color="auto" w:fill="D6F5D6"/>
        <w:jc w:val="center"/>
        <w:divId w:val="1789008516"/>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privind monitorizarea aplicării programului de acţiune comunitară (PAC)</w:t>
      </w:r>
    </w:p>
    <w:p w:rsidR="00000000" w:rsidRDefault="00705005">
      <w:pPr>
        <w:pStyle w:val="spar"/>
        <w:shd w:val="clear" w:color="auto" w:fill="D6F5D6"/>
        <w:jc w:val="center"/>
        <w:divId w:val="1789008516"/>
        <w:rPr>
          <w:rFonts w:ascii="Verdana" w:hAnsi="Verdana"/>
          <w:i/>
          <w:iCs/>
          <w:color w:val="0000FF"/>
          <w:sz w:val="20"/>
          <w:szCs w:val="20"/>
          <w:shd w:val="clear" w:color="auto" w:fill="FFFFFF"/>
        </w:rPr>
      </w:pPr>
      <w:r>
        <w:rPr>
          <w:rFonts w:ascii="Verdana" w:hAnsi="Verdana"/>
          <w:i/>
          <w:iCs/>
          <w:color w:val="0000FF"/>
          <w:sz w:val="20"/>
          <w:szCs w:val="20"/>
          <w:shd w:val="clear" w:color="auto" w:fill="FFFFFF"/>
        </w:rPr>
        <w:t>implementat de autorităţile publice locale, pentru prevenirea şi combaterea</w:t>
      </w:r>
    </w:p>
    <w:p w:rsidR="00000000" w:rsidRDefault="00705005">
      <w:pPr>
        <w:pStyle w:val="spar"/>
        <w:shd w:val="clear" w:color="auto" w:fill="D6F5D6"/>
        <w:jc w:val="center"/>
        <w:divId w:val="1789008516"/>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riscului de sărăcie şi excluziune socială în rândul beneficiarilor de venit minim de incluziune (VMI)</w:t>
      </w:r>
    </w:p>
    <w:p w:rsidR="00000000" w:rsidRDefault="00705005">
      <w:pPr>
        <w:pStyle w:val="spar"/>
        <w:shd w:val="clear" w:color="auto" w:fill="D6F5D6"/>
        <w:jc w:val="both"/>
        <w:divId w:val="144022542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Date UAT</w:t>
      </w:r>
    </w:p>
    <w:p w:rsidR="00000000" w:rsidRDefault="00705005">
      <w:pPr>
        <w:pStyle w:val="spar"/>
        <w:shd w:val="clear" w:color="auto" w:fill="D6F5D6"/>
        <w:jc w:val="both"/>
        <w:divId w:val="144022542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Denumirea localităţii:</w:t>
      </w:r>
    </w:p>
    <w:p w:rsidR="00000000" w:rsidRDefault="00705005">
      <w:pPr>
        <w:pStyle w:val="spar"/>
        <w:shd w:val="clear" w:color="auto" w:fill="D6F5D6"/>
        <w:jc w:val="both"/>
        <w:divId w:val="144022542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Cod SIRUTA:</w:t>
      </w:r>
    </w:p>
    <w:p w:rsidR="00000000" w:rsidRDefault="00705005">
      <w:pPr>
        <w:pStyle w:val="spar"/>
        <w:shd w:val="clear" w:color="auto" w:fill="D6F5D6"/>
        <w:jc w:val="both"/>
        <w:divId w:val="144022542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Judeţul:</w:t>
      </w:r>
    </w:p>
    <w:p w:rsidR="00000000" w:rsidRDefault="00705005">
      <w:pPr>
        <w:pStyle w:val="spar"/>
        <w:shd w:val="clear" w:color="auto" w:fill="D6F5D6"/>
        <w:jc w:val="both"/>
        <w:divId w:val="144022542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Persoana de contact:</w:t>
      </w:r>
    </w:p>
    <w:p w:rsidR="00000000" w:rsidRDefault="00705005">
      <w:pPr>
        <w:pStyle w:val="spar"/>
        <w:shd w:val="clear" w:color="auto" w:fill="D6F5D6"/>
        <w:jc w:val="both"/>
        <w:divId w:val="144022542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Date de contact:</w:t>
      </w:r>
    </w:p>
    <w:p w:rsidR="00000000" w:rsidRDefault="00705005">
      <w:pPr>
        <w:pStyle w:val="spar"/>
        <w:shd w:val="clear" w:color="auto" w:fill="D6F5D6"/>
        <w:jc w:val="both"/>
        <w:divId w:val="144022542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Date generale despre populaţia localităţii şi beneficiarii de V</w:t>
      </w:r>
      <w:r>
        <w:rPr>
          <w:rFonts w:ascii="Verdana" w:hAnsi="Verdana"/>
          <w:i/>
          <w:iCs/>
          <w:color w:val="0000FF"/>
          <w:sz w:val="20"/>
          <w:szCs w:val="20"/>
          <w:shd w:val="clear" w:color="auto" w:fill="FFFFFF"/>
        </w:rPr>
        <w:t>MI incluşi în PAC</w:t>
      </w:r>
    </w:p>
    <w:p w:rsidR="00000000" w:rsidRDefault="00705005">
      <w:pPr>
        <w:shd w:val="clear" w:color="auto" w:fill="D6F5D6"/>
        <w:autoSpaceDE/>
        <w:autoSpaceDN/>
        <w:jc w:val="both"/>
        <w:divId w:val="561335912"/>
        <w:rPr>
          <w:rStyle w:val="spctbdy"/>
          <w:rFonts w:eastAsia="Times New Roman"/>
        </w:rPr>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Distribuţia pe sexe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7"/>
        <w:gridCol w:w="1401"/>
        <w:gridCol w:w="1178"/>
        <w:gridCol w:w="1178"/>
        <w:gridCol w:w="1178"/>
        <w:gridCol w:w="1178"/>
        <w:gridCol w:w="1178"/>
        <w:gridCol w:w="1178"/>
        <w:gridCol w:w="2481"/>
      </w:tblGrid>
      <w:tr w:rsidR="00000000">
        <w:trPr>
          <w:divId w:val="5613359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pPr>
            <w:r>
              <w:rPr>
                <w:rFonts w:eastAsia="Times New Roman"/>
                <w:color w:val="000000"/>
                <w:sz w:val="20"/>
                <w:szCs w:val="20"/>
              </w:rPr>
              <w:lastRenderedPageBreak/>
              <w:t>Cat.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 la sfârşitul perioadei de raportare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 raportat în trimestrul anterior</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Diferenţă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Trend (crescător/descrescător)</w:t>
            </w:r>
          </w:p>
        </w:tc>
      </w:tr>
      <w:tr w:rsidR="00000000">
        <w:trPr>
          <w:divId w:val="5613359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5613359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5613359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Locuitori: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 este cazul.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5613359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Persoane vulnerabile: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5613359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incluse în programe de asistenţă socială: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5613359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Familii beneficiare de VMI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5613359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din familii beneficiare de VMI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5613359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Familii beneficiare de VMI care au beneficiat de măsurile implementate din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5613359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din familii beneficiare de VMI care au beneficiat de măsurile implementate din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bl>
    <w:p w:rsidR="00000000" w:rsidRDefault="00705005">
      <w:pPr>
        <w:shd w:val="clear" w:color="auto" w:fill="D6F5D6"/>
        <w:autoSpaceDE/>
        <w:autoSpaceDN/>
        <w:jc w:val="both"/>
        <w:divId w:val="436754524"/>
        <w:rPr>
          <w:rStyle w:val="spctbdy"/>
          <w:rFonts w:eastAsia="Times New Roman"/>
          <w:i/>
          <w:iCs/>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Distribuţia pe categorii de vârstă, unde:</w:t>
      </w:r>
    </w:p>
    <w:p w:rsidR="00000000" w:rsidRDefault="00705005">
      <w:pPr>
        <w:shd w:val="clear" w:color="auto" w:fill="D6F5D6"/>
        <w:autoSpaceDE/>
        <w:autoSpaceDN/>
        <w:jc w:val="both"/>
        <w:divId w:val="367342020"/>
      </w:pPr>
      <w:r>
        <w:rPr>
          <w:rStyle w:val="salnttl1"/>
          <w:rFonts w:eastAsia="Times New Roman"/>
          <w:i/>
          <w:iCs/>
        </w:rPr>
        <w:t>(1)</w:t>
      </w:r>
      <w:r>
        <w:rPr>
          <w:rStyle w:val="salnbdy"/>
          <w:rFonts w:eastAsia="Times New Roman"/>
          <w:i/>
          <w:iCs/>
        </w:rPr>
        <w:t xml:space="preserve"> 0-6 ani:</w:t>
      </w:r>
    </w:p>
    <w:p w:rsidR="00000000" w:rsidRDefault="00705005">
      <w:pPr>
        <w:shd w:val="clear" w:color="auto" w:fill="D6F5D6"/>
        <w:autoSpaceDE/>
        <w:autoSpaceDN/>
        <w:jc w:val="both"/>
        <w:divId w:val="1135372095"/>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w:t>
      </w:r>
      <w:r>
        <w:rPr>
          <w:rStyle w:val="salnbdy"/>
          <w:rFonts w:eastAsia="Times New Roman"/>
          <w:i/>
          <w:iCs/>
        </w:rPr>
        <w:t>7-15 ani:</w:t>
      </w:r>
    </w:p>
    <w:p w:rsidR="00000000" w:rsidRDefault="00705005">
      <w:pPr>
        <w:shd w:val="clear" w:color="auto" w:fill="D6F5D6"/>
        <w:autoSpaceDE/>
        <w:autoSpaceDN/>
        <w:jc w:val="both"/>
        <w:divId w:val="88626066"/>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16-35 ani:</w:t>
      </w:r>
    </w:p>
    <w:p w:rsidR="00000000" w:rsidRDefault="00705005">
      <w:pPr>
        <w:shd w:val="clear" w:color="auto" w:fill="D6F5D6"/>
        <w:autoSpaceDE/>
        <w:autoSpaceDN/>
        <w:jc w:val="both"/>
        <w:divId w:val="789472406"/>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36-64 ani:</w:t>
      </w:r>
    </w:p>
    <w:p w:rsidR="00000000" w:rsidRDefault="00705005">
      <w:pPr>
        <w:shd w:val="clear" w:color="auto" w:fill="D6F5D6"/>
        <w:autoSpaceDE/>
        <w:autoSpaceDN/>
        <w:jc w:val="both"/>
        <w:divId w:val="1892425878"/>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65, peste 65 de ani</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7"/>
        <w:gridCol w:w="2925"/>
        <w:gridCol w:w="817"/>
        <w:gridCol w:w="760"/>
        <w:gridCol w:w="1111"/>
        <w:gridCol w:w="382"/>
        <w:gridCol w:w="893"/>
        <w:gridCol w:w="863"/>
        <w:gridCol w:w="2606"/>
      </w:tblGrid>
      <w:tr w:rsidR="00000000">
        <w:trPr>
          <w:divId w:val="4367545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 la sfârşitul perioadei de raportare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 raportat în trimestrul anterior</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Diferenţă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Trend (crescător/descrescător)</w:t>
            </w:r>
          </w:p>
        </w:tc>
      </w:tr>
      <w:tr w:rsidR="00000000">
        <w:trPr>
          <w:divId w:val="4367545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4367545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 (2), (3), (4),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xml:space="preserve">(1), (2), (3), </w:t>
            </w:r>
          </w:p>
          <w:p w:rsidR="00000000" w:rsidRDefault="00705005">
            <w:pPr>
              <w:pStyle w:val="spar4"/>
              <w:jc w:val="both"/>
              <w:rPr>
                <w:color w:val="0000FF"/>
              </w:rPr>
            </w:pPr>
            <w:r>
              <w:rPr>
                <w:color w:val="0000FF"/>
              </w:rPr>
              <w:t>(4),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 (2), (3), (4),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xml:space="preserve">(1), (2), (3), </w:t>
            </w:r>
          </w:p>
          <w:p w:rsidR="00000000" w:rsidRDefault="00705005">
            <w:pPr>
              <w:pStyle w:val="spar4"/>
              <w:jc w:val="both"/>
              <w:rPr>
                <w:color w:val="0000FF"/>
              </w:rPr>
            </w:pPr>
            <w:r>
              <w:rPr>
                <w:color w:val="0000FF"/>
              </w:rPr>
              <w:t>(4),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 (2), (3), (4),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 (2), (3), (4),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4367545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Locuitori: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 este cazul.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4367545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Persoane vulnerabile: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4367545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lastRenderedPageBreak/>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Persoane incluse în programe de asistenţă socială: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4367545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Familii beneficiare de VMI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4367545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din familii beneficiare de VMI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4367545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Familii beneficiare de VMI care au beneficiat de măsurile implementate din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4367545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din familii beneficiare de VMI care au beneficiat de măsurile implementate din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bl>
    <w:p w:rsidR="00000000" w:rsidRDefault="00705005">
      <w:pPr>
        <w:shd w:val="clear" w:color="auto" w:fill="D6F5D6"/>
        <w:autoSpaceDE/>
        <w:autoSpaceDN/>
        <w:jc w:val="both"/>
        <w:divId w:val="1647011567"/>
        <w:rPr>
          <w:rStyle w:val="spctbdy"/>
          <w:rFonts w:eastAsia="Times New Roman"/>
          <w:i/>
          <w:iCs/>
        </w:rPr>
      </w:pPr>
      <w:r>
        <w:rPr>
          <w:rStyle w:val="spctttl1"/>
          <w:rFonts w:eastAsia="Times New Roman"/>
          <w:i/>
          <w:iCs/>
        </w:rPr>
        <w:t>3.</w:t>
      </w:r>
      <w:r>
        <w:rPr>
          <w:rFonts w:eastAsia="Times New Roman"/>
          <w:i/>
          <w:iCs/>
          <w:color w:val="000000"/>
          <w:sz w:val="20"/>
          <w:szCs w:val="20"/>
          <w:shd w:val="clear" w:color="auto" w:fill="FFFFFF"/>
        </w:rPr>
        <w:t xml:space="preserve"> </w:t>
      </w:r>
      <w:r>
        <w:rPr>
          <w:rStyle w:val="spctbdy"/>
          <w:rFonts w:eastAsia="Times New Roman"/>
          <w:i/>
          <w:iCs/>
        </w:rPr>
        <w:t>Distribuţia pe categorii de persoane vulnerabile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42"/>
        <w:gridCol w:w="4125"/>
        <w:gridCol w:w="490"/>
        <w:gridCol w:w="354"/>
        <w:gridCol w:w="1208"/>
        <w:gridCol w:w="875"/>
        <w:gridCol w:w="1093"/>
        <w:gridCol w:w="794"/>
        <w:gridCol w:w="305"/>
        <w:gridCol w:w="221"/>
        <w:gridCol w:w="1077"/>
      </w:tblGrid>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shd w:val="clear" w:color="auto" w:fill="D6F5D6"/>
              <w:autoSpaceDE/>
              <w:autoSpaceDN/>
              <w:jc w:val="both"/>
              <w:rPr>
                <w:rStyle w:val="spctbdy"/>
                <w:rFonts w:eastAsia="Times New Roman"/>
                <w:i/>
                <w:iC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La nivel de UAT</w:t>
            </w:r>
          </w:p>
        </w:tc>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din familii beneficiare de VMI</w:t>
            </w: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Cat.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Total</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Total la sfârşitul perioadei de raportare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Total raportat în trimestrul anterior</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Diferenţă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Trend (crescător/</w:t>
            </w:r>
          </w:p>
          <w:p w:rsidR="00000000" w:rsidRDefault="00705005">
            <w:pPr>
              <w:pStyle w:val="spar4"/>
              <w:jc w:val="both"/>
              <w:rPr>
                <w:color w:val="0000FF"/>
              </w:rPr>
            </w:pPr>
            <w:r>
              <w:rPr>
                <w:color w:val="0000FF"/>
              </w:rPr>
              <w:t>descrescător)</w:t>
            </w: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vârstnice cu grad de autonomie scăzut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cu dizabilităţi: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care sunt încadrate în grad de handicap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care nu sunt încadrate în grad de handicap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cu tulburări psihice (exceptând adicţiile)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xml:space="preserve">- Diagnosticate, din care: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diagnosticate sub tratament şi aflate în supravegherea unui medic specialist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diagnosticate fără tratament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Nediagnosticate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xml:space="preserve">Persoane în situaţii de adicţie, din care: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alcool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droguri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jocuri de noroc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altele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fără adăpost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xml:space="preserve">Copii aflaţi în risc de separare de părinţi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Copii plasaţi în sistemul naţional de protecţie în perioada de raportare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Victime ale violenţei domestice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Mame minore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Copii care au mame minore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fără acte de identitate/care au obţinut acte de identitate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neînregistrate la medic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în risc de sărăcie şi marginalizare socială: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6470115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xml:space="preserve">Alte grupuri vulnerabile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bl>
    <w:p w:rsidR="00000000" w:rsidRDefault="00705005">
      <w:pPr>
        <w:shd w:val="clear" w:color="auto" w:fill="D6F5D6"/>
        <w:autoSpaceDE/>
        <w:autoSpaceDN/>
        <w:jc w:val="both"/>
        <w:divId w:val="155805030"/>
        <w:rPr>
          <w:rStyle w:val="spctbdy"/>
          <w:rFonts w:eastAsia="Times New Roman"/>
          <w:i/>
          <w:iCs/>
        </w:rPr>
      </w:pPr>
      <w:r>
        <w:rPr>
          <w:rStyle w:val="spctttl1"/>
          <w:rFonts w:eastAsia="Times New Roman"/>
          <w:i/>
          <w:iCs/>
        </w:rPr>
        <w:t>4.</w:t>
      </w:r>
      <w:r>
        <w:rPr>
          <w:rFonts w:eastAsia="Times New Roman"/>
          <w:i/>
          <w:iCs/>
          <w:color w:val="000000"/>
          <w:sz w:val="20"/>
          <w:szCs w:val="20"/>
          <w:shd w:val="clear" w:color="auto" w:fill="FFFFFF"/>
        </w:rPr>
        <w:t xml:space="preserve"> </w:t>
      </w:r>
      <w:r>
        <w:rPr>
          <w:rStyle w:val="spctbdy"/>
          <w:rFonts w:eastAsia="Times New Roman"/>
          <w:i/>
          <w:iCs/>
        </w:rPr>
        <w:t>Distribuţia în funcţie de situaţia locativă</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8"/>
        <w:gridCol w:w="4812"/>
        <w:gridCol w:w="432"/>
        <w:gridCol w:w="309"/>
        <w:gridCol w:w="877"/>
        <w:gridCol w:w="626"/>
        <w:gridCol w:w="855"/>
        <w:gridCol w:w="611"/>
        <w:gridCol w:w="550"/>
        <w:gridCol w:w="394"/>
        <w:gridCol w:w="890"/>
      </w:tblGrid>
      <w:tr w:rsidR="00000000">
        <w:trPr>
          <w:divId w:val="1558050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Style w:val="spctbdy"/>
                <w:rFonts w:eastAsia="Times New Roman"/>
                <w:i/>
                <w:iC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La nivel de UAT</w:t>
            </w:r>
          </w:p>
        </w:tc>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din familii beneficiare de VMI</w:t>
            </w:r>
          </w:p>
        </w:tc>
      </w:tr>
      <w:tr w:rsidR="00000000">
        <w:trPr>
          <w:divId w:val="1558050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 la sfârşitul perioadei de raportare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 raportat în trimestrul anterior</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Diferenţă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Trend (crescător/</w:t>
            </w:r>
          </w:p>
          <w:p w:rsidR="00000000" w:rsidRDefault="00705005">
            <w:pPr>
              <w:pStyle w:val="spar4"/>
              <w:jc w:val="both"/>
              <w:rPr>
                <w:color w:val="0000FF"/>
              </w:rPr>
            </w:pPr>
            <w:r>
              <w:rPr>
                <w:color w:val="0000FF"/>
              </w:rPr>
              <w:t>descrescător)</w:t>
            </w:r>
          </w:p>
        </w:tc>
      </w:tr>
      <w:tr w:rsidR="00000000">
        <w:trPr>
          <w:divId w:val="1558050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558050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deţin acte de proprietate asupra spaţiului în care locuiesc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558050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Persoane care nu deţin acte de proprietate asupra spaţiului în care locuiesc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558050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Persoane care locuiesc cu chirie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558050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locuiesc în locuinţe sociale puse la dispoziţie de primărie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558050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locuiesc în centre rezidenţiale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558050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trăiesc în locuinţe improvizate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558050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Persoane care trăiesc în locuinţe improprii din punctul de vedere al condiţiilor de locuit - suprafaţa este prea redusă pentru numărul de persoane, nu există acces la utilităţi, apă, canalizare, curent electric etc.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558050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locuiesc în l</w:t>
            </w:r>
            <w:r>
              <w:rPr>
                <w:rFonts w:eastAsia="Times New Roman"/>
                <w:color w:val="000000"/>
                <w:sz w:val="20"/>
                <w:szCs w:val="20"/>
              </w:rPr>
              <w:t>ocuinţe cu WC în curte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558050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lastRenderedPageBreak/>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xml:space="preserve">Persoane fără locuinţă </w:t>
            </w:r>
          </w:p>
          <w:p w:rsidR="00000000" w:rsidRDefault="00705005">
            <w:pPr>
              <w:pStyle w:val="spar4"/>
              <w:jc w:val="both"/>
              <w:rPr>
                <w:color w:val="0000FF"/>
              </w:rPr>
            </w:pPr>
            <w:r>
              <w:rPr>
                <w:color w:val="0000FF"/>
              </w:rPr>
              <w:t>(Se completează cu datele completate anterior la punctul „persoane fără adăpost“.)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bl>
    <w:p w:rsidR="00000000" w:rsidRDefault="00705005">
      <w:pPr>
        <w:shd w:val="clear" w:color="auto" w:fill="D6F5D6"/>
        <w:autoSpaceDE/>
        <w:autoSpaceDN/>
        <w:jc w:val="both"/>
        <w:divId w:val="1946882975"/>
        <w:rPr>
          <w:rStyle w:val="spctbdy"/>
          <w:rFonts w:eastAsia="Times New Roman"/>
          <w:i/>
          <w:iCs/>
        </w:rPr>
      </w:pPr>
      <w:r>
        <w:rPr>
          <w:rStyle w:val="spctttl1"/>
          <w:rFonts w:eastAsia="Times New Roman"/>
          <w:i/>
          <w:iCs/>
        </w:rPr>
        <w:t>5.</w:t>
      </w:r>
      <w:r>
        <w:rPr>
          <w:rFonts w:eastAsia="Times New Roman"/>
          <w:i/>
          <w:iCs/>
          <w:color w:val="000000"/>
          <w:sz w:val="20"/>
          <w:szCs w:val="20"/>
          <w:shd w:val="clear" w:color="auto" w:fill="FFFFFF"/>
        </w:rPr>
        <w:t xml:space="preserve"> </w:t>
      </w:r>
      <w:r>
        <w:rPr>
          <w:rStyle w:val="spctbdy"/>
          <w:rFonts w:eastAsia="Times New Roman"/>
          <w:i/>
          <w:iCs/>
        </w:rPr>
        <w:t>Distribuţia în funcţie de situaţia ocupaţională/gradul de ocupare al forţei de muncă în comunitate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8"/>
        <w:gridCol w:w="4663"/>
        <w:gridCol w:w="445"/>
        <w:gridCol w:w="318"/>
        <w:gridCol w:w="912"/>
        <w:gridCol w:w="651"/>
        <w:gridCol w:w="886"/>
        <w:gridCol w:w="633"/>
        <w:gridCol w:w="550"/>
        <w:gridCol w:w="394"/>
        <w:gridCol w:w="904"/>
      </w:tblGrid>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Style w:val="spctbdy"/>
                <w:rFonts w:eastAsia="Times New Roman"/>
                <w:i/>
                <w:iC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La nivel de UAT</w:t>
            </w:r>
          </w:p>
        </w:tc>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din familii beneficiare de VMI</w:t>
            </w: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 la sfârşitul perioadei de raportare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 raportat în trimestrul anterior</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Diferenţă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Trend (crescător/</w:t>
            </w:r>
          </w:p>
          <w:p w:rsidR="00000000" w:rsidRDefault="00705005">
            <w:pPr>
              <w:pStyle w:val="spar4"/>
              <w:jc w:val="both"/>
              <w:rPr>
                <w:color w:val="0000FF"/>
              </w:rPr>
            </w:pPr>
            <w:r>
              <w:rPr>
                <w:color w:val="0000FF"/>
              </w:rPr>
              <w:t>descrescător)</w:t>
            </w: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Salariaţi cu contract de muncă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Salariaţi cu contract de muncă cu caracter sezonier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lucrează fără contract de muncă înregistrat şi implicit nu pot beneficia de sistemul naţional de asigurări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lucrează ca zilier înregistrat la Inspecţia Muncii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lucrează cu ziua (fără a fi înregistrate ca zilier)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Lucrători ocazionali (alte categorii decât cele menţionate)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Şomeri înregistraţi ca persoane în căutarea unui loc de muncă la Agenţia Naţională pentru Ocuparea Forţei de Muncă/agenţia judeţeană pentru ocuparea forţei de muncă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Şomeri neînregistraţi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Lucrători agricoli angajaţi în agricultura de subzistenţă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Fără loc de muncă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desfăşoară activităţi independente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Casnici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Inactivi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Pensionari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au vârsta de pensionare, dar nu sunt înregistrate în sistemul naţional de pensii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468829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Tineri care nu sunt încadraţi profesional şi nu urmează niciun program educaţional sau de formare (NEET)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bl>
    <w:p w:rsidR="00000000" w:rsidRDefault="00705005">
      <w:pPr>
        <w:shd w:val="clear" w:color="auto" w:fill="D6F5D6"/>
        <w:autoSpaceDE/>
        <w:autoSpaceDN/>
        <w:jc w:val="both"/>
        <w:divId w:val="1204102943"/>
        <w:rPr>
          <w:rStyle w:val="spctbdy"/>
          <w:rFonts w:eastAsia="Times New Roman"/>
          <w:i/>
          <w:iCs/>
        </w:rPr>
      </w:pPr>
      <w:r>
        <w:rPr>
          <w:rStyle w:val="spctttl1"/>
          <w:rFonts w:eastAsia="Times New Roman"/>
          <w:i/>
          <w:iCs/>
        </w:rPr>
        <w:t>6.</w:t>
      </w:r>
      <w:r>
        <w:rPr>
          <w:rFonts w:eastAsia="Times New Roman"/>
          <w:i/>
          <w:iCs/>
          <w:color w:val="000000"/>
          <w:sz w:val="20"/>
          <w:szCs w:val="20"/>
          <w:shd w:val="clear" w:color="auto" w:fill="FFFFFF"/>
        </w:rPr>
        <w:t xml:space="preserve"> </w:t>
      </w:r>
      <w:r>
        <w:rPr>
          <w:rStyle w:val="spctbdy"/>
          <w:rFonts w:eastAsia="Times New Roman"/>
          <w:i/>
          <w:iCs/>
        </w:rPr>
        <w:t>Stadiul implementării măsurilor/acţiunilor de combatere a sărăciei şi excluziunii sociale prevăzute de PAC în care au fost implicate persoane din familii beneficiare de VMI</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878"/>
        <w:gridCol w:w="1603"/>
        <w:gridCol w:w="2408"/>
        <w:gridCol w:w="2261"/>
        <w:gridCol w:w="1009"/>
        <w:gridCol w:w="954"/>
        <w:gridCol w:w="1671"/>
      </w:tblGrid>
      <w:tr w:rsidR="00000000">
        <w:trPr>
          <w:divId w:val="120410294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Domeniu de intervenţie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Categorie beneficiari (Câmpurile vor fi completate de fiecare UAT în funcţie de măsurile prevăzute în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Acţiune/Activitate/Măsuri propuse (Câmpurile vor fi completate de fiecare UAT în funcţie de măsurile prevăzute în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Indicatori de rezultat şi ţi</w:t>
            </w:r>
            <w:r>
              <w:rPr>
                <w:color w:val="0000FF"/>
              </w:rPr>
              <w:t>ntele aferente (Câmpurile vor fi completate de fiecare UAT pentru fiecare din măsurile prevăzute în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xml:space="preserve">Indicatori de rezultat îndepliniţi în perioada de raportare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Indicatori de rezultat îndepliniţi la ultima raportare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Probleme întâmpinate (Câmpurile vo</w:t>
            </w:r>
            <w:r>
              <w:rPr>
                <w:color w:val="0000FF"/>
              </w:rPr>
              <w:t>r fi completate de fiecare UAT pentru fiecare din măsurile prevăzute în PAC.)</w:t>
            </w:r>
          </w:p>
        </w:tc>
      </w:tr>
      <w:tr w:rsidR="00000000">
        <w:trPr>
          <w:divId w:val="120410294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 Asistenţă socială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Familii beneficiare de VMI aflate în situaţii de risc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Consiliere socială</w:t>
            </w:r>
          </w:p>
          <w:p w:rsidR="00000000" w:rsidRDefault="00705005">
            <w:pPr>
              <w:pStyle w:val="spar4"/>
              <w:jc w:val="both"/>
              <w:rPr>
                <w:color w:val="0000FF"/>
              </w:rPr>
            </w:pPr>
            <w:r>
              <w:rPr>
                <w:color w:val="0000FF"/>
              </w:rPr>
              <w:t>Informare</w:t>
            </w:r>
          </w:p>
          <w:p w:rsidR="00000000" w:rsidRDefault="00705005">
            <w:pPr>
              <w:pStyle w:val="spar4"/>
              <w:jc w:val="both"/>
              <w:rPr>
                <w:color w:val="0000FF"/>
              </w:rPr>
            </w:pPr>
            <w:r>
              <w:rPr>
                <w:color w:val="0000FF"/>
              </w:rPr>
              <w:t>Oferirea unei mese calde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x persoane identificate</w:t>
            </w:r>
          </w:p>
          <w:p w:rsidR="00000000" w:rsidRDefault="00705005">
            <w:pPr>
              <w:pStyle w:val="spar4"/>
              <w:jc w:val="both"/>
              <w:rPr>
                <w:color w:val="0000FF"/>
              </w:rPr>
            </w:pPr>
            <w:r>
              <w:rPr>
                <w:color w:val="0000FF"/>
              </w:rPr>
              <w:t>x porţii de mân</w:t>
            </w:r>
            <w:r>
              <w:rPr>
                <w:color w:val="0000FF"/>
              </w:rPr>
              <w:t>care oferite</w:t>
            </w:r>
          </w:p>
          <w:p w:rsidR="00000000" w:rsidRDefault="00705005">
            <w:pPr>
              <w:pStyle w:val="spar4"/>
              <w:jc w:val="both"/>
              <w:rPr>
                <w:color w:val="0000FF"/>
              </w:rPr>
            </w:pPr>
            <w:r>
              <w:rPr>
                <w:color w:val="0000FF"/>
              </w:rPr>
              <w:t>x persoane voluntare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20410294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1"/>
                <w:szCs w:val="11"/>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Copii din familii beneficiare de VMI care se află în risc de separare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Consiliere socială</w:t>
            </w:r>
          </w:p>
          <w:p w:rsidR="00000000" w:rsidRDefault="00705005">
            <w:pPr>
              <w:pStyle w:val="spar4"/>
              <w:jc w:val="both"/>
              <w:rPr>
                <w:color w:val="0000FF"/>
              </w:rPr>
            </w:pPr>
            <w:r>
              <w:rPr>
                <w:color w:val="0000FF"/>
              </w:rPr>
              <w:t>Consiliere psihologică</w:t>
            </w:r>
          </w:p>
          <w:p w:rsidR="00000000" w:rsidRDefault="00705005">
            <w:pPr>
              <w:pStyle w:val="spar4"/>
              <w:jc w:val="both"/>
              <w:rPr>
                <w:color w:val="0000FF"/>
              </w:rPr>
            </w:pPr>
            <w:r>
              <w:rPr>
                <w:color w:val="0000FF"/>
              </w:rPr>
              <w:t>Suport educaţional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 centru de zi înfiinţat</w:t>
            </w:r>
          </w:p>
          <w:p w:rsidR="00000000" w:rsidRDefault="00705005">
            <w:pPr>
              <w:pStyle w:val="spar4"/>
              <w:jc w:val="both"/>
              <w:rPr>
                <w:color w:val="0000FF"/>
              </w:rPr>
            </w:pPr>
            <w:r>
              <w:rPr>
                <w:color w:val="0000FF"/>
              </w:rPr>
              <w:t>x beneficiari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20410294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1"/>
                <w:szCs w:val="11"/>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vârstnice din familii beneficiare de VMI cu grad de autonomie scăzut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Suport pentru îndeplinirea activităţilor de bază ale vieţii zilnice</w:t>
            </w:r>
          </w:p>
          <w:p w:rsidR="00000000" w:rsidRDefault="00705005">
            <w:pPr>
              <w:pStyle w:val="spar4"/>
              <w:jc w:val="both"/>
              <w:rPr>
                <w:color w:val="0000FF"/>
              </w:rPr>
            </w:pPr>
            <w:r>
              <w:rPr>
                <w:color w:val="0000FF"/>
              </w:rPr>
              <w:t>Consiliere psihologică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 serviciu de îngrijire la domiciliu înfiinţat</w:t>
            </w:r>
          </w:p>
          <w:p w:rsidR="00000000" w:rsidRDefault="00705005">
            <w:pPr>
              <w:pStyle w:val="spar4"/>
              <w:jc w:val="both"/>
              <w:rPr>
                <w:color w:val="0000FF"/>
              </w:rPr>
            </w:pPr>
            <w:r>
              <w:rPr>
                <w:color w:val="0000FF"/>
              </w:rPr>
              <w:t>x beneficiari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20410294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2. Educaţie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Familii beneficiare de VMI cu copii aflaţi în risc de abandon şcolar/copii care au abandonat şcoala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Organizarea de activităţi de consiliere</w:t>
            </w:r>
          </w:p>
          <w:p w:rsidR="00000000" w:rsidRDefault="00705005">
            <w:pPr>
              <w:pStyle w:val="spar4"/>
              <w:jc w:val="both"/>
              <w:rPr>
                <w:color w:val="0000FF"/>
              </w:rPr>
            </w:pPr>
            <w:r>
              <w:rPr>
                <w:color w:val="0000FF"/>
              </w:rPr>
              <w:t>Organizarea de activităţi de tipul „Şcoala părinţilor“</w:t>
            </w:r>
          </w:p>
          <w:p w:rsidR="00000000" w:rsidRDefault="00705005">
            <w:pPr>
              <w:pStyle w:val="spar4"/>
              <w:jc w:val="both"/>
              <w:rPr>
                <w:color w:val="0000FF"/>
              </w:rPr>
            </w:pPr>
            <w:r>
              <w:rPr>
                <w:color w:val="0000FF"/>
              </w:rPr>
              <w:t>Organizarea de activităţi de tipul „Şcoala după şcoa</w:t>
            </w:r>
            <w:r>
              <w:rPr>
                <w:color w:val="0000FF"/>
              </w:rPr>
              <w:t>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x acţiuni organizate</w:t>
            </w:r>
          </w:p>
          <w:p w:rsidR="00000000" w:rsidRDefault="00705005">
            <w:pPr>
              <w:pStyle w:val="spar4"/>
              <w:jc w:val="both"/>
              <w:rPr>
                <w:color w:val="0000FF"/>
              </w:rPr>
            </w:pPr>
            <w:r>
              <w:rPr>
                <w:color w:val="0000FF"/>
              </w:rPr>
              <w:t>x acţiune organizată</w:t>
            </w:r>
          </w:p>
          <w:p w:rsidR="00000000" w:rsidRDefault="00705005">
            <w:pPr>
              <w:pStyle w:val="spar4"/>
              <w:jc w:val="both"/>
              <w:rPr>
                <w:color w:val="0000FF"/>
              </w:rPr>
            </w:pPr>
            <w:r>
              <w:rPr>
                <w:color w:val="0000FF"/>
              </w:rPr>
              <w:t>x copii care au beneficiat de sprijin</w:t>
            </w:r>
          </w:p>
          <w:p w:rsidR="00000000" w:rsidRDefault="00705005">
            <w:pPr>
              <w:pStyle w:val="spar4"/>
              <w:jc w:val="both"/>
              <w:rPr>
                <w:color w:val="0000FF"/>
              </w:rPr>
            </w:pPr>
            <w:r>
              <w:rPr>
                <w:color w:val="0000FF"/>
              </w:rPr>
              <w:t>x copii care au abandonat şcoala</w:t>
            </w:r>
          </w:p>
          <w:p w:rsidR="00000000" w:rsidRDefault="00705005">
            <w:pPr>
              <w:pStyle w:val="spar4"/>
              <w:jc w:val="both"/>
              <w:rPr>
                <w:color w:val="0000FF"/>
              </w:rPr>
            </w:pPr>
            <w:r>
              <w:rPr>
                <w:color w:val="0000FF"/>
              </w:rPr>
              <w:t>x copii care nu au abandonat şcoala ca urmare a sprijinului primit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20410294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1"/>
                <w:szCs w:val="11"/>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Copii de etnie romă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Sprijin acordat în pregătirea temelor</w:t>
            </w:r>
          </w:p>
          <w:p w:rsidR="00000000" w:rsidRDefault="00705005">
            <w:pPr>
              <w:pStyle w:val="spar4"/>
              <w:jc w:val="both"/>
              <w:rPr>
                <w:color w:val="0000FF"/>
              </w:rPr>
            </w:pPr>
            <w:r>
              <w:rPr>
                <w:color w:val="0000FF"/>
              </w:rPr>
              <w:lastRenderedPageBreak/>
              <w:t>Organizarea de activităţi de tipul „Şcoala părinţilor“</w:t>
            </w:r>
          </w:p>
          <w:p w:rsidR="00000000" w:rsidRDefault="00705005">
            <w:pPr>
              <w:pStyle w:val="spar4"/>
              <w:jc w:val="both"/>
              <w:rPr>
                <w:color w:val="0000FF"/>
              </w:rPr>
            </w:pPr>
            <w:r>
              <w:rPr>
                <w:color w:val="0000FF"/>
              </w:rPr>
              <w:t>Acordarea de burse sociale</w:t>
            </w:r>
          </w:p>
          <w:p w:rsidR="00000000" w:rsidRDefault="00705005">
            <w:pPr>
              <w:pStyle w:val="spar4"/>
              <w:jc w:val="both"/>
              <w:rPr>
                <w:color w:val="0000FF"/>
              </w:rPr>
            </w:pPr>
            <w:r>
              <w:rPr>
                <w:color w:val="0000FF"/>
              </w:rPr>
              <w:t>Acordarea de sprijin material</w:t>
            </w:r>
          </w:p>
          <w:p w:rsidR="00000000" w:rsidRDefault="00705005">
            <w:pPr>
              <w:pStyle w:val="spar4"/>
              <w:jc w:val="both"/>
              <w:rPr>
                <w:color w:val="0000FF"/>
              </w:rPr>
            </w:pPr>
            <w:r>
              <w:rPr>
                <w:color w:val="0000FF"/>
              </w:rPr>
              <w:t>Organizarea de activităţi de tipul „Şcoala după şcoală“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lastRenderedPageBreak/>
              <w:t>x persoane care au frecventat zilnic un centru de zi</w:t>
            </w:r>
          </w:p>
          <w:p w:rsidR="00000000" w:rsidRDefault="00705005">
            <w:pPr>
              <w:pStyle w:val="spar4"/>
              <w:jc w:val="both"/>
              <w:rPr>
                <w:color w:val="0000FF"/>
              </w:rPr>
            </w:pPr>
            <w:r>
              <w:rPr>
                <w:color w:val="0000FF"/>
              </w:rPr>
              <w:t>x acţiuni organizate</w:t>
            </w:r>
          </w:p>
          <w:p w:rsidR="00000000" w:rsidRDefault="00705005">
            <w:pPr>
              <w:pStyle w:val="spar4"/>
              <w:jc w:val="both"/>
              <w:rPr>
                <w:color w:val="0000FF"/>
              </w:rPr>
            </w:pPr>
            <w:r>
              <w:rPr>
                <w:color w:val="0000FF"/>
              </w:rPr>
              <w:lastRenderedPageBreak/>
              <w:t>x burse acordate</w:t>
            </w:r>
          </w:p>
          <w:p w:rsidR="00000000" w:rsidRDefault="00705005">
            <w:pPr>
              <w:pStyle w:val="spar4"/>
              <w:jc w:val="both"/>
              <w:rPr>
                <w:color w:val="0000FF"/>
              </w:rPr>
            </w:pPr>
            <w:r>
              <w:rPr>
                <w:color w:val="0000FF"/>
              </w:rPr>
              <w:t>x pachete oferite</w:t>
            </w:r>
          </w:p>
          <w:p w:rsidR="00000000" w:rsidRDefault="00705005">
            <w:pPr>
              <w:pStyle w:val="spar4"/>
              <w:jc w:val="both"/>
              <w:rPr>
                <w:color w:val="0000FF"/>
              </w:rPr>
            </w:pPr>
            <w:r>
              <w:rPr>
                <w:color w:val="0000FF"/>
              </w:rPr>
              <w:t>x copii care au participat la programul „Şcoala după şcoală“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20410294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3. Sănătate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Populaţia nevaccinată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Catagrafia persoanelor nevaccinate</w:t>
            </w:r>
          </w:p>
          <w:p w:rsidR="00000000" w:rsidRDefault="00705005">
            <w:pPr>
              <w:pStyle w:val="spar4"/>
              <w:jc w:val="both"/>
              <w:rPr>
                <w:color w:val="0000FF"/>
              </w:rPr>
            </w:pPr>
            <w:r>
              <w:rPr>
                <w:color w:val="0000FF"/>
              </w:rPr>
              <w:t>Consilierea şi mobilizarea persoanelor la acţiunile de vaccinare</w:t>
            </w:r>
          </w:p>
          <w:p w:rsidR="00000000" w:rsidRDefault="00705005">
            <w:pPr>
              <w:pStyle w:val="spar4"/>
              <w:jc w:val="both"/>
              <w:rPr>
                <w:color w:val="0000FF"/>
              </w:rPr>
            </w:pPr>
            <w:r>
              <w:rPr>
                <w:color w:val="0000FF"/>
              </w:rPr>
              <w:t>Acţiuni de in</w:t>
            </w:r>
            <w:r>
              <w:rPr>
                <w:color w:val="0000FF"/>
              </w:rPr>
              <w:t>formare a populaţiei generale privind necesitatea vaccinării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x persoane informate</w:t>
            </w:r>
          </w:p>
          <w:p w:rsidR="00000000" w:rsidRDefault="00705005">
            <w:pPr>
              <w:pStyle w:val="spar4"/>
              <w:jc w:val="both"/>
              <w:rPr>
                <w:color w:val="0000FF"/>
              </w:rPr>
            </w:pPr>
            <w:r>
              <w:rPr>
                <w:color w:val="0000FF"/>
              </w:rPr>
              <w:t>x persoane vaccinate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20410294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1"/>
                <w:szCs w:val="11"/>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Tineri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 Sesiuni de informare privind planningul familial</w:t>
            </w:r>
          </w:p>
          <w:p w:rsidR="00000000" w:rsidRDefault="00705005">
            <w:pPr>
              <w:pStyle w:val="spar4"/>
              <w:jc w:val="both"/>
              <w:rPr>
                <w:color w:val="0000FF"/>
              </w:rPr>
            </w:pPr>
            <w:r>
              <w:rPr>
                <w:color w:val="0000FF"/>
              </w:rPr>
              <w:t>Grupuri de suport pentru gravide, cu accent pe gravidele minore</w:t>
            </w:r>
          </w:p>
          <w:p w:rsidR="00000000" w:rsidRDefault="00705005">
            <w:pPr>
              <w:pStyle w:val="spar4"/>
              <w:jc w:val="both"/>
              <w:rPr>
                <w:color w:val="0000FF"/>
              </w:rPr>
            </w:pPr>
            <w:r>
              <w:rPr>
                <w:color w:val="0000FF"/>
              </w:rPr>
              <w:t>Consiliere/Informar</w:t>
            </w:r>
            <w:r>
              <w:rPr>
                <w:color w:val="0000FF"/>
              </w:rPr>
              <w:t>e şi distribuirea de materiale informative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x persoane informate</w:t>
            </w:r>
          </w:p>
          <w:p w:rsidR="00000000" w:rsidRDefault="00705005">
            <w:pPr>
              <w:pStyle w:val="spar4"/>
              <w:jc w:val="both"/>
              <w:rPr>
                <w:color w:val="0000FF"/>
              </w:rPr>
            </w:pPr>
            <w:r>
              <w:rPr>
                <w:color w:val="0000FF"/>
              </w:rPr>
              <w:t>x persoane participante la acţiuni de suport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20410294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1"/>
                <w:szCs w:val="11"/>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vârstnice</w:t>
            </w:r>
          </w:p>
          <w:p w:rsidR="00000000" w:rsidRDefault="00705005">
            <w:pPr>
              <w:pStyle w:val="spar4"/>
              <w:jc w:val="both"/>
              <w:rPr>
                <w:color w:val="0000FF"/>
              </w:rPr>
            </w:pPr>
            <w:r>
              <w:rPr>
                <w:color w:val="0000FF"/>
              </w:rPr>
              <w:t>Persoane aflate în situaţii de risc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Acordarea de servicii medicale la domiciliu</w:t>
            </w:r>
          </w:p>
          <w:p w:rsidR="00000000" w:rsidRDefault="00705005">
            <w:pPr>
              <w:pStyle w:val="spar4"/>
              <w:jc w:val="both"/>
              <w:rPr>
                <w:color w:val="0000FF"/>
              </w:rPr>
            </w:pPr>
            <w:r>
              <w:rPr>
                <w:color w:val="0000FF"/>
              </w:rPr>
              <w:t>Acţiuni de prevenire/diagnosticare precoce a unor boli cronice/cancer/TBC etc.</w:t>
            </w:r>
          </w:p>
          <w:p w:rsidR="00000000" w:rsidRDefault="00705005">
            <w:pPr>
              <w:pStyle w:val="spar4"/>
              <w:jc w:val="both"/>
              <w:rPr>
                <w:color w:val="0000FF"/>
              </w:rPr>
            </w:pPr>
            <w:r>
              <w:rPr>
                <w:color w:val="0000FF"/>
              </w:rPr>
              <w:t>Acţiuni de înscriere la medicul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x persoane au primit îngrijire la domiciliu</w:t>
            </w:r>
          </w:p>
          <w:p w:rsidR="00000000" w:rsidRDefault="00705005">
            <w:pPr>
              <w:pStyle w:val="spar4"/>
              <w:jc w:val="both"/>
              <w:rPr>
                <w:color w:val="0000FF"/>
              </w:rPr>
            </w:pPr>
            <w:r>
              <w:rPr>
                <w:color w:val="0000FF"/>
              </w:rPr>
              <w:t>x persoane care au participat la acţiuni de prevenire</w:t>
            </w:r>
          </w:p>
          <w:p w:rsidR="00000000" w:rsidRDefault="00705005">
            <w:pPr>
              <w:pStyle w:val="spar4"/>
              <w:jc w:val="both"/>
              <w:rPr>
                <w:color w:val="0000FF"/>
              </w:rPr>
            </w:pPr>
            <w:r>
              <w:rPr>
                <w:color w:val="0000FF"/>
              </w:rPr>
              <w:t>x persoane înscrise la medicul de fa</w:t>
            </w:r>
            <w:r>
              <w:rPr>
                <w:color w:val="0000FF"/>
              </w:rPr>
              <w:t>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20410294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4. Infrastructură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vârstnice</w:t>
            </w:r>
          </w:p>
          <w:p w:rsidR="00000000" w:rsidRDefault="00705005">
            <w:pPr>
              <w:pStyle w:val="spar4"/>
              <w:jc w:val="both"/>
              <w:rPr>
                <w:color w:val="0000FF"/>
              </w:rPr>
            </w:pPr>
            <w:r>
              <w:rPr>
                <w:color w:val="0000FF"/>
              </w:rPr>
              <w:t>Persoane cu dizabilităţi</w:t>
            </w:r>
          </w:p>
          <w:p w:rsidR="00000000" w:rsidRDefault="00705005">
            <w:pPr>
              <w:pStyle w:val="spar4"/>
              <w:jc w:val="both"/>
              <w:rPr>
                <w:color w:val="0000FF"/>
              </w:rPr>
            </w:pPr>
            <w:r>
              <w:rPr>
                <w:color w:val="0000FF"/>
              </w:rPr>
              <w:t>Copii aflaţi în risc de separare de părinţi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Oferirea de locuinţe sociale</w:t>
            </w:r>
          </w:p>
          <w:p w:rsidR="00000000" w:rsidRDefault="00705005">
            <w:pPr>
              <w:pStyle w:val="spar4"/>
              <w:jc w:val="both"/>
              <w:rPr>
                <w:color w:val="0000FF"/>
              </w:rPr>
            </w:pPr>
            <w:r>
              <w:rPr>
                <w:color w:val="0000FF"/>
              </w:rPr>
              <w:t>Adaptarea locuinţei</w:t>
            </w:r>
          </w:p>
          <w:p w:rsidR="00000000" w:rsidRDefault="00705005">
            <w:pPr>
              <w:pStyle w:val="spar4"/>
              <w:jc w:val="both"/>
              <w:rPr>
                <w:color w:val="0000FF"/>
              </w:rPr>
            </w:pPr>
            <w:r>
              <w:rPr>
                <w:color w:val="0000FF"/>
              </w:rPr>
              <w:t>Efectuarea de reparaţii şi/sau îmbunătăţiri ale locuinţei (racordarea la utilităţi, construcţia unor camere suplimentare, WC etc.)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x persoane beneficiare de locuinţe sociale</w:t>
            </w:r>
          </w:p>
          <w:p w:rsidR="00000000" w:rsidRDefault="00705005">
            <w:pPr>
              <w:pStyle w:val="spar4"/>
              <w:jc w:val="both"/>
              <w:rPr>
                <w:color w:val="0000FF"/>
              </w:rPr>
            </w:pPr>
            <w:r>
              <w:rPr>
                <w:color w:val="0000FF"/>
              </w:rPr>
              <w:t>x familii a căror locuinţă a beneficiat de îmbunătăţiri/ modernizări/reparaţii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20410294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5. Participare socială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Membrii comunităţii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Oferirea de ajutoare materiale</w:t>
            </w:r>
          </w:p>
          <w:p w:rsidR="00000000" w:rsidRDefault="00705005">
            <w:pPr>
              <w:pStyle w:val="spar4"/>
              <w:jc w:val="both"/>
              <w:rPr>
                <w:color w:val="0000FF"/>
              </w:rPr>
            </w:pPr>
            <w:r>
              <w:rPr>
                <w:color w:val="0000FF"/>
              </w:rPr>
              <w:t>Oferirea de medicamente</w:t>
            </w:r>
          </w:p>
          <w:p w:rsidR="00000000" w:rsidRDefault="00705005">
            <w:pPr>
              <w:pStyle w:val="spar4"/>
              <w:jc w:val="both"/>
              <w:rPr>
                <w:color w:val="0000FF"/>
              </w:rPr>
            </w:pPr>
            <w:r>
              <w:rPr>
                <w:color w:val="0000FF"/>
              </w:rPr>
              <w:t>Oferirea de echipamente de protecţie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x pachete distribuite</w:t>
            </w:r>
          </w:p>
          <w:p w:rsidR="00000000" w:rsidRDefault="00705005">
            <w:pPr>
              <w:pStyle w:val="spar4"/>
              <w:jc w:val="both"/>
              <w:rPr>
                <w:color w:val="0000FF"/>
              </w:rPr>
            </w:pPr>
            <w:r>
              <w:rPr>
                <w:color w:val="0000FF"/>
              </w:rPr>
              <w:t>x echipamente distribuite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20410294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6. Ocupare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Persoanele aflate în căutarea unui loc de muncă</w:t>
            </w:r>
          </w:p>
          <w:p w:rsidR="00000000" w:rsidRDefault="00705005">
            <w:pPr>
              <w:pStyle w:val="spar4"/>
              <w:jc w:val="both"/>
              <w:rPr>
                <w:color w:val="0000FF"/>
              </w:rPr>
            </w:pPr>
            <w:r>
              <w:rPr>
                <w:color w:val="0000FF"/>
              </w:rPr>
              <w:t>Persoane angajate în agricultura de subzistenţă</w:t>
            </w:r>
          </w:p>
          <w:p w:rsidR="00000000" w:rsidRDefault="00705005">
            <w:pPr>
              <w:pStyle w:val="spar4"/>
              <w:jc w:val="both"/>
              <w:rPr>
                <w:color w:val="0000FF"/>
              </w:rPr>
            </w:pPr>
            <w:r>
              <w:rPr>
                <w:color w:val="0000FF"/>
              </w:rPr>
              <w:t>Persoane casnice</w:t>
            </w:r>
          </w:p>
          <w:p w:rsidR="00000000" w:rsidRDefault="00705005">
            <w:pPr>
              <w:pStyle w:val="spar4"/>
              <w:jc w:val="both"/>
              <w:rPr>
                <w:color w:val="0000FF"/>
              </w:rPr>
            </w:pPr>
            <w:r>
              <w:rPr>
                <w:color w:val="0000FF"/>
              </w:rPr>
              <w:t>Persoane cu dizabilităţi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Consiliere profesională</w:t>
            </w:r>
          </w:p>
          <w:p w:rsidR="00000000" w:rsidRDefault="00705005">
            <w:pPr>
              <w:pStyle w:val="spar4"/>
              <w:jc w:val="both"/>
              <w:rPr>
                <w:color w:val="0000FF"/>
              </w:rPr>
            </w:pPr>
            <w:r>
              <w:rPr>
                <w:color w:val="0000FF"/>
              </w:rPr>
              <w:t>Identificarea unui curs de calificare</w:t>
            </w:r>
          </w:p>
          <w:p w:rsidR="00000000" w:rsidRDefault="00705005">
            <w:pPr>
              <w:pStyle w:val="spar4"/>
              <w:jc w:val="both"/>
              <w:rPr>
                <w:color w:val="0000FF"/>
              </w:rPr>
            </w:pPr>
            <w:r>
              <w:rPr>
                <w:color w:val="0000FF"/>
              </w:rPr>
              <w:t>Medierea muncii</w:t>
            </w:r>
          </w:p>
          <w:p w:rsidR="00000000" w:rsidRDefault="00705005">
            <w:pPr>
              <w:pStyle w:val="spar4"/>
              <w:jc w:val="both"/>
              <w:rPr>
                <w:color w:val="0000FF"/>
              </w:rPr>
            </w:pPr>
            <w:r>
              <w:rPr>
                <w:color w:val="0000FF"/>
              </w:rPr>
              <w:t>Identificarea unui loc de muncă în cadrul unei întreprinderi sociale/ întreprin</w:t>
            </w:r>
            <w:r>
              <w:rPr>
                <w:color w:val="0000FF"/>
              </w:rPr>
              <w:t>deri sociale de inserţie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x persoane consiliate</w:t>
            </w:r>
          </w:p>
          <w:p w:rsidR="00000000" w:rsidRDefault="00705005">
            <w:pPr>
              <w:pStyle w:val="spar4"/>
              <w:jc w:val="both"/>
              <w:rPr>
                <w:color w:val="0000FF"/>
              </w:rPr>
            </w:pPr>
            <w:r>
              <w:rPr>
                <w:color w:val="0000FF"/>
              </w:rPr>
              <w:t>x persoane instruite</w:t>
            </w:r>
          </w:p>
          <w:p w:rsidR="00000000" w:rsidRDefault="00705005">
            <w:pPr>
              <w:pStyle w:val="spar4"/>
              <w:jc w:val="both"/>
              <w:rPr>
                <w:color w:val="0000FF"/>
              </w:rPr>
            </w:pPr>
            <w:r>
              <w:rPr>
                <w:color w:val="0000FF"/>
              </w:rPr>
              <w:t>x persoane angajate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bl>
    <w:p w:rsidR="00000000" w:rsidRDefault="00705005">
      <w:pPr>
        <w:pStyle w:val="sartttl"/>
        <w:jc w:val="both"/>
        <w:divId w:val="943725780"/>
      </w:pPr>
      <w:r>
        <w:rPr>
          <w:shd w:val="clear" w:color="auto" w:fill="FFFFFF"/>
        </w:rPr>
        <w:t>Articolul 27^3</w:t>
      </w:r>
    </w:p>
    <w:p w:rsidR="00000000" w:rsidRDefault="00705005">
      <w:pPr>
        <w:pStyle w:val="sartden"/>
        <w:ind w:left="225"/>
        <w:jc w:val="both"/>
        <w:divId w:val="943725780"/>
        <w:rPr>
          <w:rStyle w:val="spar3"/>
          <w:b w:val="0"/>
          <w:bCs w:val="0"/>
          <w:color w:val="0000FF"/>
        </w:rPr>
      </w:pPr>
      <w:r>
        <w:rPr>
          <w:rStyle w:val="spar3"/>
          <w:b w:val="0"/>
          <w:bCs w:val="0"/>
          <w:color w:val="0000FF"/>
        </w:rPr>
        <w:t xml:space="preserve">Pentru prevenirea şi combaterea riscului de sărăcie şi excluziune socială, precum şi pentru creşterea calităţii vieţii, persoanele apte de muncă din </w:t>
      </w:r>
      <w:r>
        <w:rPr>
          <w:rStyle w:val="spar3"/>
          <w:b w:val="0"/>
          <w:bCs w:val="0"/>
          <w:color w:val="0000FF"/>
        </w:rPr>
        <w:t xml:space="preserve">familiile beneficiare de venit minim de incluziune, înregistrate ca persoane aflate în căutarea unui loc de muncă la agenţiile teritoriale pentru ocuparea forţei de muncă, beneficiază gratuit de: </w:t>
      </w:r>
    </w:p>
    <w:p w:rsidR="00000000" w:rsidRDefault="00705005">
      <w:pPr>
        <w:autoSpaceDE/>
        <w:autoSpaceDN/>
        <w:ind w:left="225"/>
        <w:jc w:val="both"/>
        <w:divId w:val="1069378294"/>
        <w:rPr>
          <w:rFonts w:eastAsia="Times New Roman"/>
        </w:rPr>
      </w:pPr>
      <w:r>
        <w:rPr>
          <w:rStyle w:val="slitttl1"/>
          <w:rFonts w:eastAsia="Times New Roman"/>
        </w:rPr>
        <w:t>a)</w:t>
      </w:r>
      <w:r>
        <w:rPr>
          <w:rStyle w:val="slitbdy"/>
          <w:rFonts w:eastAsia="Times New Roman"/>
          <w:color w:val="0000FF"/>
        </w:rPr>
        <w:t>servicii de formare/reconversie profesională;</w:t>
      </w:r>
    </w:p>
    <w:p w:rsidR="00000000" w:rsidRDefault="00705005">
      <w:pPr>
        <w:autoSpaceDE/>
        <w:autoSpaceDN/>
        <w:ind w:left="225"/>
        <w:jc w:val="both"/>
        <w:divId w:val="99108034"/>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 xml:space="preserve">măsuri de stimulare a ocupării, prevăzute de reglementările legale în vigoare. </w:t>
      </w:r>
    </w:p>
    <w:p w:rsidR="00000000" w:rsidRDefault="00705005">
      <w:pPr>
        <w:pStyle w:val="NormalWeb"/>
        <w:spacing w:before="0" w:after="0"/>
        <w:jc w:val="both"/>
        <w:divId w:val="943725780"/>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01-04-2023 Sectiunea a 5-a din Capitolul II a fost completată de </w:t>
      </w:r>
      <w:r>
        <w:rPr>
          <w:rFonts w:ascii="Verdana" w:hAnsi="Verdana"/>
          <w:color w:val="0000FF"/>
          <w:sz w:val="20"/>
          <w:szCs w:val="20"/>
          <w:u w:val="single"/>
          <w:shd w:val="clear" w:color="auto" w:fill="FFFFFF"/>
        </w:rPr>
        <w:t xml:space="preserve">Punctul 24, Articolul I din ORDONANŢA DE URGENŢĂ nr. 114 din 26 august 2022, publicată în MONITORUL </w:t>
      </w:r>
      <w:r>
        <w:rPr>
          <w:rFonts w:ascii="Verdana" w:hAnsi="Verdana"/>
          <w:color w:val="0000FF"/>
          <w:sz w:val="20"/>
          <w:szCs w:val="20"/>
          <w:u w:val="single"/>
          <w:shd w:val="clear" w:color="auto" w:fill="FFFFFF"/>
        </w:rPr>
        <w:t>OFICIAL nr. 844 din 29 august 2022</w:t>
      </w:r>
    </w:p>
    <w:p w:rsidR="00000000" w:rsidRDefault="00705005">
      <w:pPr>
        <w:pStyle w:val="NormalWeb"/>
        <w:shd w:val="clear" w:color="auto" w:fill="D6F5D6"/>
        <w:jc w:val="both"/>
        <w:divId w:val="59482131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594821313"/>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1502313932"/>
        <w:rPr>
          <w:i/>
          <w:iCs/>
          <w:shd w:val="clear" w:color="auto" w:fill="FFFFFF"/>
        </w:rPr>
      </w:pPr>
      <w:r>
        <w:rPr>
          <w:i/>
          <w:iCs/>
          <w:shd w:val="clear" w:color="auto" w:fill="FFFFFF"/>
        </w:rPr>
        <w:t>Articolul 26</w:t>
      </w:r>
    </w:p>
    <w:p w:rsidR="00000000" w:rsidRDefault="00705005">
      <w:pPr>
        <w:pStyle w:val="sartden"/>
        <w:shd w:val="clear" w:color="auto" w:fill="D6F5D6"/>
        <w:jc w:val="both"/>
        <w:divId w:val="1502313932"/>
        <w:rPr>
          <w:i/>
          <w:iCs/>
          <w:shd w:val="clear" w:color="auto" w:fill="FFFFFF"/>
        </w:rPr>
      </w:pPr>
      <w:r>
        <w:rPr>
          <w:rStyle w:val="spar3"/>
          <w:b w:val="0"/>
          <w:bCs w:val="0"/>
          <w:i/>
          <w:iCs/>
          <w:color w:val="0000FF"/>
        </w:rPr>
        <w:t xml:space="preserve">Serviciile şi măsurile prevăzute la </w:t>
      </w:r>
      <w:r>
        <w:rPr>
          <w:rStyle w:val="spar3"/>
          <w:b w:val="0"/>
          <w:bCs w:val="0"/>
          <w:i/>
          <w:iCs/>
          <w:color w:val="0000FF"/>
          <w:u w:val="single"/>
        </w:rPr>
        <w:t>art. 27^3 din lege</w:t>
      </w:r>
      <w:r>
        <w:rPr>
          <w:rStyle w:val="spar3"/>
          <w:b w:val="0"/>
          <w:bCs w:val="0"/>
          <w:i/>
          <w:iCs/>
          <w:color w:val="0000FF"/>
        </w:rPr>
        <w:t xml:space="preserve"> </w:t>
      </w:r>
      <w:r>
        <w:rPr>
          <w:rStyle w:val="spar3"/>
          <w:b w:val="0"/>
          <w:bCs w:val="0"/>
          <w:i/>
          <w:iCs/>
          <w:color w:val="0000FF"/>
        </w:rPr>
        <w:t>se acordă în mod gratuit, din bugetul asigurărilor pentru şomaj, persoanelor beneficiare de venit minim de incluziune, înregistrate ca persoane aflate în căutarea unui loc de muncă la agenţiile teritoriale pentru ocuparea forţei de muncă, în condiţiile pre</w:t>
      </w:r>
      <w:r>
        <w:rPr>
          <w:rStyle w:val="spar3"/>
          <w:b w:val="0"/>
          <w:bCs w:val="0"/>
          <w:i/>
          <w:iCs/>
          <w:color w:val="0000FF"/>
        </w:rPr>
        <w:t>văzute de Legea nr. 76/2002 privind sistemul asigurărilor pentru şomaj şi stimularea ocupării forţei de muncă, cu modificările şi completările ulterioare.</w:t>
      </w:r>
    </w:p>
    <w:p w:rsidR="00000000" w:rsidRDefault="00705005">
      <w:pPr>
        <w:pStyle w:val="sartttl"/>
        <w:jc w:val="both"/>
        <w:divId w:val="1316760665"/>
        <w:rPr>
          <w:shd w:val="clear" w:color="auto" w:fill="FFFFFF"/>
        </w:rPr>
      </w:pPr>
      <w:r>
        <w:rPr>
          <w:shd w:val="clear" w:color="auto" w:fill="FFFFFF"/>
        </w:rPr>
        <w:t>Articolul 27^4</w:t>
      </w:r>
    </w:p>
    <w:p w:rsidR="00000000" w:rsidRDefault="00705005">
      <w:pPr>
        <w:autoSpaceDE/>
        <w:autoSpaceDN/>
        <w:jc w:val="both"/>
        <w:divId w:val="1870099296"/>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În scopul asigurării accesului la serviciile şi măsurile prevăzute la </w:t>
      </w:r>
      <w:r>
        <w:rPr>
          <w:rStyle w:val="slgi1"/>
          <w:rFonts w:eastAsia="Times New Roman"/>
        </w:rPr>
        <w:t>art. 27^3</w:t>
      </w:r>
      <w:r>
        <w:rPr>
          <w:rStyle w:val="salnbdy"/>
          <w:rFonts w:eastAsia="Times New Roman"/>
          <w:color w:val="0000FF"/>
        </w:rPr>
        <w:t>, pentru persoanele beneficiare de venit minim de incluziune, înregistrate ca persoane aflate în căutarea unui loc de muncă la agenţiile teritoriale pentru ocuparea forţei de muncă, pot fi utilizate instrumentele destinate şomerilor de lungă durată, prevăz</w:t>
      </w:r>
      <w:r>
        <w:rPr>
          <w:rStyle w:val="salnbdy"/>
          <w:rFonts w:eastAsia="Times New Roman"/>
          <w:color w:val="0000FF"/>
        </w:rPr>
        <w:t xml:space="preserve">ute la </w:t>
      </w:r>
      <w:r>
        <w:rPr>
          <w:rStyle w:val="salnbdy"/>
          <w:rFonts w:eastAsia="Times New Roman"/>
          <w:color w:val="0000FF"/>
          <w:u w:val="single"/>
        </w:rPr>
        <w:t>art. 48^1-77^2</w:t>
      </w:r>
      <w:r>
        <w:rPr>
          <w:rStyle w:val="salnbdy"/>
          <w:rFonts w:eastAsia="Times New Roman"/>
          <w:color w:val="0000FF"/>
        </w:rPr>
        <w:t xml:space="preserve">, </w:t>
      </w:r>
      <w:r>
        <w:rPr>
          <w:rStyle w:val="salnbdy"/>
          <w:rFonts w:eastAsia="Times New Roman"/>
          <w:color w:val="0000FF"/>
          <w:u w:val="single"/>
        </w:rPr>
        <w:t>80-84^2</w:t>
      </w:r>
      <w:r>
        <w:rPr>
          <w:rStyle w:val="salnbdy"/>
          <w:rFonts w:eastAsia="Times New Roman"/>
          <w:color w:val="0000FF"/>
        </w:rPr>
        <w:t xml:space="preserve">, </w:t>
      </w:r>
      <w:r>
        <w:rPr>
          <w:rStyle w:val="salnbdy"/>
          <w:rFonts w:eastAsia="Times New Roman"/>
          <w:color w:val="0000FF"/>
          <w:u w:val="single"/>
        </w:rPr>
        <w:t>85-92</w:t>
      </w:r>
      <w:r>
        <w:rPr>
          <w:rStyle w:val="salnbdy"/>
          <w:rFonts w:eastAsia="Times New Roman"/>
          <w:color w:val="0000FF"/>
        </w:rPr>
        <w:t xml:space="preserve">, </w:t>
      </w:r>
      <w:r>
        <w:rPr>
          <w:rStyle w:val="salnbdy"/>
          <w:rFonts w:eastAsia="Times New Roman"/>
          <w:color w:val="0000FF"/>
          <w:u w:val="single"/>
        </w:rPr>
        <w:t>93^1-93^8</w:t>
      </w:r>
      <w:r>
        <w:rPr>
          <w:rStyle w:val="salnbdy"/>
          <w:rFonts w:eastAsia="Times New Roman"/>
          <w:color w:val="0000FF"/>
        </w:rPr>
        <w:t xml:space="preserve">, </w:t>
      </w:r>
      <w:r>
        <w:rPr>
          <w:rStyle w:val="salnbdy"/>
          <w:rFonts w:eastAsia="Times New Roman"/>
          <w:color w:val="0000FF"/>
          <w:u w:val="single"/>
        </w:rPr>
        <w:t>95-96 din Legea nr. 76/2002</w:t>
      </w:r>
      <w:r>
        <w:rPr>
          <w:rStyle w:val="salnbdy"/>
          <w:rFonts w:eastAsia="Times New Roman"/>
          <w:color w:val="0000FF"/>
        </w:rPr>
        <w:t>, cu modificările şi completările ulterioare.</w:t>
      </w:r>
    </w:p>
    <w:p w:rsidR="00000000" w:rsidRDefault="00705005">
      <w:pPr>
        <w:autoSpaceDE/>
        <w:autoSpaceDN/>
        <w:jc w:val="both"/>
        <w:divId w:val="1517816180"/>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Pentru îndeplinirea condiţiei prevăzute la </w:t>
      </w:r>
      <w:r>
        <w:rPr>
          <w:rStyle w:val="slgi1"/>
          <w:rFonts w:eastAsia="Times New Roman"/>
        </w:rPr>
        <w:t>art. 13 alin. (1) lit. b)</w:t>
      </w:r>
      <w:r>
        <w:rPr>
          <w:rStyle w:val="salnbdy"/>
          <w:rFonts w:eastAsia="Times New Roman"/>
          <w:color w:val="0000FF"/>
        </w:rPr>
        <w:t xml:space="preserve">, autorităţile administraţiei publice locale, prin serviciul </w:t>
      </w:r>
      <w:r>
        <w:rPr>
          <w:rStyle w:val="salnbdy"/>
          <w:rFonts w:eastAsia="Times New Roman"/>
          <w:color w:val="0000FF"/>
        </w:rPr>
        <w:t>public de asistenţă socială, transmit agenţiilor teritoriale pentru ocuparea forţei de muncă lista persoanelor apte de muncă, în termen de maximum 30 de zile de la înregistrarea solicitării de acordare a venitului minim de incluziune.</w:t>
      </w:r>
    </w:p>
    <w:p w:rsidR="00000000" w:rsidRDefault="00705005">
      <w:pPr>
        <w:autoSpaceDE/>
        <w:autoSpaceDN/>
        <w:jc w:val="both"/>
        <w:divId w:val="1003095455"/>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În termen de maxi</w:t>
      </w:r>
      <w:r>
        <w:rPr>
          <w:rStyle w:val="salnbdy"/>
          <w:rFonts w:eastAsia="Times New Roman"/>
          <w:color w:val="0000FF"/>
        </w:rPr>
        <w:t xml:space="preserve">mum 3 luni de la data comunicării de către autorităţile administraţiei publice locale a listei prevăzute la </w:t>
      </w:r>
      <w:r>
        <w:rPr>
          <w:rStyle w:val="slgi1"/>
          <w:rFonts w:eastAsia="Times New Roman"/>
        </w:rPr>
        <w:t>alin. (2)</w:t>
      </w:r>
      <w:r>
        <w:rPr>
          <w:rStyle w:val="salnbdy"/>
          <w:rFonts w:eastAsia="Times New Roman"/>
          <w:color w:val="0000FF"/>
        </w:rPr>
        <w:t xml:space="preserve">, agenţiile teritoriale pentru ocuparea forţei de muncă înregistrează </w:t>
      </w:r>
      <w:r>
        <w:rPr>
          <w:rStyle w:val="salnbdy"/>
          <w:rFonts w:eastAsia="Times New Roman"/>
          <w:color w:val="0000FF"/>
        </w:rPr>
        <w:lastRenderedPageBreak/>
        <w:t>persoanele beneficiare de venit minim de incluziune ca persoane aflat</w:t>
      </w:r>
      <w:r>
        <w:rPr>
          <w:rStyle w:val="salnbdy"/>
          <w:rFonts w:eastAsia="Times New Roman"/>
          <w:color w:val="0000FF"/>
        </w:rPr>
        <w:t xml:space="preserve">e în căutarea unui loc de muncă şi elaborează planul individual de mediere, prevăzut la </w:t>
      </w:r>
      <w:r>
        <w:rPr>
          <w:rStyle w:val="salnbdy"/>
          <w:rFonts w:eastAsia="Times New Roman"/>
          <w:color w:val="0000FF"/>
          <w:u w:val="single"/>
        </w:rPr>
        <w:t>art. 60 din Legea nr. 76/2002</w:t>
      </w:r>
      <w:r>
        <w:rPr>
          <w:rStyle w:val="salnbdy"/>
          <w:rFonts w:eastAsia="Times New Roman"/>
          <w:color w:val="0000FF"/>
        </w:rPr>
        <w:t>, cu modificările şi completările ulterioare.</w:t>
      </w:r>
    </w:p>
    <w:p w:rsidR="00000000" w:rsidRDefault="00705005">
      <w:pPr>
        <w:autoSpaceDE/>
        <w:autoSpaceDN/>
        <w:jc w:val="both"/>
        <w:divId w:val="559757019"/>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Persoana beneficiară de venit minim de incluziune are obligaţia de a respecta şi îndeplin</w:t>
      </w:r>
      <w:r>
        <w:rPr>
          <w:rStyle w:val="salnbdy"/>
          <w:rFonts w:eastAsia="Times New Roman"/>
          <w:color w:val="0000FF"/>
        </w:rPr>
        <w:t xml:space="preserve">i în totalitate măsurile stabilite în planul individual de mediere, adus la cunoştinţa persoanei beneficiare potrivit </w:t>
      </w:r>
      <w:r>
        <w:rPr>
          <w:rStyle w:val="salnbdy"/>
          <w:rFonts w:eastAsia="Times New Roman"/>
          <w:color w:val="0000FF"/>
          <w:u w:val="single"/>
        </w:rPr>
        <w:t>Legii nr. 76/2002</w:t>
      </w:r>
      <w:r>
        <w:rPr>
          <w:rStyle w:val="salnbdy"/>
          <w:rFonts w:eastAsia="Times New Roman"/>
          <w:color w:val="0000FF"/>
        </w:rPr>
        <w:t>, cu modificările şi completările ulterioare.</w:t>
      </w:r>
    </w:p>
    <w:p w:rsidR="00000000" w:rsidRDefault="00705005">
      <w:pPr>
        <w:autoSpaceDE/>
        <w:autoSpaceDN/>
        <w:jc w:val="both"/>
        <w:divId w:val="2007440486"/>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Agenţia teritorială pentru ocuparea forţei de muncă are obligaţia de a </w:t>
      </w:r>
      <w:r>
        <w:rPr>
          <w:rStyle w:val="salnbdy"/>
          <w:rFonts w:eastAsia="Times New Roman"/>
          <w:color w:val="0000FF"/>
        </w:rPr>
        <w:t>comunica agenţiei pentru plăţi şi inspecţie socială judeţeană, respectiv a municipiului Bucureşti, denumită în continuare agenţie teritorială, trimestrial, lista persoanelor beneficiare de venit minim de incluziune care nu au respectat măsurile stabilite î</w:t>
      </w:r>
      <w:r>
        <w:rPr>
          <w:rStyle w:val="salnbdy"/>
          <w:rFonts w:eastAsia="Times New Roman"/>
          <w:color w:val="0000FF"/>
        </w:rPr>
        <w:t xml:space="preserve">n planurile individuale de mediere, în scopul recalculării cuantumului venitului minim de incluziune sau, după caz, al suspendării ori încetării acordării dreptului, în conformitate cu prevederile prezentei legi. </w:t>
      </w:r>
    </w:p>
    <w:p w:rsidR="00000000" w:rsidRDefault="00705005">
      <w:pPr>
        <w:pStyle w:val="NormalWeb"/>
        <w:spacing w:before="0" w:after="0"/>
        <w:jc w:val="both"/>
        <w:divId w:val="1316760665"/>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01-04-2023 Sectiunea a 5-a din </w:t>
      </w:r>
      <w:r>
        <w:rPr>
          <w:rFonts w:ascii="Verdana" w:hAnsi="Verdana"/>
          <w:color w:val="0000FF"/>
          <w:sz w:val="20"/>
          <w:szCs w:val="20"/>
          <w:shd w:val="clear" w:color="auto" w:fill="FFFFFF"/>
        </w:rPr>
        <w:t xml:space="preserve">Capitolul II a fost completată de </w:t>
      </w:r>
      <w:r>
        <w:rPr>
          <w:rFonts w:ascii="Verdana" w:hAnsi="Verdana"/>
          <w:color w:val="0000FF"/>
          <w:sz w:val="20"/>
          <w:szCs w:val="20"/>
          <w:u w:val="single"/>
          <w:shd w:val="clear" w:color="auto" w:fill="FFFFFF"/>
        </w:rPr>
        <w:t>Punctul 24, Articolul I din ORDONANŢA DE URGENŢĂ nr. 114 din 26 august 2022, publicată în MONITORUL OFICIAL nr. 844 din 29 august 2022</w:t>
      </w:r>
    </w:p>
    <w:p w:rsidR="00000000" w:rsidRDefault="00705005">
      <w:pPr>
        <w:pStyle w:val="NormalWeb"/>
        <w:shd w:val="clear" w:color="auto" w:fill="D6F5D6"/>
        <w:jc w:val="both"/>
        <w:divId w:val="84786918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847869188"/>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725841613"/>
        <w:rPr>
          <w:i/>
          <w:iCs/>
          <w:shd w:val="clear" w:color="auto" w:fill="FFFFFF"/>
        </w:rPr>
      </w:pPr>
      <w:r>
        <w:rPr>
          <w:i/>
          <w:iCs/>
          <w:shd w:val="clear" w:color="auto" w:fill="FFFFFF"/>
        </w:rPr>
        <w:t>Articolul 25</w:t>
      </w:r>
    </w:p>
    <w:p w:rsidR="00000000" w:rsidRDefault="00705005">
      <w:pPr>
        <w:shd w:val="clear" w:color="auto" w:fill="D6F5D6"/>
        <w:autoSpaceDE/>
        <w:autoSpaceDN/>
        <w:jc w:val="both"/>
        <w:divId w:val="30887928"/>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În aplicarea prevederilor </w:t>
      </w:r>
      <w:r>
        <w:rPr>
          <w:rStyle w:val="salnbdy"/>
          <w:rFonts w:eastAsia="Times New Roman"/>
          <w:i/>
          <w:iCs/>
          <w:color w:val="0000FF"/>
          <w:u w:val="single"/>
        </w:rPr>
        <w:t>art. 27^2 alin. (4) din lege</w:t>
      </w:r>
      <w:r>
        <w:rPr>
          <w:rStyle w:val="salnbdy"/>
          <w:rFonts w:eastAsia="Times New Roman"/>
          <w:i/>
          <w:iCs/>
        </w:rPr>
        <w:t xml:space="preserve">, autorităţile administraţiei publice locale întocmesc, în luna decembrie a fiecărui an, un raport de monitorizare a aplicării programului anual de acţiune comunitară pentru beneficiarii de venit minim </w:t>
      </w:r>
      <w:r>
        <w:rPr>
          <w:rStyle w:val="salnbdy"/>
          <w:rFonts w:eastAsia="Times New Roman"/>
          <w:i/>
          <w:iCs/>
        </w:rPr>
        <w:t>de incluziune, pe care îl transmit electronic Agenţiei Naţionale pentru Plăţi şi Inspecţie Socială, până în ultima zi a lunii ianuarie din anul următor.</w:t>
      </w:r>
    </w:p>
    <w:p w:rsidR="00000000" w:rsidRDefault="00705005">
      <w:pPr>
        <w:shd w:val="clear" w:color="auto" w:fill="D6F5D6"/>
        <w:autoSpaceDE/>
        <w:autoSpaceDN/>
        <w:jc w:val="both"/>
        <w:divId w:val="1865363010"/>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Modelul raportului anual de monitorizare a aplicării programului anual de acţiune comunitară în cazu</w:t>
      </w:r>
      <w:r>
        <w:rPr>
          <w:rStyle w:val="salnbdy"/>
          <w:rFonts w:eastAsia="Times New Roman"/>
          <w:i/>
          <w:iCs/>
        </w:rPr>
        <w:t xml:space="preserve">l beneficiarilor de venit minim de incluziune este prevăzut în </w:t>
      </w:r>
      <w:r>
        <w:rPr>
          <w:rStyle w:val="slgi1"/>
          <w:rFonts w:eastAsia="Times New Roman"/>
          <w:i/>
          <w:iCs/>
        </w:rPr>
        <w:t>anexa nr. 6</w:t>
      </w:r>
      <w:r>
        <w:rPr>
          <w:rStyle w:val="salnbdy"/>
          <w:rFonts w:eastAsia="Times New Roman"/>
          <w:i/>
          <w:iCs/>
        </w:rPr>
        <w:t xml:space="preserve"> la prezentele norme metodologice.</w:t>
      </w:r>
    </w:p>
    <w:p w:rsidR="00000000" w:rsidRDefault="00705005">
      <w:pPr>
        <w:pStyle w:val="sartttl"/>
        <w:shd w:val="clear" w:color="auto" w:fill="D6F5D6"/>
        <w:jc w:val="both"/>
        <w:divId w:val="291792750"/>
        <w:rPr>
          <w:i/>
          <w:iCs/>
          <w:shd w:val="clear" w:color="auto" w:fill="FFFFFF"/>
        </w:rPr>
      </w:pPr>
      <w:r>
        <w:rPr>
          <w:i/>
          <w:iCs/>
          <w:shd w:val="clear" w:color="auto" w:fill="FFFFFF"/>
        </w:rPr>
        <w:t>Articolul 27</w:t>
      </w:r>
    </w:p>
    <w:p w:rsidR="00000000" w:rsidRDefault="00705005">
      <w:pPr>
        <w:shd w:val="clear" w:color="auto" w:fill="D6F5D6"/>
        <w:autoSpaceDE/>
        <w:autoSpaceDN/>
        <w:jc w:val="both"/>
        <w:divId w:val="884369082"/>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În aplicarea prevederilor </w:t>
      </w:r>
      <w:r>
        <w:rPr>
          <w:rStyle w:val="salnbdy"/>
          <w:rFonts w:eastAsia="Times New Roman"/>
          <w:i/>
          <w:iCs/>
          <w:color w:val="0000FF"/>
          <w:u w:val="single"/>
        </w:rPr>
        <w:t>art. 13 alin. (1) lit. b)</w:t>
      </w:r>
      <w:r>
        <w:rPr>
          <w:rStyle w:val="salnbdy"/>
          <w:rFonts w:eastAsia="Times New Roman"/>
          <w:i/>
          <w:iCs/>
        </w:rPr>
        <w:t xml:space="preserve"> şi </w:t>
      </w:r>
      <w:r>
        <w:rPr>
          <w:rStyle w:val="salnbdy"/>
          <w:rFonts w:eastAsia="Times New Roman"/>
          <w:i/>
          <w:iCs/>
          <w:color w:val="0000FF"/>
          <w:u w:val="single"/>
        </w:rPr>
        <w:t>art. 27^4 alin. (2)</w:t>
      </w:r>
      <w:r>
        <w:rPr>
          <w:rStyle w:val="salnbdy"/>
          <w:rFonts w:eastAsia="Times New Roman"/>
          <w:i/>
          <w:iCs/>
        </w:rPr>
        <w:t xml:space="preserve"> şi </w:t>
      </w:r>
      <w:r>
        <w:rPr>
          <w:rStyle w:val="salnbdy"/>
          <w:rFonts w:eastAsia="Times New Roman"/>
          <w:i/>
          <w:iCs/>
          <w:color w:val="0000FF"/>
          <w:u w:val="single"/>
        </w:rPr>
        <w:t>(3) din lege</w:t>
      </w:r>
      <w:r>
        <w:rPr>
          <w:rStyle w:val="salnbdy"/>
          <w:rFonts w:eastAsia="Times New Roman"/>
          <w:i/>
          <w:iCs/>
        </w:rPr>
        <w:t>, serviciul public de asistenţă socială t</w:t>
      </w:r>
      <w:r>
        <w:rPr>
          <w:rStyle w:val="salnbdy"/>
          <w:rFonts w:eastAsia="Times New Roman"/>
          <w:i/>
          <w:iCs/>
        </w:rPr>
        <w:t>ransmite agenţiei teritoriale pentru ocuparea forţei de muncă, în format electronic, în termen de 30 de zile de la înregistrarea solicitării de acordare a venitului minim de incluziune, lista persoanelor apte de muncă care au solicitat acordarea acestui ve</w:t>
      </w:r>
      <w:r>
        <w:rPr>
          <w:rStyle w:val="salnbdy"/>
          <w:rFonts w:eastAsia="Times New Roman"/>
          <w:i/>
          <w:iCs/>
        </w:rPr>
        <w:t xml:space="preserve">nit, întocmită conform modelului prevăzut în </w:t>
      </w:r>
      <w:r>
        <w:rPr>
          <w:rStyle w:val="slgi1"/>
          <w:rFonts w:eastAsia="Times New Roman"/>
          <w:i/>
          <w:iCs/>
        </w:rPr>
        <w:t>anexa nr. 9</w:t>
      </w:r>
      <w:r>
        <w:rPr>
          <w:rStyle w:val="salnbdy"/>
          <w:rFonts w:eastAsia="Times New Roman"/>
          <w:i/>
          <w:iCs/>
        </w:rPr>
        <w:t xml:space="preserve"> la prezentele norme metodologice.</w:t>
      </w:r>
    </w:p>
    <w:p w:rsidR="00000000" w:rsidRDefault="00705005">
      <w:pPr>
        <w:shd w:val="clear" w:color="auto" w:fill="D6F5D6"/>
        <w:autoSpaceDE/>
        <w:autoSpaceDN/>
        <w:jc w:val="both"/>
        <w:divId w:val="267659407"/>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În urma primirii listei prevăzute la </w:t>
      </w:r>
      <w:r>
        <w:rPr>
          <w:rStyle w:val="slgi1"/>
          <w:rFonts w:eastAsia="Times New Roman"/>
          <w:i/>
          <w:iCs/>
        </w:rPr>
        <w:t>alin. (1)</w:t>
      </w:r>
      <w:r>
        <w:rPr>
          <w:rStyle w:val="salnbdy"/>
          <w:rFonts w:eastAsia="Times New Roman"/>
          <w:i/>
          <w:iCs/>
        </w:rPr>
        <w:t xml:space="preserve">, agenţia teritorială pentru ocuparea forţei de muncă realizează programarea persoanelor prevăzute în listă pentru </w:t>
      </w:r>
      <w:r>
        <w:rPr>
          <w:rStyle w:val="salnbdy"/>
          <w:rFonts w:eastAsia="Times New Roman"/>
          <w:i/>
          <w:iCs/>
        </w:rPr>
        <w:t>a fi înregistrate în evidenţă ca persoane în căutarea unui loc de muncă. Programarea cuprinde şi data la care persoana aptă de muncă se prezintă la agenţia teritorială pentru ocuparea forţei de muncă.</w:t>
      </w:r>
    </w:p>
    <w:p w:rsidR="00000000" w:rsidRDefault="00705005">
      <w:pPr>
        <w:shd w:val="clear" w:color="auto" w:fill="D6F5D6"/>
        <w:autoSpaceDE/>
        <w:autoSpaceDN/>
        <w:jc w:val="both"/>
        <w:divId w:val="350030285"/>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Programarea pentru fiecare dintre persoanele cuprin</w:t>
      </w:r>
      <w:r>
        <w:rPr>
          <w:rStyle w:val="salnbdy"/>
          <w:rFonts w:eastAsia="Times New Roman"/>
          <w:i/>
          <w:iCs/>
        </w:rPr>
        <w:t xml:space="preserve">se în lista prevăzută la </w:t>
      </w:r>
      <w:r>
        <w:rPr>
          <w:rStyle w:val="slgi1"/>
          <w:rFonts w:eastAsia="Times New Roman"/>
          <w:i/>
          <w:iCs/>
        </w:rPr>
        <w:t>alin. (1)</w:t>
      </w:r>
      <w:r>
        <w:rPr>
          <w:rStyle w:val="salnbdy"/>
          <w:rFonts w:eastAsia="Times New Roman"/>
          <w:i/>
          <w:iCs/>
        </w:rPr>
        <w:t xml:space="preserve"> se comunică în format electronic serviciului public de asistenţă socială, de către agenţia teritorială pentru ocuparea forţei de muncă, în termen de 5 zile lucrătoare de la primirea listei prevăzută la </w:t>
      </w:r>
      <w:r>
        <w:rPr>
          <w:rStyle w:val="slgi1"/>
          <w:rFonts w:eastAsia="Times New Roman"/>
          <w:i/>
          <w:iCs/>
        </w:rPr>
        <w:t>alin. (2)</w:t>
      </w:r>
      <w:r>
        <w:rPr>
          <w:rStyle w:val="salnbdy"/>
          <w:rFonts w:eastAsia="Times New Roman"/>
          <w:i/>
          <w:iCs/>
        </w:rPr>
        <w:t>.</w:t>
      </w:r>
    </w:p>
    <w:p w:rsidR="00000000" w:rsidRDefault="00705005">
      <w:pPr>
        <w:shd w:val="clear" w:color="auto" w:fill="D6F5D6"/>
        <w:autoSpaceDE/>
        <w:autoSpaceDN/>
        <w:jc w:val="both"/>
        <w:divId w:val="36706404"/>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w:t>
      </w:r>
      <w:r>
        <w:rPr>
          <w:rStyle w:val="salnbdy"/>
          <w:rFonts w:eastAsia="Times New Roman"/>
          <w:i/>
          <w:iCs/>
        </w:rPr>
        <w:t xml:space="preserve">Programarea stabilită conform </w:t>
      </w:r>
      <w:r>
        <w:rPr>
          <w:rStyle w:val="slgi1"/>
          <w:rFonts w:eastAsia="Times New Roman"/>
          <w:i/>
          <w:iCs/>
        </w:rPr>
        <w:t>alin. (2)</w:t>
      </w:r>
      <w:r>
        <w:rPr>
          <w:rStyle w:val="salnbdy"/>
          <w:rFonts w:eastAsia="Times New Roman"/>
          <w:i/>
          <w:iCs/>
        </w:rPr>
        <w:t xml:space="preserve"> se aduce la cunoştinţa persoanelor cuprinse în lista prevăzută la </w:t>
      </w:r>
      <w:r>
        <w:rPr>
          <w:rStyle w:val="slgi1"/>
          <w:rFonts w:eastAsia="Times New Roman"/>
          <w:i/>
          <w:iCs/>
        </w:rPr>
        <w:t>alin. (1)</w:t>
      </w:r>
      <w:r>
        <w:rPr>
          <w:rStyle w:val="salnbdy"/>
          <w:rFonts w:eastAsia="Times New Roman"/>
          <w:i/>
          <w:iCs/>
        </w:rPr>
        <w:t xml:space="preserve">, sub semnătură, de către serviciul public de asistenţă socială, în termen de maximum 5 zile de la data comunicării acesteia, potrivit </w:t>
      </w:r>
      <w:r>
        <w:rPr>
          <w:rStyle w:val="slgi1"/>
          <w:rFonts w:eastAsia="Times New Roman"/>
          <w:i/>
          <w:iCs/>
        </w:rPr>
        <w:t xml:space="preserve">alin. </w:t>
      </w:r>
      <w:r>
        <w:rPr>
          <w:rStyle w:val="slgi1"/>
          <w:rFonts w:eastAsia="Times New Roman"/>
          <w:i/>
          <w:iCs/>
        </w:rPr>
        <w:t>(3)</w:t>
      </w:r>
      <w:r>
        <w:rPr>
          <w:rStyle w:val="salnbdy"/>
          <w:rFonts w:eastAsia="Times New Roman"/>
          <w:i/>
          <w:iCs/>
        </w:rPr>
        <w:t>.</w:t>
      </w:r>
    </w:p>
    <w:p w:rsidR="00000000" w:rsidRDefault="00705005">
      <w:pPr>
        <w:shd w:val="clear" w:color="auto" w:fill="D6F5D6"/>
        <w:autoSpaceDE/>
        <w:autoSpaceDN/>
        <w:jc w:val="both"/>
        <w:divId w:val="1443456311"/>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Agenţia pentru ocuparea forţei de muncă comunică serviciului public de asistenţă socială, în termen de 5 zile de la data stabilită conform </w:t>
      </w:r>
      <w:r>
        <w:rPr>
          <w:rStyle w:val="slgi1"/>
          <w:rFonts w:eastAsia="Times New Roman"/>
          <w:i/>
          <w:iCs/>
        </w:rPr>
        <w:t>alin. (2)</w:t>
      </w:r>
      <w:r>
        <w:rPr>
          <w:rStyle w:val="salnbdy"/>
          <w:rFonts w:eastAsia="Times New Roman"/>
          <w:i/>
          <w:iCs/>
        </w:rPr>
        <w:t>, situaţia privind înregistrarea/ neînregistrarea fiecăreia dintre persoanele cuprinse în lista pre</w:t>
      </w:r>
      <w:r>
        <w:rPr>
          <w:rStyle w:val="salnbdy"/>
          <w:rFonts w:eastAsia="Times New Roman"/>
          <w:i/>
          <w:iCs/>
        </w:rPr>
        <w:t xml:space="preserve">văzută la </w:t>
      </w:r>
      <w:r>
        <w:rPr>
          <w:rStyle w:val="slgi1"/>
          <w:rFonts w:eastAsia="Times New Roman"/>
          <w:i/>
          <w:iCs/>
        </w:rPr>
        <w:t>alin. (1)</w:t>
      </w:r>
      <w:r>
        <w:rPr>
          <w:rStyle w:val="salnbdy"/>
          <w:rFonts w:eastAsia="Times New Roman"/>
          <w:i/>
          <w:iCs/>
        </w:rPr>
        <w:t>.</w:t>
      </w:r>
    </w:p>
    <w:p w:rsidR="00000000" w:rsidRDefault="00705005">
      <w:pPr>
        <w:pStyle w:val="sartttl"/>
        <w:shd w:val="clear" w:color="auto" w:fill="D6F5D6"/>
        <w:jc w:val="both"/>
        <w:divId w:val="1199507093"/>
        <w:rPr>
          <w:i/>
          <w:iCs/>
          <w:shd w:val="clear" w:color="auto" w:fill="FFFFFF"/>
        </w:rPr>
      </w:pPr>
      <w:r>
        <w:rPr>
          <w:i/>
          <w:iCs/>
          <w:shd w:val="clear" w:color="auto" w:fill="FFFFFF"/>
        </w:rPr>
        <w:t>Articolul 28</w:t>
      </w:r>
    </w:p>
    <w:p w:rsidR="00000000" w:rsidRDefault="00705005">
      <w:pPr>
        <w:shd w:val="clear" w:color="auto" w:fill="D6F5D6"/>
        <w:autoSpaceDE/>
        <w:autoSpaceDN/>
        <w:jc w:val="both"/>
        <w:divId w:val="40639441"/>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Pentru fiecare dintre persoanele solicitante de venit minim de inserţie înregistrată în evidenţă ca persoană în căutarea unui loc de muncă, agenţia teritorială pentru ocuparea forţei de muncă întocmeşte, conform </w:t>
      </w:r>
      <w:r>
        <w:rPr>
          <w:rStyle w:val="salnbdy"/>
          <w:rFonts w:eastAsia="Times New Roman"/>
          <w:i/>
          <w:iCs/>
          <w:color w:val="0000FF"/>
          <w:u w:val="single"/>
        </w:rPr>
        <w:t>art. 6</w:t>
      </w:r>
      <w:r>
        <w:rPr>
          <w:rStyle w:val="salnbdy"/>
          <w:rFonts w:eastAsia="Times New Roman"/>
          <w:i/>
          <w:iCs/>
          <w:color w:val="0000FF"/>
          <w:u w:val="single"/>
        </w:rPr>
        <w:t>0 alin. (1) din Legea nr. 76/2002</w:t>
      </w:r>
      <w:r>
        <w:rPr>
          <w:rStyle w:val="salnbdy"/>
          <w:rFonts w:eastAsia="Times New Roman"/>
          <w:i/>
          <w:iCs/>
        </w:rPr>
        <w:t>, cu modificările şi completările ulterioare, planul individual de mediere.</w:t>
      </w:r>
    </w:p>
    <w:p w:rsidR="00000000" w:rsidRDefault="00705005">
      <w:pPr>
        <w:shd w:val="clear" w:color="auto" w:fill="D6F5D6"/>
        <w:autoSpaceDE/>
        <w:autoSpaceDN/>
        <w:jc w:val="both"/>
        <w:divId w:val="2048675063"/>
        <w:rPr>
          <w:rStyle w:val="salnbdy"/>
        </w:rPr>
      </w:pPr>
      <w:r>
        <w:rPr>
          <w:rStyle w:val="salnttl1"/>
          <w:rFonts w:eastAsia="Times New Roman"/>
          <w:i/>
          <w:iCs/>
        </w:rPr>
        <w:t>(2)</w:t>
      </w:r>
      <w:r>
        <w:rPr>
          <w:rStyle w:val="salnbdy"/>
          <w:rFonts w:eastAsia="Times New Roman"/>
          <w:i/>
          <w:iCs/>
        </w:rPr>
        <w:t xml:space="preserve"> Agenţiile teritoriale pentru ocuparea forţei de muncă comunică lunar, în format electronic, agenţiilor pentru plăţi şi inspecţie socială judeţe</w:t>
      </w:r>
      <w:r>
        <w:rPr>
          <w:rStyle w:val="salnbdy"/>
          <w:rFonts w:eastAsia="Times New Roman"/>
          <w:i/>
          <w:iCs/>
        </w:rPr>
        <w:t>ne, respectiv a municipiului Bucureşti:</w:t>
      </w:r>
    </w:p>
    <w:p w:rsidR="00000000" w:rsidRDefault="00705005">
      <w:pPr>
        <w:shd w:val="clear" w:color="auto" w:fill="D6F5D6"/>
        <w:autoSpaceDE/>
        <w:autoSpaceDN/>
        <w:jc w:val="both"/>
        <w:divId w:val="893389832"/>
      </w:pPr>
      <w:r>
        <w:rPr>
          <w:rStyle w:val="slitttl1"/>
          <w:rFonts w:eastAsia="Times New Roman"/>
          <w:i/>
          <w:iCs/>
        </w:rPr>
        <w:lastRenderedPageBreak/>
        <w:t>a)</w:t>
      </w:r>
      <w:r>
        <w:rPr>
          <w:rStyle w:val="slitbdy"/>
          <w:rFonts w:eastAsia="Times New Roman"/>
          <w:i/>
          <w:iCs/>
        </w:rPr>
        <w:t>situaţia persoanelor solicitante de venit minim de incluziune înregistrate în evidenţă ca persoane în căutarea unui loc de muncă, care nu au îndeplinit obligaţia prevăzută la art. 27^4 alin. (4) din lege de a parti</w:t>
      </w:r>
      <w:r>
        <w:rPr>
          <w:rStyle w:val="slitbdy"/>
          <w:rFonts w:eastAsia="Times New Roman"/>
          <w:i/>
          <w:iCs/>
        </w:rPr>
        <w:t>cipa la acţiunile care au ca scop ocuparea prevăzute în planul individual de mediere;</w:t>
      </w:r>
    </w:p>
    <w:p w:rsidR="00000000" w:rsidRDefault="00705005">
      <w:pPr>
        <w:shd w:val="clear" w:color="auto" w:fill="D6F5D6"/>
        <w:autoSpaceDE/>
        <w:autoSpaceDN/>
        <w:jc w:val="both"/>
        <w:divId w:val="706490124"/>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situaţia persoanelor solicitante de venit minim de incluziune înregistrate în evidenţă ca persoane în căutarea unui loc de muncă care beneficiază de măsuri de stimulare</w:t>
      </w:r>
      <w:r>
        <w:rPr>
          <w:rStyle w:val="slitbdy"/>
          <w:rFonts w:eastAsia="Times New Roman"/>
          <w:i/>
          <w:iCs/>
        </w:rPr>
        <w:t xml:space="preserve"> a ocupării forţei de muncă potrivit planului individual de mediere, precum şi a celor care s-au încadrat în muncă.</w:t>
      </w:r>
    </w:p>
    <w:p w:rsidR="00000000" w:rsidRDefault="00705005">
      <w:pPr>
        <w:pStyle w:val="sartttl"/>
        <w:shd w:val="clear" w:color="auto" w:fill="D6F5D6"/>
        <w:jc w:val="both"/>
        <w:divId w:val="1318193740"/>
        <w:rPr>
          <w:i/>
          <w:iCs/>
          <w:shd w:val="clear" w:color="auto" w:fill="FFFFFF"/>
        </w:rPr>
      </w:pPr>
      <w:r>
        <w:rPr>
          <w:i/>
          <w:iCs/>
          <w:shd w:val="clear" w:color="auto" w:fill="FFFFFF"/>
        </w:rPr>
        <w:t>Articolul 49</w:t>
      </w:r>
    </w:p>
    <w:p w:rsidR="00000000" w:rsidRDefault="00705005">
      <w:pPr>
        <w:shd w:val="clear" w:color="auto" w:fill="D6F5D6"/>
        <w:autoSpaceDE/>
        <w:autoSpaceDN/>
        <w:jc w:val="both"/>
        <w:divId w:val="425543893"/>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Suspendarea dreptului la ajutorul de incluziune, prevăzută la </w:t>
      </w:r>
      <w:r>
        <w:rPr>
          <w:rStyle w:val="salnbdy"/>
          <w:rFonts w:eastAsia="Times New Roman"/>
          <w:i/>
          <w:iCs/>
          <w:color w:val="0000FF"/>
          <w:u w:val="single"/>
        </w:rPr>
        <w:t>art. 27^4 alin. (5) din lege</w:t>
      </w:r>
      <w:r>
        <w:rPr>
          <w:rStyle w:val="salnbdy"/>
          <w:rFonts w:eastAsia="Times New Roman"/>
          <w:i/>
          <w:iCs/>
        </w:rPr>
        <w:t>, se face prin dispoziţie a primarului, în baza comunicării de către agenţia teritorială pentru ocuparea forţei de muncă a listei persoanelor beneficiare de venit minim de incluziune care nu au respectat măsurile stabilite în planurile individuale de medie</w:t>
      </w:r>
      <w:r>
        <w:rPr>
          <w:rStyle w:val="salnbdy"/>
          <w:rFonts w:eastAsia="Times New Roman"/>
          <w:i/>
          <w:iCs/>
        </w:rPr>
        <w:t>re.</w:t>
      </w:r>
    </w:p>
    <w:p w:rsidR="00000000" w:rsidRDefault="00705005">
      <w:pPr>
        <w:shd w:val="clear" w:color="auto" w:fill="D6F5D6"/>
        <w:autoSpaceDE/>
        <w:autoSpaceDN/>
        <w:jc w:val="both"/>
        <w:divId w:val="982194537"/>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Suspendarea dreptului la ajutorul de incluziune, prevăzută la </w:t>
      </w:r>
      <w:r>
        <w:rPr>
          <w:rStyle w:val="slgi1"/>
          <w:rFonts w:eastAsia="Times New Roman"/>
          <w:i/>
          <w:iCs/>
        </w:rPr>
        <w:t>alin. (1)</w:t>
      </w:r>
      <w:r>
        <w:rPr>
          <w:rStyle w:val="salnbdy"/>
          <w:rFonts w:eastAsia="Times New Roman"/>
          <w:i/>
          <w:iCs/>
        </w:rPr>
        <w:t>, se realizează începând cu luna următoare celei în care s-a făcut constatarea.</w:t>
      </w:r>
    </w:p>
    <w:p w:rsidR="00000000" w:rsidRDefault="00705005">
      <w:pPr>
        <w:pStyle w:val="sanxttl"/>
        <w:shd w:val="clear" w:color="auto" w:fill="D6F5D6"/>
        <w:divId w:val="1398213200"/>
        <w:rPr>
          <w:i/>
          <w:iCs/>
          <w:shd w:val="clear" w:color="auto" w:fill="FFFFFF"/>
        </w:rPr>
      </w:pPr>
      <w:r>
        <w:rPr>
          <w:i/>
          <w:iCs/>
          <w:shd w:val="clear" w:color="auto" w:fill="FFFFFF"/>
        </w:rPr>
        <w:t>Anexa nr. 6</w:t>
      </w:r>
    </w:p>
    <w:p w:rsidR="00000000" w:rsidRDefault="00705005">
      <w:pPr>
        <w:pStyle w:val="spar"/>
        <w:shd w:val="clear" w:color="auto" w:fill="D6F5D6"/>
        <w:jc w:val="both"/>
        <w:divId w:val="139821320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la normele metodologice</w:t>
      </w:r>
    </w:p>
    <w:p w:rsidR="00000000" w:rsidRDefault="00705005">
      <w:pPr>
        <w:pStyle w:val="spar"/>
        <w:shd w:val="clear" w:color="auto" w:fill="D6F5D6"/>
        <w:jc w:val="center"/>
        <w:divId w:val="40796914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Model -</w:t>
      </w:r>
    </w:p>
    <w:p w:rsidR="00000000" w:rsidRDefault="00705005">
      <w:pPr>
        <w:pStyle w:val="spar"/>
        <w:shd w:val="clear" w:color="auto" w:fill="D6F5D6"/>
        <w:jc w:val="center"/>
        <w:divId w:val="40796914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RAPORT ANUAL</w:t>
      </w:r>
    </w:p>
    <w:p w:rsidR="00000000" w:rsidRDefault="00705005">
      <w:pPr>
        <w:pStyle w:val="spar"/>
        <w:shd w:val="clear" w:color="auto" w:fill="D6F5D6"/>
        <w:jc w:val="center"/>
        <w:divId w:val="40796914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privind monitorizarea aplicării progra</w:t>
      </w:r>
      <w:r>
        <w:rPr>
          <w:rFonts w:ascii="Verdana" w:hAnsi="Verdana"/>
          <w:i/>
          <w:iCs/>
          <w:color w:val="0000FF"/>
          <w:sz w:val="20"/>
          <w:szCs w:val="20"/>
          <w:shd w:val="clear" w:color="auto" w:fill="FFFFFF"/>
        </w:rPr>
        <w:t>mului de acţiune comunitară (PAC)</w:t>
      </w:r>
    </w:p>
    <w:p w:rsidR="00000000" w:rsidRDefault="00705005">
      <w:pPr>
        <w:pStyle w:val="spar"/>
        <w:shd w:val="clear" w:color="auto" w:fill="D6F5D6"/>
        <w:jc w:val="center"/>
        <w:divId w:val="40796914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implementat de autorităţile publice locale, pentru prevenirea şi combaterea</w:t>
      </w:r>
    </w:p>
    <w:p w:rsidR="00000000" w:rsidRDefault="00705005">
      <w:pPr>
        <w:pStyle w:val="spar"/>
        <w:shd w:val="clear" w:color="auto" w:fill="D6F5D6"/>
        <w:jc w:val="center"/>
        <w:divId w:val="40796914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riscului de sărăcie şi excluziune socială în rândul beneficiarilor de venit minim de incluziune (VMI)</w:t>
      </w:r>
    </w:p>
    <w:p w:rsidR="00000000" w:rsidRDefault="00705005">
      <w:pPr>
        <w:pStyle w:val="spar"/>
        <w:shd w:val="clear" w:color="auto" w:fill="D6F5D6"/>
        <w:jc w:val="both"/>
        <w:divId w:val="139821320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Date UAT</w:t>
      </w:r>
    </w:p>
    <w:p w:rsidR="00000000" w:rsidRDefault="00705005">
      <w:pPr>
        <w:pStyle w:val="spar"/>
        <w:shd w:val="clear" w:color="auto" w:fill="D6F5D6"/>
        <w:jc w:val="both"/>
        <w:divId w:val="139821320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Denumirea localităţii:</w:t>
      </w:r>
    </w:p>
    <w:p w:rsidR="00000000" w:rsidRDefault="00705005">
      <w:pPr>
        <w:pStyle w:val="spar"/>
        <w:shd w:val="clear" w:color="auto" w:fill="D6F5D6"/>
        <w:jc w:val="both"/>
        <w:divId w:val="139821320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Cod SIRUTA:</w:t>
      </w:r>
    </w:p>
    <w:p w:rsidR="00000000" w:rsidRDefault="00705005">
      <w:pPr>
        <w:pStyle w:val="spar"/>
        <w:shd w:val="clear" w:color="auto" w:fill="D6F5D6"/>
        <w:jc w:val="both"/>
        <w:divId w:val="139821320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Judeţul:</w:t>
      </w:r>
    </w:p>
    <w:p w:rsidR="00000000" w:rsidRDefault="00705005">
      <w:pPr>
        <w:pStyle w:val="spar"/>
        <w:shd w:val="clear" w:color="auto" w:fill="D6F5D6"/>
        <w:jc w:val="both"/>
        <w:divId w:val="139821320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Persoana de contact:</w:t>
      </w:r>
    </w:p>
    <w:p w:rsidR="00000000" w:rsidRDefault="00705005">
      <w:pPr>
        <w:pStyle w:val="spar"/>
        <w:shd w:val="clear" w:color="auto" w:fill="D6F5D6"/>
        <w:jc w:val="both"/>
        <w:divId w:val="139821320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Date de contact:</w:t>
      </w:r>
    </w:p>
    <w:p w:rsidR="00000000" w:rsidRDefault="00705005">
      <w:pPr>
        <w:pStyle w:val="spar"/>
        <w:shd w:val="clear" w:color="auto" w:fill="D6F5D6"/>
        <w:jc w:val="both"/>
        <w:divId w:val="139821320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Date generale despre populaţia localităţii şi beneficiarii de VMI incluşi în PAC</w:t>
      </w:r>
    </w:p>
    <w:p w:rsidR="00000000" w:rsidRDefault="00705005">
      <w:pPr>
        <w:shd w:val="clear" w:color="auto" w:fill="D6F5D6"/>
        <w:autoSpaceDE/>
        <w:autoSpaceDN/>
        <w:jc w:val="both"/>
        <w:divId w:val="980841528"/>
        <w:rPr>
          <w:rStyle w:val="spctbdy"/>
          <w:rFonts w:eastAsia="Times New Roman"/>
        </w:rPr>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Distribuţia pe sexe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7"/>
        <w:gridCol w:w="1401"/>
        <w:gridCol w:w="1178"/>
        <w:gridCol w:w="1178"/>
        <w:gridCol w:w="1178"/>
        <w:gridCol w:w="1178"/>
        <w:gridCol w:w="1178"/>
        <w:gridCol w:w="1178"/>
        <w:gridCol w:w="2481"/>
      </w:tblGrid>
      <w:tr w:rsidR="00000000">
        <w:trPr>
          <w:divId w:val="9808415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pPr>
            <w:r>
              <w:rPr>
                <w:rFonts w:eastAsia="Times New Roman"/>
                <w:color w:val="000000"/>
                <w:sz w:val="20"/>
                <w:szCs w:val="20"/>
              </w:rPr>
              <w:t>Cat.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 la sfârşitul perioadei de raportare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 raportat în trimestrul anterior</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Diferenţă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Trend (crescător/descrescător)</w:t>
            </w:r>
          </w:p>
        </w:tc>
      </w:tr>
      <w:tr w:rsidR="00000000">
        <w:trPr>
          <w:divId w:val="9808415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9808415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9808415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Locuitori: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 este cazul.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9808415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Persoane vulnerabile: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9808415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incluse în programe de asistenţă socială: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9808415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Familii beneficiare de VMI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9808415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din familii beneficiare de VMI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9808415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Familii beneficiare de VMI care au beneficiat de măsurile implementate din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9808415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lastRenderedPageBreak/>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din familii beneficiare de VMI care au beneficiat de măsurile implementate din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bl>
    <w:p w:rsidR="00000000" w:rsidRDefault="00705005">
      <w:pPr>
        <w:shd w:val="clear" w:color="auto" w:fill="D6F5D6"/>
        <w:autoSpaceDE/>
        <w:autoSpaceDN/>
        <w:jc w:val="both"/>
        <w:divId w:val="2141341520"/>
        <w:rPr>
          <w:rStyle w:val="spctbdy"/>
          <w:rFonts w:eastAsia="Times New Roman"/>
          <w:i/>
          <w:iCs/>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Distribuţia pe categorii de vârstă, unde:</w:t>
      </w:r>
    </w:p>
    <w:p w:rsidR="00000000" w:rsidRDefault="00705005">
      <w:pPr>
        <w:shd w:val="clear" w:color="auto" w:fill="D6F5D6"/>
        <w:autoSpaceDE/>
        <w:autoSpaceDN/>
        <w:jc w:val="both"/>
        <w:divId w:val="775751369"/>
      </w:pPr>
      <w:r>
        <w:rPr>
          <w:rStyle w:val="salnttl1"/>
          <w:rFonts w:eastAsia="Times New Roman"/>
          <w:i/>
          <w:iCs/>
        </w:rPr>
        <w:t>(1)</w:t>
      </w:r>
      <w:r>
        <w:rPr>
          <w:rStyle w:val="salnbdy"/>
          <w:rFonts w:eastAsia="Times New Roman"/>
          <w:i/>
          <w:iCs/>
        </w:rPr>
        <w:t xml:space="preserve"> 0-6 ani:</w:t>
      </w:r>
    </w:p>
    <w:p w:rsidR="00000000" w:rsidRDefault="00705005">
      <w:pPr>
        <w:shd w:val="clear" w:color="auto" w:fill="D6F5D6"/>
        <w:autoSpaceDE/>
        <w:autoSpaceDN/>
        <w:jc w:val="both"/>
        <w:divId w:val="1639261126"/>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7-15 ani:</w:t>
      </w:r>
    </w:p>
    <w:p w:rsidR="00000000" w:rsidRDefault="00705005">
      <w:pPr>
        <w:shd w:val="clear" w:color="auto" w:fill="D6F5D6"/>
        <w:autoSpaceDE/>
        <w:autoSpaceDN/>
        <w:jc w:val="both"/>
        <w:divId w:val="1731341778"/>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16-35 ani:</w:t>
      </w:r>
    </w:p>
    <w:p w:rsidR="00000000" w:rsidRDefault="00705005">
      <w:pPr>
        <w:shd w:val="clear" w:color="auto" w:fill="D6F5D6"/>
        <w:autoSpaceDE/>
        <w:autoSpaceDN/>
        <w:jc w:val="both"/>
        <w:divId w:val="2040663575"/>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36-64 ani:</w:t>
      </w:r>
    </w:p>
    <w:p w:rsidR="00000000" w:rsidRDefault="00705005">
      <w:pPr>
        <w:shd w:val="clear" w:color="auto" w:fill="D6F5D6"/>
        <w:autoSpaceDE/>
        <w:autoSpaceDN/>
        <w:jc w:val="both"/>
        <w:divId w:val="74598085"/>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65, peste 65 de ani</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7"/>
        <w:gridCol w:w="2925"/>
        <w:gridCol w:w="817"/>
        <w:gridCol w:w="760"/>
        <w:gridCol w:w="1111"/>
        <w:gridCol w:w="382"/>
        <w:gridCol w:w="893"/>
        <w:gridCol w:w="863"/>
        <w:gridCol w:w="2606"/>
      </w:tblGrid>
      <w:tr w:rsidR="00000000">
        <w:trPr>
          <w:divId w:val="2141341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 la sfârşitul perioadei de raportare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 raportat în trimestrul anterior</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Diferenţă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Trend (crescător/descrescător)</w:t>
            </w:r>
          </w:p>
        </w:tc>
      </w:tr>
      <w:tr w:rsidR="00000000">
        <w:trPr>
          <w:divId w:val="2141341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2141341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 (2), (3), (4),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xml:space="preserve">(1), (2), (3), </w:t>
            </w:r>
          </w:p>
          <w:p w:rsidR="00000000" w:rsidRDefault="00705005">
            <w:pPr>
              <w:pStyle w:val="spar4"/>
              <w:jc w:val="both"/>
              <w:rPr>
                <w:color w:val="0000FF"/>
              </w:rPr>
            </w:pPr>
            <w:r>
              <w:rPr>
                <w:color w:val="0000FF"/>
              </w:rPr>
              <w:t>(4),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 (2), (3), (4),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xml:space="preserve">(1), (2), (3), </w:t>
            </w:r>
          </w:p>
          <w:p w:rsidR="00000000" w:rsidRDefault="00705005">
            <w:pPr>
              <w:pStyle w:val="spar4"/>
              <w:jc w:val="both"/>
              <w:rPr>
                <w:color w:val="0000FF"/>
              </w:rPr>
            </w:pPr>
            <w:r>
              <w:rPr>
                <w:color w:val="0000FF"/>
              </w:rPr>
              <w:t>(4),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 (2), (3), (4),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 (2), (3), (4),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2141341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Locuitori: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 este cazul.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2141341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Persoane vulnerabile: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2141341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Persoane incluse în programe de asistenţă socială: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2141341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Familii beneficiare de VMI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2141341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din familii beneficiare de VMI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2141341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Familii beneficiare de VMI care au beneficiat de măsurile implementate din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2141341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din familii beneficiare de VMI care au beneficiat de măsurile implementate din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bl>
    <w:p w:rsidR="00000000" w:rsidRDefault="00705005">
      <w:pPr>
        <w:shd w:val="clear" w:color="auto" w:fill="D6F5D6"/>
        <w:autoSpaceDE/>
        <w:autoSpaceDN/>
        <w:jc w:val="both"/>
        <w:divId w:val="1978798867"/>
        <w:rPr>
          <w:rStyle w:val="spctbdy"/>
          <w:rFonts w:eastAsia="Times New Roman"/>
          <w:i/>
          <w:iCs/>
        </w:rPr>
      </w:pPr>
      <w:r>
        <w:rPr>
          <w:rStyle w:val="spctttl1"/>
          <w:rFonts w:eastAsia="Times New Roman"/>
          <w:i/>
          <w:iCs/>
        </w:rPr>
        <w:t>3.</w:t>
      </w:r>
      <w:r>
        <w:rPr>
          <w:rFonts w:eastAsia="Times New Roman"/>
          <w:i/>
          <w:iCs/>
          <w:color w:val="000000"/>
          <w:sz w:val="20"/>
          <w:szCs w:val="20"/>
          <w:shd w:val="clear" w:color="auto" w:fill="FFFFFF"/>
        </w:rPr>
        <w:t xml:space="preserve"> </w:t>
      </w:r>
      <w:r>
        <w:rPr>
          <w:rStyle w:val="spctbdy"/>
          <w:rFonts w:eastAsia="Times New Roman"/>
          <w:i/>
          <w:iCs/>
        </w:rPr>
        <w:t>Distribuţia pe categorii de persoane vulnerabile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42"/>
        <w:gridCol w:w="4125"/>
        <w:gridCol w:w="490"/>
        <w:gridCol w:w="354"/>
        <w:gridCol w:w="1208"/>
        <w:gridCol w:w="875"/>
        <w:gridCol w:w="1093"/>
        <w:gridCol w:w="794"/>
        <w:gridCol w:w="305"/>
        <w:gridCol w:w="221"/>
        <w:gridCol w:w="1077"/>
      </w:tblGrid>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shd w:val="clear" w:color="auto" w:fill="D6F5D6"/>
              <w:autoSpaceDE/>
              <w:autoSpaceDN/>
              <w:jc w:val="both"/>
              <w:rPr>
                <w:rStyle w:val="spctbdy"/>
                <w:rFonts w:eastAsia="Times New Roman"/>
                <w:i/>
                <w:iC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La nivel de UAT</w:t>
            </w:r>
          </w:p>
        </w:tc>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din familii beneficiare de VMI</w:t>
            </w: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Cat.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Total</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Total la sfârşitul perioadei de raportare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Total raportat în trimestrul anterior</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Diferenţă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Trend (crescător/</w:t>
            </w:r>
          </w:p>
          <w:p w:rsidR="00000000" w:rsidRDefault="00705005">
            <w:pPr>
              <w:pStyle w:val="spar4"/>
              <w:jc w:val="both"/>
              <w:rPr>
                <w:color w:val="0000FF"/>
              </w:rPr>
            </w:pPr>
            <w:r>
              <w:rPr>
                <w:color w:val="0000FF"/>
              </w:rPr>
              <w:t>descrescător)</w:t>
            </w: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vârstnice cu grad de autonomie scăzut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cu dizabilităţi: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care sunt încadrate în grad de handicap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care nu sunt încadrate în grad de handicap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cu tulburări psihice (exceptând adicţiile)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xml:space="preserve">- Diagnosticate, din care: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diagnosticate sub tratament şi aflate în supravegherea unui medic specialist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diagnosticate fără tratament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Nediagnosticate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xml:space="preserve">Persoane în situaţii de adicţie, din care: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alcool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droguri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jocuri de noroc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altele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fără adăpost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xml:space="preserve">Copii aflaţi în risc de separare de părinţi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lastRenderedPageBreak/>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Copii plasaţi în sistemul naţional de protecţie în perioada de raportare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Victime ale violenţei domestice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Mame minore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Copii care au mame minore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fără acte de identitate/care au obţinut acte de identitate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neînregistrate la medic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în risc de sărăcie şi marginalizare socială: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1978798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xml:space="preserve">Alte grupuri vulnerabile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bl>
    <w:p w:rsidR="00000000" w:rsidRDefault="00705005">
      <w:pPr>
        <w:shd w:val="clear" w:color="auto" w:fill="D6F5D6"/>
        <w:autoSpaceDE/>
        <w:autoSpaceDN/>
        <w:jc w:val="both"/>
        <w:divId w:val="1777210208"/>
        <w:rPr>
          <w:rStyle w:val="spctbdy"/>
          <w:rFonts w:eastAsia="Times New Roman"/>
          <w:i/>
          <w:iCs/>
        </w:rPr>
      </w:pPr>
      <w:r>
        <w:rPr>
          <w:rStyle w:val="spctttl1"/>
          <w:rFonts w:eastAsia="Times New Roman"/>
          <w:i/>
          <w:iCs/>
        </w:rPr>
        <w:t>4.</w:t>
      </w:r>
      <w:r>
        <w:rPr>
          <w:rFonts w:eastAsia="Times New Roman"/>
          <w:i/>
          <w:iCs/>
          <w:color w:val="000000"/>
          <w:sz w:val="20"/>
          <w:szCs w:val="20"/>
          <w:shd w:val="clear" w:color="auto" w:fill="FFFFFF"/>
        </w:rPr>
        <w:t xml:space="preserve"> </w:t>
      </w:r>
      <w:r>
        <w:rPr>
          <w:rStyle w:val="spctbdy"/>
          <w:rFonts w:eastAsia="Times New Roman"/>
          <w:i/>
          <w:iCs/>
        </w:rPr>
        <w:t>Distribuţia în funcţie de situaţia locativă</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8"/>
        <w:gridCol w:w="4812"/>
        <w:gridCol w:w="432"/>
        <w:gridCol w:w="309"/>
        <w:gridCol w:w="877"/>
        <w:gridCol w:w="626"/>
        <w:gridCol w:w="855"/>
        <w:gridCol w:w="611"/>
        <w:gridCol w:w="550"/>
        <w:gridCol w:w="394"/>
        <w:gridCol w:w="890"/>
      </w:tblGrid>
      <w:tr w:rsidR="00000000">
        <w:trPr>
          <w:divId w:val="17772102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Style w:val="spctbdy"/>
                <w:rFonts w:eastAsia="Times New Roman"/>
                <w:i/>
                <w:iC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La nivel de UAT</w:t>
            </w:r>
          </w:p>
        </w:tc>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din familii beneficiare de VMI</w:t>
            </w:r>
          </w:p>
        </w:tc>
      </w:tr>
      <w:tr w:rsidR="00000000">
        <w:trPr>
          <w:divId w:val="17772102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 la sfârşitul perioadei de raportare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 raportat în trimestrul anterior</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Diferenţă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Trend (crescător/</w:t>
            </w:r>
          </w:p>
          <w:p w:rsidR="00000000" w:rsidRDefault="00705005">
            <w:pPr>
              <w:pStyle w:val="spar4"/>
              <w:jc w:val="both"/>
              <w:rPr>
                <w:color w:val="0000FF"/>
              </w:rPr>
            </w:pPr>
            <w:r>
              <w:rPr>
                <w:color w:val="0000FF"/>
              </w:rPr>
              <w:t>descrescător)</w:t>
            </w:r>
          </w:p>
        </w:tc>
      </w:tr>
      <w:tr w:rsidR="00000000">
        <w:trPr>
          <w:divId w:val="17772102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7772102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deţin acte de proprietate asupra spaţiului în care locuiesc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7772102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Persoane care nu deţin acte de proprietate asupra spaţiului în care locuiesc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7772102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Persoane care locuiesc cu chirie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7772102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locuiesc în locuinţe sociale puse la dispoziţie de primărie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7772102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locuiesc în centre rezidenţiale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7772102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trăiesc în locuinţe improvizate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7772102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Persoane care trăiesc în locuinţe improprii din punctul de vedere al condiţiilor de locuit - suprafaţa este prea redusă pentru numărul de persoane, nu există acces la utilităţi, apă, canalizare, curent electric etc.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7772102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locuiesc în l</w:t>
            </w:r>
            <w:r>
              <w:rPr>
                <w:rFonts w:eastAsia="Times New Roman"/>
                <w:color w:val="000000"/>
                <w:sz w:val="20"/>
                <w:szCs w:val="20"/>
              </w:rPr>
              <w:t>ocuinţe cu WC în curte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7772102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xml:space="preserve">Persoane fără locuinţă </w:t>
            </w:r>
          </w:p>
          <w:p w:rsidR="00000000" w:rsidRDefault="00705005">
            <w:pPr>
              <w:pStyle w:val="spar4"/>
              <w:jc w:val="both"/>
              <w:rPr>
                <w:color w:val="0000FF"/>
              </w:rPr>
            </w:pPr>
            <w:r>
              <w:rPr>
                <w:color w:val="0000FF"/>
              </w:rPr>
              <w:t>(Se completează cu datele completate anterior la punctul „persoane fără adăpost“.)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bl>
    <w:p w:rsidR="00000000" w:rsidRDefault="00705005">
      <w:pPr>
        <w:shd w:val="clear" w:color="auto" w:fill="D6F5D6"/>
        <w:autoSpaceDE/>
        <w:autoSpaceDN/>
        <w:jc w:val="both"/>
        <w:divId w:val="1964535370"/>
        <w:rPr>
          <w:rStyle w:val="spctbdy"/>
          <w:rFonts w:eastAsia="Times New Roman"/>
          <w:i/>
          <w:iCs/>
        </w:rPr>
      </w:pPr>
      <w:r>
        <w:rPr>
          <w:rStyle w:val="spctttl1"/>
          <w:rFonts w:eastAsia="Times New Roman"/>
          <w:i/>
          <w:iCs/>
        </w:rPr>
        <w:t>5.</w:t>
      </w:r>
      <w:r>
        <w:rPr>
          <w:rFonts w:eastAsia="Times New Roman"/>
          <w:i/>
          <w:iCs/>
          <w:color w:val="000000"/>
          <w:sz w:val="20"/>
          <w:szCs w:val="20"/>
          <w:shd w:val="clear" w:color="auto" w:fill="FFFFFF"/>
        </w:rPr>
        <w:t xml:space="preserve"> </w:t>
      </w:r>
      <w:r>
        <w:rPr>
          <w:rStyle w:val="spctbdy"/>
          <w:rFonts w:eastAsia="Times New Roman"/>
          <w:i/>
          <w:iCs/>
        </w:rPr>
        <w:t>Distribuţia în funcţie de situaţia ocupaţională/gradul de ocupare al forţei de muncă în comunitate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8"/>
        <w:gridCol w:w="4663"/>
        <w:gridCol w:w="445"/>
        <w:gridCol w:w="318"/>
        <w:gridCol w:w="912"/>
        <w:gridCol w:w="651"/>
        <w:gridCol w:w="886"/>
        <w:gridCol w:w="633"/>
        <w:gridCol w:w="550"/>
        <w:gridCol w:w="394"/>
        <w:gridCol w:w="904"/>
      </w:tblGrid>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Style w:val="spctbdy"/>
                <w:rFonts w:eastAsia="Times New Roman"/>
                <w:i/>
                <w:iC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La nivel de UAT</w:t>
            </w:r>
          </w:p>
        </w:tc>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din familii beneficiare de VMI</w:t>
            </w: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 la sfârşitul perioadei de raportare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Total raportat în trimestrul anterior</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Diferenţă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Trend (crescător/</w:t>
            </w:r>
          </w:p>
          <w:p w:rsidR="00000000" w:rsidRDefault="00705005">
            <w:pPr>
              <w:pStyle w:val="spar4"/>
              <w:jc w:val="both"/>
              <w:rPr>
                <w:color w:val="0000FF"/>
              </w:rPr>
            </w:pPr>
            <w:r>
              <w:rPr>
                <w:color w:val="0000FF"/>
              </w:rPr>
              <w:t>descrescător)</w:t>
            </w: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Salariaţi cu contract de muncă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Salariaţi cu contract de muncă cu caracter sezonier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lucrează fără contract de muncă înregistrat şi implicit nu pot beneficia de sistemul naţional de asigurări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lucrează ca zilier înregistrat la Inspecţia Muncii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lucrează cu ziua (fără a fi înregistrate ca zilier)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Lucrători ocazionali (alte categorii decât cele menţionate)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Şomeri înregistraţi ca persoane în căutarea unui loc de muncă la Agenţia Naţională pentru Ocuparea Forţei de Muncă/agenţia judeţeană pentru ocuparea forţei de muncă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Şomeri neînregistraţi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lastRenderedPageBreak/>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Lucrători agricoli angajaţi în agricultura de subzistenţă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Fără loc de muncă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desfăşoară activităţi independente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Casnici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Inactivi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Pensionari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Persoane care au vârsta de pensionare, dar nu sunt înregistrate în sistemul naţional de pensii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645353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Tineri care nu sunt încadraţi profesional şi nu urmează niciun program educaţional sau de formare (NEET)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bl>
    <w:p w:rsidR="00000000" w:rsidRDefault="00705005">
      <w:pPr>
        <w:shd w:val="clear" w:color="auto" w:fill="D6F5D6"/>
        <w:autoSpaceDE/>
        <w:autoSpaceDN/>
        <w:jc w:val="both"/>
        <w:divId w:val="747576090"/>
        <w:rPr>
          <w:rStyle w:val="spctbdy"/>
          <w:rFonts w:eastAsia="Times New Roman"/>
          <w:i/>
          <w:iCs/>
        </w:rPr>
      </w:pPr>
      <w:r>
        <w:rPr>
          <w:rStyle w:val="spctttl1"/>
          <w:rFonts w:eastAsia="Times New Roman"/>
          <w:i/>
          <w:iCs/>
        </w:rPr>
        <w:t>6.</w:t>
      </w:r>
      <w:r>
        <w:rPr>
          <w:rFonts w:eastAsia="Times New Roman"/>
          <w:i/>
          <w:iCs/>
          <w:color w:val="000000"/>
          <w:sz w:val="20"/>
          <w:szCs w:val="20"/>
          <w:shd w:val="clear" w:color="auto" w:fill="FFFFFF"/>
        </w:rPr>
        <w:t xml:space="preserve"> </w:t>
      </w:r>
      <w:r>
        <w:rPr>
          <w:rStyle w:val="spctbdy"/>
          <w:rFonts w:eastAsia="Times New Roman"/>
          <w:i/>
          <w:iCs/>
        </w:rPr>
        <w:t>Stadiul implementării măsurilor/acţiunilor de combatere a sărăciei şi excluziunii sociale prevăzute de PAC în care au fost implicate persoane din familii beneficiare de VMI</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878"/>
        <w:gridCol w:w="1603"/>
        <w:gridCol w:w="2408"/>
        <w:gridCol w:w="2261"/>
        <w:gridCol w:w="1009"/>
        <w:gridCol w:w="954"/>
        <w:gridCol w:w="1671"/>
      </w:tblGrid>
      <w:tr w:rsidR="00000000">
        <w:trPr>
          <w:divId w:val="74757609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Domeniu de intervenţie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Categorie beneficiari (Câmpurile vor fi completate de fiecare UAT în funcţie de măsurile prevăzute în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Acţiune/Activitate/Măsuri propuse (Câmpurile vor fi completate de fiecare UAT în funcţie de măsurile prevăzute în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Indicatori de rezultat şi ţi</w:t>
            </w:r>
            <w:r>
              <w:rPr>
                <w:color w:val="0000FF"/>
              </w:rPr>
              <w:t>ntele aferente (Câmpurile vor fi completate de fiecare UAT pentru fiecare din măsurile prevăzute în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xml:space="preserve">Indicatori de rezultat îndepliniţi în perioada de raportare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Indicatori de rezultat îndepliniţi la ultima raportare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Probleme întâmpinate (Câmpurile vo</w:t>
            </w:r>
            <w:r>
              <w:rPr>
                <w:color w:val="0000FF"/>
              </w:rPr>
              <w:t>r fi completate de fiecare UAT pentru fiecare din măsurile prevăzute în PAC.)</w:t>
            </w:r>
          </w:p>
        </w:tc>
      </w:tr>
      <w:tr w:rsidR="00000000">
        <w:trPr>
          <w:divId w:val="74757609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 Asistenţă socială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Familii beneficiare de VMI aflate în situaţii de risc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Consiliere socială</w:t>
            </w:r>
          </w:p>
          <w:p w:rsidR="00000000" w:rsidRDefault="00705005">
            <w:pPr>
              <w:pStyle w:val="spar4"/>
              <w:jc w:val="both"/>
              <w:rPr>
                <w:color w:val="0000FF"/>
              </w:rPr>
            </w:pPr>
            <w:r>
              <w:rPr>
                <w:color w:val="0000FF"/>
              </w:rPr>
              <w:t>Informare</w:t>
            </w:r>
          </w:p>
          <w:p w:rsidR="00000000" w:rsidRDefault="00705005">
            <w:pPr>
              <w:pStyle w:val="spar4"/>
              <w:jc w:val="both"/>
              <w:rPr>
                <w:color w:val="0000FF"/>
              </w:rPr>
            </w:pPr>
            <w:r>
              <w:rPr>
                <w:color w:val="0000FF"/>
              </w:rPr>
              <w:t>Oferirea unei mese calde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x persoane identificate</w:t>
            </w:r>
          </w:p>
          <w:p w:rsidR="00000000" w:rsidRDefault="00705005">
            <w:pPr>
              <w:pStyle w:val="spar4"/>
              <w:jc w:val="both"/>
              <w:rPr>
                <w:color w:val="0000FF"/>
              </w:rPr>
            </w:pPr>
            <w:r>
              <w:rPr>
                <w:color w:val="0000FF"/>
              </w:rPr>
              <w:t>x porţii de mân</w:t>
            </w:r>
            <w:r>
              <w:rPr>
                <w:color w:val="0000FF"/>
              </w:rPr>
              <w:t>care oferite</w:t>
            </w:r>
          </w:p>
          <w:p w:rsidR="00000000" w:rsidRDefault="00705005">
            <w:pPr>
              <w:pStyle w:val="spar4"/>
              <w:jc w:val="both"/>
              <w:rPr>
                <w:color w:val="0000FF"/>
              </w:rPr>
            </w:pPr>
            <w:r>
              <w:rPr>
                <w:color w:val="0000FF"/>
              </w:rPr>
              <w:t>x persoane voluntare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74757609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1"/>
                <w:szCs w:val="11"/>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Copii din familii beneficiare de VMI care se află în risc de separare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Consiliere socială</w:t>
            </w:r>
          </w:p>
          <w:p w:rsidR="00000000" w:rsidRDefault="00705005">
            <w:pPr>
              <w:pStyle w:val="spar4"/>
              <w:jc w:val="both"/>
              <w:rPr>
                <w:color w:val="0000FF"/>
              </w:rPr>
            </w:pPr>
            <w:r>
              <w:rPr>
                <w:color w:val="0000FF"/>
              </w:rPr>
              <w:t>Consiliere psihologică</w:t>
            </w:r>
          </w:p>
          <w:p w:rsidR="00000000" w:rsidRDefault="00705005">
            <w:pPr>
              <w:pStyle w:val="spar4"/>
              <w:jc w:val="both"/>
              <w:rPr>
                <w:color w:val="0000FF"/>
              </w:rPr>
            </w:pPr>
            <w:r>
              <w:rPr>
                <w:color w:val="0000FF"/>
              </w:rPr>
              <w:t>Suport educaţional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 centru de zi înfiinţat</w:t>
            </w:r>
          </w:p>
          <w:p w:rsidR="00000000" w:rsidRDefault="00705005">
            <w:pPr>
              <w:pStyle w:val="spar4"/>
              <w:jc w:val="both"/>
              <w:rPr>
                <w:color w:val="0000FF"/>
              </w:rPr>
            </w:pPr>
            <w:r>
              <w:rPr>
                <w:color w:val="0000FF"/>
              </w:rPr>
              <w:t>x beneficiari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74757609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1"/>
                <w:szCs w:val="11"/>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vârstnice din familii beneficiare de VMI cu grad de autonomie scăzut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Suport pentru îndeplinirea activităţilor de bază ale vieţii zilnice</w:t>
            </w:r>
          </w:p>
          <w:p w:rsidR="00000000" w:rsidRDefault="00705005">
            <w:pPr>
              <w:pStyle w:val="spar4"/>
              <w:jc w:val="both"/>
              <w:rPr>
                <w:color w:val="0000FF"/>
              </w:rPr>
            </w:pPr>
            <w:r>
              <w:rPr>
                <w:color w:val="0000FF"/>
              </w:rPr>
              <w:t>Consiliere psihologică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1 serviciu de îngrijire la domiciliu înfiinţat</w:t>
            </w:r>
          </w:p>
          <w:p w:rsidR="00000000" w:rsidRDefault="00705005">
            <w:pPr>
              <w:pStyle w:val="spar4"/>
              <w:jc w:val="both"/>
              <w:rPr>
                <w:color w:val="0000FF"/>
              </w:rPr>
            </w:pPr>
            <w:r>
              <w:rPr>
                <w:color w:val="0000FF"/>
              </w:rPr>
              <w:t>x beneficiari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74757609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2. Educaţie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Familii beneficiare de VMI cu copii aflaţi în risc de abandon şcolar/copii care au abandonat şcoala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Organizarea de activităţi de consiliere</w:t>
            </w:r>
          </w:p>
          <w:p w:rsidR="00000000" w:rsidRDefault="00705005">
            <w:pPr>
              <w:pStyle w:val="spar4"/>
              <w:jc w:val="both"/>
              <w:rPr>
                <w:color w:val="0000FF"/>
              </w:rPr>
            </w:pPr>
            <w:r>
              <w:rPr>
                <w:color w:val="0000FF"/>
              </w:rPr>
              <w:t>Organizarea de activităţi de tipul „Şcoala părinţilor“</w:t>
            </w:r>
          </w:p>
          <w:p w:rsidR="00000000" w:rsidRDefault="00705005">
            <w:pPr>
              <w:pStyle w:val="spar4"/>
              <w:jc w:val="both"/>
              <w:rPr>
                <w:color w:val="0000FF"/>
              </w:rPr>
            </w:pPr>
            <w:r>
              <w:rPr>
                <w:color w:val="0000FF"/>
              </w:rPr>
              <w:t>Organizarea de activităţi de tipul „Şcoala după şcoa</w:t>
            </w:r>
            <w:r>
              <w:rPr>
                <w:color w:val="0000FF"/>
              </w:rPr>
              <w:t>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x acţiuni organizate</w:t>
            </w:r>
          </w:p>
          <w:p w:rsidR="00000000" w:rsidRDefault="00705005">
            <w:pPr>
              <w:pStyle w:val="spar4"/>
              <w:jc w:val="both"/>
              <w:rPr>
                <w:color w:val="0000FF"/>
              </w:rPr>
            </w:pPr>
            <w:r>
              <w:rPr>
                <w:color w:val="0000FF"/>
              </w:rPr>
              <w:t>x acţiune organizată</w:t>
            </w:r>
          </w:p>
          <w:p w:rsidR="00000000" w:rsidRDefault="00705005">
            <w:pPr>
              <w:pStyle w:val="spar4"/>
              <w:jc w:val="both"/>
              <w:rPr>
                <w:color w:val="0000FF"/>
              </w:rPr>
            </w:pPr>
            <w:r>
              <w:rPr>
                <w:color w:val="0000FF"/>
              </w:rPr>
              <w:t>x copii care au beneficiat de sprijin</w:t>
            </w:r>
          </w:p>
          <w:p w:rsidR="00000000" w:rsidRDefault="00705005">
            <w:pPr>
              <w:pStyle w:val="spar4"/>
              <w:jc w:val="both"/>
              <w:rPr>
                <w:color w:val="0000FF"/>
              </w:rPr>
            </w:pPr>
            <w:r>
              <w:rPr>
                <w:color w:val="0000FF"/>
              </w:rPr>
              <w:t>x copii care au abandonat şcoala</w:t>
            </w:r>
          </w:p>
          <w:p w:rsidR="00000000" w:rsidRDefault="00705005">
            <w:pPr>
              <w:pStyle w:val="spar4"/>
              <w:jc w:val="both"/>
              <w:rPr>
                <w:color w:val="0000FF"/>
              </w:rPr>
            </w:pPr>
            <w:r>
              <w:rPr>
                <w:color w:val="0000FF"/>
              </w:rPr>
              <w:t>x copii care nu au abandonat şcoala ca urmare a sprijinului primit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74757609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1"/>
                <w:szCs w:val="11"/>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Copii de etnie romă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Sprijin acordat în pregătirea temelor</w:t>
            </w:r>
          </w:p>
          <w:p w:rsidR="00000000" w:rsidRDefault="00705005">
            <w:pPr>
              <w:pStyle w:val="spar4"/>
              <w:jc w:val="both"/>
              <w:rPr>
                <w:color w:val="0000FF"/>
              </w:rPr>
            </w:pPr>
            <w:r>
              <w:rPr>
                <w:color w:val="0000FF"/>
              </w:rPr>
              <w:t>Organizarea de activităţi de tipul „Şcoala părinţilor“</w:t>
            </w:r>
          </w:p>
          <w:p w:rsidR="00000000" w:rsidRDefault="00705005">
            <w:pPr>
              <w:pStyle w:val="spar4"/>
              <w:jc w:val="both"/>
              <w:rPr>
                <w:color w:val="0000FF"/>
              </w:rPr>
            </w:pPr>
            <w:r>
              <w:rPr>
                <w:color w:val="0000FF"/>
              </w:rPr>
              <w:t>Acordarea de burse sociale</w:t>
            </w:r>
          </w:p>
          <w:p w:rsidR="00000000" w:rsidRDefault="00705005">
            <w:pPr>
              <w:pStyle w:val="spar4"/>
              <w:jc w:val="both"/>
              <w:rPr>
                <w:color w:val="0000FF"/>
              </w:rPr>
            </w:pPr>
            <w:r>
              <w:rPr>
                <w:color w:val="0000FF"/>
              </w:rPr>
              <w:t>Acordarea de sprijin material</w:t>
            </w:r>
          </w:p>
          <w:p w:rsidR="00000000" w:rsidRDefault="00705005">
            <w:pPr>
              <w:pStyle w:val="spar4"/>
              <w:jc w:val="both"/>
              <w:rPr>
                <w:color w:val="0000FF"/>
              </w:rPr>
            </w:pPr>
            <w:r>
              <w:rPr>
                <w:color w:val="0000FF"/>
              </w:rPr>
              <w:t>Organizarea de activităţi de tipul „Şcoala după şcoală“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x persoane care au frecventat zilnic un centru de zi</w:t>
            </w:r>
          </w:p>
          <w:p w:rsidR="00000000" w:rsidRDefault="00705005">
            <w:pPr>
              <w:pStyle w:val="spar4"/>
              <w:jc w:val="both"/>
              <w:rPr>
                <w:color w:val="0000FF"/>
              </w:rPr>
            </w:pPr>
            <w:r>
              <w:rPr>
                <w:color w:val="0000FF"/>
              </w:rPr>
              <w:t>x acţiuni organizate</w:t>
            </w:r>
          </w:p>
          <w:p w:rsidR="00000000" w:rsidRDefault="00705005">
            <w:pPr>
              <w:pStyle w:val="spar4"/>
              <w:jc w:val="both"/>
              <w:rPr>
                <w:color w:val="0000FF"/>
              </w:rPr>
            </w:pPr>
            <w:r>
              <w:rPr>
                <w:color w:val="0000FF"/>
              </w:rPr>
              <w:t>x burse acordate</w:t>
            </w:r>
          </w:p>
          <w:p w:rsidR="00000000" w:rsidRDefault="00705005">
            <w:pPr>
              <w:pStyle w:val="spar4"/>
              <w:jc w:val="both"/>
              <w:rPr>
                <w:color w:val="0000FF"/>
              </w:rPr>
            </w:pPr>
            <w:r>
              <w:rPr>
                <w:color w:val="0000FF"/>
              </w:rPr>
              <w:t>x pachete oferite</w:t>
            </w:r>
          </w:p>
          <w:p w:rsidR="00000000" w:rsidRDefault="00705005">
            <w:pPr>
              <w:pStyle w:val="spar4"/>
              <w:jc w:val="both"/>
              <w:rPr>
                <w:color w:val="0000FF"/>
              </w:rPr>
            </w:pPr>
            <w:r>
              <w:rPr>
                <w:color w:val="0000FF"/>
              </w:rPr>
              <w:t>x copii care au participat la programul „Şcoala după şcoală“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74757609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3. Sănătate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Populaţia nevaccinată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Catagrafia persoanelor nevaccinate</w:t>
            </w:r>
          </w:p>
          <w:p w:rsidR="00000000" w:rsidRDefault="00705005">
            <w:pPr>
              <w:pStyle w:val="spar4"/>
              <w:jc w:val="both"/>
              <w:rPr>
                <w:color w:val="0000FF"/>
              </w:rPr>
            </w:pPr>
            <w:r>
              <w:rPr>
                <w:color w:val="0000FF"/>
              </w:rPr>
              <w:t>Consilierea şi mobilizarea persoanelor la acţiunile de vaccinare</w:t>
            </w:r>
          </w:p>
          <w:p w:rsidR="00000000" w:rsidRDefault="00705005">
            <w:pPr>
              <w:pStyle w:val="spar4"/>
              <w:jc w:val="both"/>
              <w:rPr>
                <w:color w:val="0000FF"/>
              </w:rPr>
            </w:pPr>
            <w:r>
              <w:rPr>
                <w:color w:val="0000FF"/>
              </w:rPr>
              <w:t>Acţiuni de in</w:t>
            </w:r>
            <w:r>
              <w:rPr>
                <w:color w:val="0000FF"/>
              </w:rPr>
              <w:t>formare a populaţiei generale privind necesitatea vaccinării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x persoane informate</w:t>
            </w:r>
          </w:p>
          <w:p w:rsidR="00000000" w:rsidRDefault="00705005">
            <w:pPr>
              <w:pStyle w:val="spar4"/>
              <w:jc w:val="both"/>
              <w:rPr>
                <w:color w:val="0000FF"/>
              </w:rPr>
            </w:pPr>
            <w:r>
              <w:rPr>
                <w:color w:val="0000FF"/>
              </w:rPr>
              <w:t>x persoane vaccinate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74757609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1"/>
                <w:szCs w:val="11"/>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Tineri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 Sesiuni de informare privind planningul familial</w:t>
            </w:r>
          </w:p>
          <w:p w:rsidR="00000000" w:rsidRDefault="00705005">
            <w:pPr>
              <w:pStyle w:val="spar4"/>
              <w:jc w:val="both"/>
              <w:rPr>
                <w:color w:val="0000FF"/>
              </w:rPr>
            </w:pPr>
            <w:r>
              <w:rPr>
                <w:color w:val="0000FF"/>
              </w:rPr>
              <w:t>Grupuri de suport pentru gravide, cu accent pe gravidele minore</w:t>
            </w:r>
          </w:p>
          <w:p w:rsidR="00000000" w:rsidRDefault="00705005">
            <w:pPr>
              <w:pStyle w:val="spar4"/>
              <w:jc w:val="both"/>
              <w:rPr>
                <w:color w:val="0000FF"/>
              </w:rPr>
            </w:pPr>
            <w:r>
              <w:rPr>
                <w:color w:val="0000FF"/>
              </w:rPr>
              <w:t>Consiliere/Informar</w:t>
            </w:r>
            <w:r>
              <w:rPr>
                <w:color w:val="0000FF"/>
              </w:rPr>
              <w:t>e şi distribuirea de materiale informative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x persoane informate</w:t>
            </w:r>
          </w:p>
          <w:p w:rsidR="00000000" w:rsidRDefault="00705005">
            <w:pPr>
              <w:pStyle w:val="spar4"/>
              <w:jc w:val="both"/>
              <w:rPr>
                <w:color w:val="0000FF"/>
              </w:rPr>
            </w:pPr>
            <w:r>
              <w:rPr>
                <w:color w:val="0000FF"/>
              </w:rPr>
              <w:t>x persoane participante la acţiuni de suport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74757609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1"/>
                <w:szCs w:val="11"/>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vârstnice</w:t>
            </w:r>
          </w:p>
          <w:p w:rsidR="00000000" w:rsidRDefault="00705005">
            <w:pPr>
              <w:pStyle w:val="spar4"/>
              <w:jc w:val="both"/>
              <w:rPr>
                <w:color w:val="0000FF"/>
              </w:rPr>
            </w:pPr>
            <w:r>
              <w:rPr>
                <w:color w:val="0000FF"/>
              </w:rPr>
              <w:t>Persoane aflate în situaţii de risc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Acordarea de servicii medicale la domiciliu</w:t>
            </w:r>
          </w:p>
          <w:p w:rsidR="00000000" w:rsidRDefault="00705005">
            <w:pPr>
              <w:pStyle w:val="spar4"/>
              <w:jc w:val="both"/>
              <w:rPr>
                <w:color w:val="0000FF"/>
              </w:rPr>
            </w:pPr>
            <w:r>
              <w:rPr>
                <w:color w:val="0000FF"/>
              </w:rPr>
              <w:t>Acţiuni de prevenire/diagnosticare precoce a unor boli cronice/cancer/TBC etc.</w:t>
            </w:r>
          </w:p>
          <w:p w:rsidR="00000000" w:rsidRDefault="00705005">
            <w:pPr>
              <w:pStyle w:val="spar4"/>
              <w:jc w:val="both"/>
              <w:rPr>
                <w:color w:val="0000FF"/>
              </w:rPr>
            </w:pPr>
            <w:r>
              <w:rPr>
                <w:color w:val="0000FF"/>
              </w:rPr>
              <w:t>Acţiuni de înscriere la medicul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x persoane au primit îngrijire la domiciliu</w:t>
            </w:r>
          </w:p>
          <w:p w:rsidR="00000000" w:rsidRDefault="00705005">
            <w:pPr>
              <w:pStyle w:val="spar4"/>
              <w:jc w:val="both"/>
              <w:rPr>
                <w:color w:val="0000FF"/>
              </w:rPr>
            </w:pPr>
            <w:r>
              <w:rPr>
                <w:color w:val="0000FF"/>
              </w:rPr>
              <w:t>x persoane care au participat la acţiuni de prevenire</w:t>
            </w:r>
          </w:p>
          <w:p w:rsidR="00000000" w:rsidRDefault="00705005">
            <w:pPr>
              <w:pStyle w:val="spar4"/>
              <w:jc w:val="both"/>
              <w:rPr>
                <w:color w:val="0000FF"/>
              </w:rPr>
            </w:pPr>
            <w:r>
              <w:rPr>
                <w:color w:val="0000FF"/>
              </w:rPr>
              <w:t>x persoane înscrise la medicul de fa</w:t>
            </w:r>
            <w:r>
              <w:rPr>
                <w:color w:val="0000FF"/>
              </w:rPr>
              <w:t>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74757609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4. Infrastructură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 vârstnice</w:t>
            </w:r>
          </w:p>
          <w:p w:rsidR="00000000" w:rsidRDefault="00705005">
            <w:pPr>
              <w:pStyle w:val="spar4"/>
              <w:jc w:val="both"/>
              <w:rPr>
                <w:color w:val="0000FF"/>
              </w:rPr>
            </w:pPr>
            <w:r>
              <w:rPr>
                <w:color w:val="0000FF"/>
              </w:rPr>
              <w:t>Persoane cu dizabilităţi</w:t>
            </w:r>
          </w:p>
          <w:p w:rsidR="00000000" w:rsidRDefault="00705005">
            <w:pPr>
              <w:pStyle w:val="spar4"/>
              <w:jc w:val="both"/>
              <w:rPr>
                <w:color w:val="0000FF"/>
              </w:rPr>
            </w:pPr>
            <w:r>
              <w:rPr>
                <w:color w:val="0000FF"/>
              </w:rPr>
              <w:t>Copii aflaţi în risc de separare de părinţi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Oferirea de locuinţe sociale</w:t>
            </w:r>
          </w:p>
          <w:p w:rsidR="00000000" w:rsidRDefault="00705005">
            <w:pPr>
              <w:pStyle w:val="spar4"/>
              <w:jc w:val="both"/>
              <w:rPr>
                <w:color w:val="0000FF"/>
              </w:rPr>
            </w:pPr>
            <w:r>
              <w:rPr>
                <w:color w:val="0000FF"/>
              </w:rPr>
              <w:t>Adaptarea locuinţei</w:t>
            </w:r>
          </w:p>
          <w:p w:rsidR="00000000" w:rsidRDefault="00705005">
            <w:pPr>
              <w:pStyle w:val="spar4"/>
              <w:jc w:val="both"/>
              <w:rPr>
                <w:color w:val="0000FF"/>
              </w:rPr>
            </w:pPr>
            <w:r>
              <w:rPr>
                <w:color w:val="0000FF"/>
              </w:rPr>
              <w:t>Efectuarea de reparaţii şi/sau îmbunătăţiri ale locuinţei (racordarea la utilităţi, construcţia unor camere suplimentare, WC etc.)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x persoane beneficiare de locuinţe sociale</w:t>
            </w:r>
          </w:p>
          <w:p w:rsidR="00000000" w:rsidRDefault="00705005">
            <w:pPr>
              <w:pStyle w:val="spar4"/>
              <w:jc w:val="both"/>
              <w:rPr>
                <w:color w:val="0000FF"/>
              </w:rPr>
            </w:pPr>
            <w:r>
              <w:rPr>
                <w:color w:val="0000FF"/>
              </w:rPr>
              <w:t>x familii a căror locuinţă a beneficiat de îmbunătăţiri/ modernizări/reparaţii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74757609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5. Participare socială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Membrii comunităţii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Oferirea de ajutoare materiale</w:t>
            </w:r>
          </w:p>
          <w:p w:rsidR="00000000" w:rsidRDefault="00705005">
            <w:pPr>
              <w:pStyle w:val="spar4"/>
              <w:jc w:val="both"/>
              <w:rPr>
                <w:color w:val="0000FF"/>
              </w:rPr>
            </w:pPr>
            <w:r>
              <w:rPr>
                <w:color w:val="0000FF"/>
              </w:rPr>
              <w:t>Oferirea de medicamente</w:t>
            </w:r>
          </w:p>
          <w:p w:rsidR="00000000" w:rsidRDefault="00705005">
            <w:pPr>
              <w:pStyle w:val="spar4"/>
              <w:jc w:val="both"/>
              <w:rPr>
                <w:color w:val="0000FF"/>
              </w:rPr>
            </w:pPr>
            <w:r>
              <w:rPr>
                <w:color w:val="0000FF"/>
              </w:rPr>
              <w:t>Oferirea de echipamente de protecţie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x pachete distribuite</w:t>
            </w:r>
          </w:p>
          <w:p w:rsidR="00000000" w:rsidRDefault="00705005">
            <w:pPr>
              <w:pStyle w:val="spar4"/>
              <w:jc w:val="both"/>
              <w:rPr>
                <w:color w:val="0000FF"/>
              </w:rPr>
            </w:pPr>
            <w:r>
              <w:rPr>
                <w:color w:val="0000FF"/>
              </w:rPr>
              <w:t>x echipamente distribuite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r w:rsidR="00000000">
        <w:trPr>
          <w:divId w:val="74757609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6. Ocupare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Persoanele aflate în căutarea unui loc de muncă</w:t>
            </w:r>
          </w:p>
          <w:p w:rsidR="00000000" w:rsidRDefault="00705005">
            <w:pPr>
              <w:pStyle w:val="spar4"/>
              <w:jc w:val="both"/>
              <w:rPr>
                <w:color w:val="0000FF"/>
              </w:rPr>
            </w:pPr>
            <w:r>
              <w:rPr>
                <w:color w:val="0000FF"/>
              </w:rPr>
              <w:t>Persoane angajate în agricultura de subzistenţă</w:t>
            </w:r>
          </w:p>
          <w:p w:rsidR="00000000" w:rsidRDefault="00705005">
            <w:pPr>
              <w:pStyle w:val="spar4"/>
              <w:jc w:val="both"/>
              <w:rPr>
                <w:color w:val="0000FF"/>
              </w:rPr>
            </w:pPr>
            <w:r>
              <w:rPr>
                <w:color w:val="0000FF"/>
              </w:rPr>
              <w:t>Persoane casnice</w:t>
            </w:r>
          </w:p>
          <w:p w:rsidR="00000000" w:rsidRDefault="00705005">
            <w:pPr>
              <w:pStyle w:val="spar4"/>
              <w:jc w:val="both"/>
              <w:rPr>
                <w:color w:val="0000FF"/>
              </w:rPr>
            </w:pPr>
            <w:r>
              <w:rPr>
                <w:color w:val="0000FF"/>
              </w:rPr>
              <w:t>Persoane cu dizabilităţi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Exemple:</w:t>
            </w:r>
          </w:p>
          <w:p w:rsidR="00000000" w:rsidRDefault="00705005">
            <w:pPr>
              <w:pStyle w:val="spar4"/>
              <w:jc w:val="both"/>
              <w:rPr>
                <w:color w:val="0000FF"/>
              </w:rPr>
            </w:pPr>
            <w:r>
              <w:rPr>
                <w:color w:val="0000FF"/>
              </w:rPr>
              <w:t>Consiliere profesională</w:t>
            </w:r>
          </w:p>
          <w:p w:rsidR="00000000" w:rsidRDefault="00705005">
            <w:pPr>
              <w:pStyle w:val="spar4"/>
              <w:jc w:val="both"/>
              <w:rPr>
                <w:color w:val="0000FF"/>
              </w:rPr>
            </w:pPr>
            <w:r>
              <w:rPr>
                <w:color w:val="0000FF"/>
              </w:rPr>
              <w:t>Identificarea unui curs de calificare</w:t>
            </w:r>
          </w:p>
          <w:p w:rsidR="00000000" w:rsidRDefault="00705005">
            <w:pPr>
              <w:pStyle w:val="spar4"/>
              <w:jc w:val="both"/>
              <w:rPr>
                <w:color w:val="0000FF"/>
              </w:rPr>
            </w:pPr>
            <w:r>
              <w:rPr>
                <w:color w:val="0000FF"/>
              </w:rPr>
              <w:t>Medierea muncii</w:t>
            </w:r>
          </w:p>
          <w:p w:rsidR="00000000" w:rsidRDefault="00705005">
            <w:pPr>
              <w:pStyle w:val="spar4"/>
              <w:jc w:val="both"/>
              <w:rPr>
                <w:color w:val="0000FF"/>
              </w:rPr>
            </w:pPr>
            <w:r>
              <w:rPr>
                <w:color w:val="0000FF"/>
              </w:rPr>
              <w:t>Identificarea unui loc de muncă în cadrul unei întreprinderi sociale/ întreprin</w:t>
            </w:r>
            <w:r>
              <w:rPr>
                <w:color w:val="0000FF"/>
              </w:rPr>
              <w:t>deri sociale de inserţie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x persoane consiliate</w:t>
            </w:r>
          </w:p>
          <w:p w:rsidR="00000000" w:rsidRDefault="00705005">
            <w:pPr>
              <w:pStyle w:val="spar4"/>
              <w:jc w:val="both"/>
              <w:rPr>
                <w:color w:val="0000FF"/>
              </w:rPr>
            </w:pPr>
            <w:r>
              <w:rPr>
                <w:color w:val="0000FF"/>
              </w:rPr>
              <w:t>x persoane instruite</w:t>
            </w:r>
          </w:p>
          <w:p w:rsidR="00000000" w:rsidRDefault="00705005">
            <w:pPr>
              <w:pStyle w:val="spar4"/>
              <w:jc w:val="both"/>
              <w:rPr>
                <w:color w:val="0000FF"/>
              </w:rPr>
            </w:pPr>
            <w:r>
              <w:rPr>
                <w:color w:val="0000FF"/>
              </w:rPr>
              <w:t>x persoane angajate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color w:val="0000FF"/>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ascii="Times New Roman" w:eastAsia="Times New Roman" w:hAnsi="Times New Roman"/>
                <w:sz w:val="20"/>
                <w:szCs w:val="20"/>
              </w:rPr>
            </w:pPr>
          </w:p>
        </w:tc>
      </w:tr>
    </w:tbl>
    <w:p w:rsidR="00000000" w:rsidRDefault="00705005">
      <w:pPr>
        <w:pStyle w:val="sanxttl"/>
        <w:shd w:val="clear" w:color="auto" w:fill="D6F5D6"/>
        <w:divId w:val="807472537"/>
      </w:pPr>
      <w:r>
        <w:rPr>
          <w:i/>
          <w:iCs/>
          <w:shd w:val="clear" w:color="auto" w:fill="FFFFFF"/>
        </w:rPr>
        <w:t>Anexa nr. 9</w:t>
      </w:r>
    </w:p>
    <w:p w:rsidR="00000000" w:rsidRDefault="00705005">
      <w:pPr>
        <w:pStyle w:val="spar"/>
        <w:shd w:val="clear" w:color="auto" w:fill="D6F5D6"/>
        <w:jc w:val="both"/>
        <w:divId w:val="80747253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la normele metodologice</w:t>
      </w:r>
    </w:p>
    <w:p w:rsidR="00000000" w:rsidRDefault="00705005">
      <w:pPr>
        <w:pStyle w:val="spar"/>
        <w:shd w:val="clear" w:color="auto" w:fill="D6F5D6"/>
        <w:jc w:val="both"/>
        <w:divId w:val="80747253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Model -</w:t>
      </w:r>
    </w:p>
    <w:p w:rsidR="00000000" w:rsidRDefault="00705005">
      <w:pPr>
        <w:pStyle w:val="spar"/>
        <w:shd w:val="clear" w:color="auto" w:fill="D6F5D6"/>
        <w:jc w:val="center"/>
        <w:divId w:val="598215156"/>
        <w:rPr>
          <w:rFonts w:ascii="Verdana" w:hAnsi="Verdana"/>
          <w:i/>
          <w:iCs/>
          <w:color w:val="0000FF"/>
          <w:sz w:val="20"/>
          <w:szCs w:val="20"/>
          <w:shd w:val="clear" w:color="auto" w:fill="FFFFFF"/>
        </w:rPr>
      </w:pPr>
      <w:r>
        <w:rPr>
          <w:rFonts w:ascii="Verdana" w:hAnsi="Verdana"/>
          <w:i/>
          <w:iCs/>
          <w:color w:val="0000FF"/>
          <w:sz w:val="20"/>
          <w:szCs w:val="20"/>
          <w:shd w:val="clear" w:color="auto" w:fill="FFFFFF"/>
        </w:rPr>
        <w:t>SOLICITARE</w:t>
      </w:r>
    </w:p>
    <w:p w:rsidR="00000000" w:rsidRDefault="00705005">
      <w:pPr>
        <w:pStyle w:val="spar"/>
        <w:shd w:val="clear" w:color="auto" w:fill="D6F5D6"/>
        <w:jc w:val="center"/>
        <w:divId w:val="598215156"/>
        <w:rPr>
          <w:rFonts w:ascii="Verdana" w:hAnsi="Verdana"/>
          <w:i/>
          <w:iCs/>
          <w:color w:val="0000FF"/>
          <w:sz w:val="20"/>
          <w:szCs w:val="20"/>
          <w:shd w:val="clear" w:color="auto" w:fill="FFFFFF"/>
        </w:rPr>
      </w:pPr>
      <w:r>
        <w:rPr>
          <w:rFonts w:ascii="Verdana" w:hAnsi="Verdana"/>
          <w:i/>
          <w:iCs/>
          <w:color w:val="0000FF"/>
          <w:sz w:val="20"/>
          <w:szCs w:val="20"/>
          <w:shd w:val="clear" w:color="auto" w:fill="FFFFFF"/>
        </w:rPr>
        <w:lastRenderedPageBreak/>
        <w:t>în vederea înregistrării persoanelor apte de muncă la agenţia teritorială pentru ocuparea forţei de muncă</w:t>
      </w:r>
    </w:p>
    <w:p w:rsidR="00000000" w:rsidRDefault="00705005">
      <w:pPr>
        <w:pStyle w:val="spar"/>
        <w:shd w:val="clear" w:color="auto" w:fill="D6F5D6"/>
        <w:jc w:val="both"/>
        <w:divId w:val="80747253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Primăria localităţii .........................................................., judeţul ....................................</w:t>
      </w:r>
    </w:p>
    <w:p w:rsidR="00000000" w:rsidRDefault="00705005">
      <w:pPr>
        <w:pStyle w:val="spar"/>
        <w:shd w:val="clear" w:color="auto" w:fill="D6F5D6"/>
        <w:jc w:val="both"/>
        <w:divId w:val="80747253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Adresa: str. ............................. nr. .....................................</w:t>
      </w:r>
    </w:p>
    <w:p w:rsidR="00000000" w:rsidRDefault="00705005">
      <w:pPr>
        <w:pStyle w:val="spar"/>
        <w:shd w:val="clear" w:color="auto" w:fill="D6F5D6"/>
        <w:jc w:val="both"/>
        <w:divId w:val="80747253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Telefon .....................................</w:t>
      </w:r>
      <w:r>
        <w:rPr>
          <w:rFonts w:ascii="Verdana" w:hAnsi="Verdana"/>
          <w:i/>
          <w:iCs/>
          <w:color w:val="0000FF"/>
          <w:sz w:val="20"/>
          <w:szCs w:val="20"/>
          <w:shd w:val="clear" w:color="auto" w:fill="FFFFFF"/>
        </w:rPr>
        <w:t>...........</w:t>
      </w:r>
    </w:p>
    <w:p w:rsidR="00000000" w:rsidRDefault="00705005">
      <w:pPr>
        <w:pStyle w:val="spar"/>
        <w:shd w:val="clear" w:color="auto" w:fill="D6F5D6"/>
        <w:jc w:val="both"/>
        <w:divId w:val="80747253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Adresa de e-mail ...........................................</w:t>
      </w:r>
    </w:p>
    <w:p w:rsidR="00000000" w:rsidRDefault="00705005">
      <w:pPr>
        <w:pStyle w:val="spar"/>
        <w:shd w:val="clear" w:color="auto" w:fill="D6F5D6"/>
        <w:jc w:val="both"/>
        <w:divId w:val="80747253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Serviciul public de asistenţă socială (SPAS)</w:t>
      </w:r>
    </w:p>
    <w:p w:rsidR="00000000" w:rsidRDefault="00705005">
      <w:pPr>
        <w:pStyle w:val="spar"/>
        <w:shd w:val="clear" w:color="auto" w:fill="D6F5D6"/>
        <w:jc w:val="both"/>
        <w:divId w:val="80747253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Numele şi prenumele persoanei de contact: ...............................................................................</w:t>
      </w:r>
    </w:p>
    <w:p w:rsidR="00000000" w:rsidRDefault="00705005">
      <w:pPr>
        <w:pStyle w:val="spar"/>
        <w:shd w:val="clear" w:color="auto" w:fill="D6F5D6"/>
        <w:jc w:val="both"/>
        <w:divId w:val="80747253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Telefon ........</w:t>
      </w:r>
      <w:r>
        <w:rPr>
          <w:rFonts w:ascii="Verdana" w:hAnsi="Verdana"/>
          <w:i/>
          <w:iCs/>
          <w:color w:val="0000FF"/>
          <w:sz w:val="20"/>
          <w:szCs w:val="20"/>
          <w:shd w:val="clear" w:color="auto" w:fill="FFFFFF"/>
        </w:rPr>
        <w:t>..................................., adresa de e-mail ...............................................................</w:t>
      </w:r>
    </w:p>
    <w:p w:rsidR="00000000" w:rsidRDefault="00705005">
      <w:pPr>
        <w:pStyle w:val="spar"/>
        <w:shd w:val="clear" w:color="auto" w:fill="D6F5D6"/>
        <w:jc w:val="center"/>
        <w:divId w:val="164662026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LISTA</w:t>
      </w:r>
    </w:p>
    <w:p w:rsidR="00000000" w:rsidRDefault="00705005">
      <w:pPr>
        <w:pStyle w:val="spar"/>
        <w:shd w:val="clear" w:color="auto" w:fill="D6F5D6"/>
        <w:jc w:val="center"/>
        <w:divId w:val="164662026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persoanelor apte de muncă care au solicitat acordarea venitului minim</w:t>
      </w:r>
    </w:p>
    <w:p w:rsidR="00000000" w:rsidRDefault="00705005">
      <w:pPr>
        <w:pStyle w:val="spar"/>
        <w:shd w:val="clear" w:color="auto" w:fill="D6F5D6"/>
        <w:jc w:val="center"/>
        <w:divId w:val="164662026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de incluziune şi pentru care se solicită înregistrarea la agen</w:t>
      </w:r>
      <w:r>
        <w:rPr>
          <w:rFonts w:ascii="Verdana" w:hAnsi="Verdana"/>
          <w:i/>
          <w:iCs/>
          <w:color w:val="0000FF"/>
          <w:sz w:val="20"/>
          <w:szCs w:val="20"/>
          <w:shd w:val="clear" w:color="auto" w:fill="FFFFFF"/>
        </w:rPr>
        <w:t>ţia teritorială pentru ocuparea forţei de muncă</w:t>
      </w:r>
    </w:p>
    <w:p w:rsidR="00000000" w:rsidRDefault="00705005">
      <w:pPr>
        <w:pStyle w:val="spar"/>
        <w:shd w:val="clear" w:color="auto" w:fill="D6F5D6"/>
        <w:jc w:val="center"/>
        <w:divId w:val="164662026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anul ..............., luna ......................., ziua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42"/>
        <w:gridCol w:w="10142"/>
      </w:tblGrid>
      <w:tr w:rsidR="00000000">
        <w:trPr>
          <w:divId w:val="80747253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Date privind persoana aptă de muncă ce trebuie să fie înregistrată la agenţia judeţeană pentru ocuparea forţei de muncă ca persoa</w:t>
            </w:r>
            <w:r>
              <w:rPr>
                <w:color w:val="0000FF"/>
              </w:rPr>
              <w:t xml:space="preserve">nă aflată în căutarea unui loc de muncă </w:t>
            </w:r>
          </w:p>
          <w:p w:rsidR="00000000" w:rsidRDefault="00705005">
            <w:pPr>
              <w:pStyle w:val="spar1"/>
              <w:jc w:val="both"/>
              <w:rPr>
                <w:color w:val="0000FF"/>
              </w:rPr>
            </w:pPr>
            <w:r>
              <w:rPr>
                <w:color w:val="0000FF"/>
              </w:rPr>
              <w:t>(numele, prenumele, codul numeric personal, adresa de domiciliu/rezidenţă, data înregistrării cererii privind acordarea venitului minim de incluziune)</w:t>
            </w:r>
          </w:p>
        </w:tc>
      </w:tr>
      <w:tr w:rsidR="00000000">
        <w:trPr>
          <w:divId w:val="80747253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80747253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80747253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bl>
    <w:p w:rsidR="00000000" w:rsidRDefault="00705005">
      <w:pPr>
        <w:shd w:val="clear" w:color="auto" w:fill="D6F5D6"/>
        <w:autoSpaceDE/>
        <w:autoSpaceDN/>
        <w:ind w:left="225"/>
        <w:jc w:val="both"/>
        <w:divId w:val="807472537"/>
        <w:rPr>
          <w:rStyle w:val="spar3"/>
          <w:rFonts w:eastAsia="Times New Roman"/>
          <w:color w:val="0000FF"/>
        </w:rPr>
      </w:pPr>
      <w:r>
        <w:rPr>
          <w:rStyle w:val="spar3"/>
          <w:rFonts w:eastAsia="Times New Roman"/>
          <w:i/>
          <w:iCs/>
          <w:color w:val="0000FF"/>
        </w:rPr>
        <w:t>Semnătura persoanei cu funcţie de conducere a SPAS sau, după caz, a persoanei care a completat datele şi informaţiile din tabel:</w:t>
      </w:r>
    </w:p>
    <w:p w:rsidR="00000000" w:rsidRDefault="00705005">
      <w:pPr>
        <w:pStyle w:val="spar"/>
        <w:shd w:val="clear" w:color="auto" w:fill="D6F5D6"/>
        <w:ind w:left="450"/>
        <w:jc w:val="both"/>
        <w:divId w:val="807472537"/>
      </w:pPr>
      <w:r>
        <w:rPr>
          <w:rFonts w:ascii="Verdana" w:hAnsi="Verdana"/>
          <w:i/>
          <w:iCs/>
          <w:color w:val="0000FF"/>
          <w:sz w:val="20"/>
          <w:szCs w:val="20"/>
          <w:shd w:val="clear" w:color="auto" w:fill="FFFFFF"/>
        </w:rPr>
        <w:t>.............................................................</w:t>
      </w:r>
    </w:p>
    <w:p w:rsidR="00000000" w:rsidRDefault="00705005">
      <w:pPr>
        <w:shd w:val="clear" w:color="auto" w:fill="D6F5D6"/>
        <w:autoSpaceDE/>
        <w:autoSpaceDN/>
        <w:ind w:left="225"/>
        <w:jc w:val="both"/>
        <w:divId w:val="807472537"/>
        <w:rPr>
          <w:rStyle w:val="spar3"/>
          <w:rFonts w:eastAsia="Times New Roman"/>
          <w:color w:val="0000FF"/>
        </w:rPr>
      </w:pPr>
      <w:r>
        <w:rPr>
          <w:rStyle w:val="spar3"/>
          <w:rFonts w:eastAsia="Times New Roman"/>
          <w:i/>
          <w:iCs/>
          <w:color w:val="0000FF"/>
        </w:rPr>
        <w:t>Semnătura secretarului general al primăriei:</w:t>
      </w:r>
    </w:p>
    <w:p w:rsidR="00000000" w:rsidRDefault="00705005">
      <w:pPr>
        <w:pStyle w:val="spar"/>
        <w:shd w:val="clear" w:color="auto" w:fill="D6F5D6"/>
        <w:ind w:left="450"/>
        <w:jc w:val="both"/>
        <w:divId w:val="807472537"/>
      </w:pPr>
      <w:r>
        <w:rPr>
          <w:rFonts w:ascii="Verdana" w:hAnsi="Verdana"/>
          <w:i/>
          <w:iCs/>
          <w:color w:val="0000FF"/>
          <w:sz w:val="20"/>
          <w:szCs w:val="20"/>
          <w:shd w:val="clear" w:color="auto" w:fill="FFFFFF"/>
        </w:rPr>
        <w:t>....................</w:t>
      </w:r>
      <w:r>
        <w:rPr>
          <w:rFonts w:ascii="Verdana" w:hAnsi="Verdana"/>
          <w:i/>
          <w:iCs/>
          <w:color w:val="0000FF"/>
          <w:sz w:val="20"/>
          <w:szCs w:val="20"/>
          <w:shd w:val="clear" w:color="auto" w:fill="FFFFFF"/>
        </w:rPr>
        <w:t>...................................................</w:t>
      </w:r>
    </w:p>
    <w:p w:rsidR="00000000" w:rsidRDefault="00705005">
      <w:pPr>
        <w:pStyle w:val="spar"/>
        <w:shd w:val="clear" w:color="auto" w:fill="D6F5D6"/>
        <w:jc w:val="both"/>
        <w:divId w:val="80747253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Data ..............................................................</w:t>
      </w:r>
    </w:p>
    <w:p w:rsidR="00000000" w:rsidRDefault="00705005">
      <w:pPr>
        <w:pStyle w:val="sartttl"/>
        <w:jc w:val="both"/>
        <w:divId w:val="1210453941"/>
        <w:rPr>
          <w:shd w:val="clear" w:color="auto" w:fill="FFFFFF"/>
        </w:rPr>
      </w:pPr>
      <w:r>
        <w:rPr>
          <w:shd w:val="clear" w:color="auto" w:fill="FFFFFF"/>
        </w:rPr>
        <w:t>Articolul 27^5</w:t>
      </w:r>
    </w:p>
    <w:p w:rsidR="00000000" w:rsidRDefault="00705005">
      <w:pPr>
        <w:autoSpaceDE/>
        <w:autoSpaceDN/>
        <w:jc w:val="both"/>
        <w:divId w:val="1691879683"/>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În situaţia în care pentru aplicarea măsurilor din planul individual de mediere prevăzut la </w:t>
      </w:r>
      <w:r>
        <w:rPr>
          <w:rStyle w:val="slgi1"/>
          <w:rFonts w:eastAsia="Times New Roman"/>
        </w:rPr>
        <w:t>art. 27^4 alin. (3)</w:t>
      </w:r>
      <w:r>
        <w:rPr>
          <w:rStyle w:val="salnbdy"/>
          <w:rFonts w:eastAsia="Times New Roman"/>
          <w:color w:val="0000FF"/>
        </w:rPr>
        <w:t xml:space="preserve"> perso</w:t>
      </w:r>
      <w:r>
        <w:rPr>
          <w:rStyle w:val="salnbdy"/>
          <w:rFonts w:eastAsia="Times New Roman"/>
          <w:color w:val="0000FF"/>
        </w:rPr>
        <w:t xml:space="preserve">anele apte de muncă beneficiare de ajutor de incluziune sunt nevoite să se deplaseze la o distanţă mai mare de 5 km de localitatea în care au domiciliul sau reşedinţa, beneficiază de o sumă de 50 de lei/lună pentru transport. </w:t>
      </w:r>
    </w:p>
    <w:p w:rsidR="00000000" w:rsidRDefault="00705005">
      <w:pPr>
        <w:autoSpaceDE/>
        <w:autoSpaceDN/>
        <w:jc w:val="both"/>
        <w:divId w:val="807355554"/>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Procedura de decontare a </w:t>
      </w:r>
      <w:r>
        <w:rPr>
          <w:rStyle w:val="salnbdy"/>
          <w:rFonts w:eastAsia="Times New Roman"/>
          <w:color w:val="0000FF"/>
        </w:rPr>
        <w:t xml:space="preserve">sumelor prevăzute la </w:t>
      </w:r>
      <w:r>
        <w:rPr>
          <w:rStyle w:val="slgi1"/>
          <w:rFonts w:eastAsia="Times New Roman"/>
        </w:rPr>
        <w:t>alin. (1)</w:t>
      </w:r>
      <w:r>
        <w:rPr>
          <w:rStyle w:val="salnbdy"/>
          <w:rFonts w:eastAsia="Times New Roman"/>
          <w:color w:val="0000FF"/>
        </w:rPr>
        <w:t xml:space="preserve"> se stabileşte prin normele metodologice de aplicare a prezentei legi.</w:t>
      </w:r>
    </w:p>
    <w:p w:rsidR="00000000" w:rsidRDefault="00705005">
      <w:pPr>
        <w:pStyle w:val="NormalWeb"/>
        <w:spacing w:before="0" w:after="0"/>
        <w:jc w:val="both"/>
        <w:divId w:val="1210453941"/>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01-04-2023 Sectiunea a 5-a din Capitolul II a fost completată de </w:t>
      </w:r>
      <w:r>
        <w:rPr>
          <w:rFonts w:ascii="Verdana" w:hAnsi="Verdana"/>
          <w:color w:val="0000FF"/>
          <w:sz w:val="20"/>
          <w:szCs w:val="20"/>
          <w:u w:val="single"/>
          <w:shd w:val="clear" w:color="auto" w:fill="FFFFFF"/>
        </w:rPr>
        <w:t>Punctul 24, Articolul I din ORDONANŢA DE URGENŢĂ nr. 114 din 26 august 2022, pu</w:t>
      </w:r>
      <w:r>
        <w:rPr>
          <w:rFonts w:ascii="Verdana" w:hAnsi="Verdana"/>
          <w:color w:val="0000FF"/>
          <w:sz w:val="20"/>
          <w:szCs w:val="20"/>
          <w:u w:val="single"/>
          <w:shd w:val="clear" w:color="auto" w:fill="FFFFFF"/>
        </w:rPr>
        <w:t>blicată în MONITORUL OFICIAL nr. 844 din 29 august 2022</w:t>
      </w:r>
    </w:p>
    <w:p w:rsidR="00000000" w:rsidRDefault="00705005">
      <w:pPr>
        <w:pStyle w:val="NormalWeb"/>
        <w:shd w:val="clear" w:color="auto" w:fill="D6F5D6"/>
        <w:jc w:val="both"/>
        <w:divId w:val="124141029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1241410296"/>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445736312"/>
        <w:rPr>
          <w:i/>
          <w:iCs/>
          <w:shd w:val="clear" w:color="auto" w:fill="FFFFFF"/>
        </w:rPr>
      </w:pPr>
      <w:r>
        <w:rPr>
          <w:i/>
          <w:iCs/>
          <w:shd w:val="clear" w:color="auto" w:fill="FFFFFF"/>
        </w:rPr>
        <w:t>Articolul 29</w:t>
      </w:r>
    </w:p>
    <w:p w:rsidR="00000000" w:rsidRDefault="00705005">
      <w:pPr>
        <w:pStyle w:val="sartden"/>
        <w:shd w:val="clear" w:color="auto" w:fill="D6F5D6"/>
        <w:jc w:val="both"/>
        <w:divId w:val="445736312"/>
        <w:rPr>
          <w:i/>
          <w:iCs/>
          <w:shd w:val="clear" w:color="auto" w:fill="FFFFFF"/>
        </w:rPr>
      </w:pPr>
      <w:r>
        <w:rPr>
          <w:rStyle w:val="spar3"/>
          <w:b w:val="0"/>
          <w:bCs w:val="0"/>
          <w:i/>
          <w:iCs/>
          <w:color w:val="0000FF"/>
        </w:rPr>
        <w:t xml:space="preserve">Pentru persoanele care beneficiază de prevederile </w:t>
      </w:r>
      <w:r>
        <w:rPr>
          <w:rStyle w:val="spar3"/>
          <w:b w:val="0"/>
          <w:bCs w:val="0"/>
          <w:i/>
          <w:iCs/>
          <w:color w:val="0000FF"/>
          <w:u w:val="single"/>
        </w:rPr>
        <w:t>art. 27^5 alin. (1) din lege</w:t>
      </w:r>
      <w:r>
        <w:rPr>
          <w:rStyle w:val="spar3"/>
          <w:b w:val="0"/>
          <w:bCs w:val="0"/>
          <w:i/>
          <w:iCs/>
          <w:color w:val="0000FF"/>
        </w:rPr>
        <w:t>, decontarea cheltuielilor de transport se face în limita sumei de 50 de lei/lună, în condiţiile prevăzute de reglementările în vigoare pentru salariaţii instituţiilor publice şi regiilor autonome cu specific deosebit, pe perioada delegării şi detaşării în</w:t>
      </w:r>
      <w:r>
        <w:rPr>
          <w:rStyle w:val="spar3"/>
          <w:b w:val="0"/>
          <w:bCs w:val="0"/>
          <w:i/>
          <w:iCs/>
          <w:color w:val="0000FF"/>
        </w:rPr>
        <w:t xml:space="preserve"> altă localitate, precum şi în cazul deplasării, în cadrul localităţii, în interesul serviciului.</w:t>
      </w:r>
    </w:p>
    <w:p w:rsidR="00000000" w:rsidRDefault="00705005">
      <w:pPr>
        <w:pStyle w:val="sartttl"/>
        <w:jc w:val="both"/>
        <w:divId w:val="225800976"/>
        <w:rPr>
          <w:shd w:val="clear" w:color="auto" w:fill="FFFFFF"/>
        </w:rPr>
      </w:pPr>
      <w:r>
        <w:rPr>
          <w:shd w:val="clear" w:color="auto" w:fill="FFFFFF"/>
        </w:rPr>
        <w:t>Articolul 27^6</w:t>
      </w:r>
    </w:p>
    <w:p w:rsidR="00000000" w:rsidRDefault="00705005">
      <w:pPr>
        <w:autoSpaceDE/>
        <w:autoSpaceDN/>
        <w:jc w:val="both"/>
        <w:divId w:val="735980811"/>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Măsurile prevăzute la </w:t>
      </w:r>
      <w:r>
        <w:rPr>
          <w:rStyle w:val="slgi1"/>
          <w:rFonts w:eastAsia="Times New Roman"/>
        </w:rPr>
        <w:t>art. 27^3</w:t>
      </w:r>
      <w:r>
        <w:rPr>
          <w:rStyle w:val="salnbdy"/>
          <w:rFonts w:eastAsia="Times New Roman"/>
          <w:color w:val="0000FF"/>
        </w:rPr>
        <w:t xml:space="preserve"> sunt disponibile şi pentru persoanele apte de muncă din familiile beneficiare de venit minim de incluziune </w:t>
      </w:r>
      <w:r>
        <w:rPr>
          <w:rStyle w:val="salnbdy"/>
          <w:rFonts w:eastAsia="Times New Roman"/>
          <w:color w:val="0000FF"/>
        </w:rPr>
        <w:t>care realizează venituri în baza unui contract individual de muncă, raport de serviciu sau altă formă prevăzută de lege, dacă acestea doresc să obţină fie venituri mai mari în baza unui contract individual de muncă, raport de serviciu sau altă formă prevăz</w:t>
      </w:r>
      <w:r>
        <w:rPr>
          <w:rStyle w:val="salnbdy"/>
          <w:rFonts w:eastAsia="Times New Roman"/>
          <w:color w:val="0000FF"/>
        </w:rPr>
        <w:t>ută de lege, fie să dobândească competenţe profesionale competitive pe piaţa muncii.</w:t>
      </w:r>
    </w:p>
    <w:p w:rsidR="00000000" w:rsidRDefault="00705005">
      <w:pPr>
        <w:autoSpaceDE/>
        <w:autoSpaceDN/>
        <w:jc w:val="both"/>
        <w:divId w:val="595598469"/>
        <w:rPr>
          <w:rFonts w:eastAsia="Times New Roman"/>
          <w:color w:val="0000FF"/>
          <w:sz w:val="20"/>
          <w:szCs w:val="20"/>
          <w:shd w:val="clear" w:color="auto" w:fill="FFFFFF"/>
        </w:rPr>
      </w:pPr>
      <w:r>
        <w:rPr>
          <w:rStyle w:val="salnttl1"/>
          <w:rFonts w:eastAsia="Times New Roman"/>
        </w:rPr>
        <w:lastRenderedPageBreak/>
        <w:t>(2)</w:t>
      </w:r>
      <w:r>
        <w:rPr>
          <w:rStyle w:val="salnbdy"/>
          <w:rFonts w:eastAsia="Times New Roman"/>
          <w:color w:val="0000FF"/>
        </w:rPr>
        <w:t xml:space="preserve"> Persoanele apte de muncă din familiile care primesc una sau ambele componente ale venitului minim de incluziune beneficiază, cu prioritate, de măsurile de ocupare temp</w:t>
      </w:r>
      <w:r>
        <w:rPr>
          <w:rStyle w:val="salnbdy"/>
          <w:rFonts w:eastAsia="Times New Roman"/>
          <w:color w:val="0000FF"/>
        </w:rPr>
        <w:t>orară pentru executarea de lucrări şi activităţi de interes pentru comunităţile locale subvenţionate din bugetul asigurărilor de şomaj.</w:t>
      </w:r>
    </w:p>
    <w:p w:rsidR="00000000" w:rsidRDefault="00705005">
      <w:pPr>
        <w:autoSpaceDE/>
        <w:autoSpaceDN/>
        <w:jc w:val="both"/>
        <w:divId w:val="780035206"/>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În termen de 2 ani de la data intrării în vigoare a prezentei legi, pentru 60% din persoanele apte de muncă din fami</w:t>
      </w:r>
      <w:r>
        <w:rPr>
          <w:rStyle w:val="salnbdy"/>
          <w:rFonts w:eastAsia="Times New Roman"/>
          <w:color w:val="0000FF"/>
        </w:rPr>
        <w:t xml:space="preserve">liile beneficiare de venit minim de incluziune, instituţiile cu atribuţii în domeniu au obligaţia să asigure cel puţin una dintre măsurile prevăzute la </w:t>
      </w:r>
      <w:r>
        <w:rPr>
          <w:rStyle w:val="slgi1"/>
          <w:rFonts w:eastAsia="Times New Roman"/>
        </w:rPr>
        <w:t>art. 27^3</w:t>
      </w:r>
      <w:r>
        <w:rPr>
          <w:rStyle w:val="salnbdy"/>
          <w:rFonts w:eastAsia="Times New Roman"/>
          <w:color w:val="0000FF"/>
        </w:rPr>
        <w:t>.</w:t>
      </w:r>
    </w:p>
    <w:p w:rsidR="00000000" w:rsidRDefault="00705005">
      <w:pPr>
        <w:pStyle w:val="NormalWeb"/>
        <w:spacing w:before="0" w:after="0"/>
        <w:jc w:val="both"/>
        <w:divId w:val="225800976"/>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01-04-2023 Sectiunea a 5-a din Capitolul II a fost completată de </w:t>
      </w:r>
      <w:r>
        <w:rPr>
          <w:rFonts w:ascii="Verdana" w:hAnsi="Verdana"/>
          <w:color w:val="0000FF"/>
          <w:sz w:val="20"/>
          <w:szCs w:val="20"/>
          <w:u w:val="single"/>
          <w:shd w:val="clear" w:color="auto" w:fill="FFFFFF"/>
        </w:rPr>
        <w:t>Punctul 24, Artic</w:t>
      </w:r>
      <w:r>
        <w:rPr>
          <w:rFonts w:ascii="Verdana" w:hAnsi="Verdana"/>
          <w:color w:val="0000FF"/>
          <w:sz w:val="20"/>
          <w:szCs w:val="20"/>
          <w:u w:val="single"/>
          <w:shd w:val="clear" w:color="auto" w:fill="FFFFFF"/>
        </w:rPr>
        <w:t>olul I din ORDONANŢA DE URGENŢĂ nr. 114 din 26 august 2022, publicată în MONITORUL OFICIAL nr. 844 din 29 august 2022</w:t>
      </w:r>
    </w:p>
    <w:p w:rsidR="00000000" w:rsidRDefault="00705005">
      <w:pPr>
        <w:pStyle w:val="sartttl"/>
        <w:jc w:val="both"/>
        <w:divId w:val="1536229962"/>
        <w:rPr>
          <w:shd w:val="clear" w:color="auto" w:fill="FFFFFF"/>
        </w:rPr>
      </w:pPr>
      <w:r>
        <w:rPr>
          <w:shd w:val="clear" w:color="auto" w:fill="FFFFFF"/>
        </w:rPr>
        <w:t>Articolul 27^7</w:t>
      </w:r>
    </w:p>
    <w:p w:rsidR="00000000" w:rsidRDefault="00705005">
      <w:pPr>
        <w:autoSpaceDE/>
        <w:autoSpaceDN/>
        <w:jc w:val="both"/>
        <w:divId w:val="1686246905"/>
        <w:rPr>
          <w:rStyle w:val="salnbdy"/>
          <w:rFonts w:eastAsia="Times New Roman"/>
          <w:color w:val="0000FF"/>
        </w:rPr>
      </w:pPr>
      <w:r>
        <w:rPr>
          <w:rStyle w:val="salnttl1"/>
          <w:rFonts w:eastAsia="Times New Roman"/>
        </w:rPr>
        <w:t>(1)</w:t>
      </w:r>
      <w:r>
        <w:rPr>
          <w:rStyle w:val="salnbdy"/>
          <w:rFonts w:eastAsia="Times New Roman"/>
          <w:color w:val="0000FF"/>
        </w:rPr>
        <w:t xml:space="preserve"> Pentru persoanele apte de muncă cu domiciliul sau reşedinţa în mediul rural, aparţinând categoriilor vulnerabile, inclu</w:t>
      </w:r>
      <w:r>
        <w:rPr>
          <w:rStyle w:val="salnbdy"/>
          <w:rFonts w:eastAsia="Times New Roman"/>
          <w:color w:val="0000FF"/>
        </w:rPr>
        <w:t>siv beneficiari de ajutor de incluziune, Ministerul Agriculturii şi Dezvoltării Rurale, precum şi alte ministere ori instituţii ale administraţiei publice centrale şi locale iniţiază şi implementează proiecte/programe finanţate din fonduri europene, în sco</w:t>
      </w:r>
      <w:r>
        <w:rPr>
          <w:rStyle w:val="salnbdy"/>
          <w:rFonts w:eastAsia="Times New Roman"/>
          <w:color w:val="0000FF"/>
        </w:rPr>
        <w:t>pul acordării unor măsuri de sprijin, în bani sau în natură, potrivit regulilor de finanţare aplicabile.</w:t>
      </w:r>
    </w:p>
    <w:p w:rsidR="00000000" w:rsidRDefault="00705005">
      <w:pPr>
        <w:pStyle w:val="NormalWeb"/>
        <w:spacing w:before="0" w:after="0"/>
        <w:jc w:val="both"/>
        <w:divId w:val="1686246905"/>
        <w:rPr>
          <w:color w:val="000000"/>
        </w:rPr>
      </w:pPr>
      <w:r>
        <w:rPr>
          <w:rFonts w:ascii="Verdana" w:hAnsi="Verdana"/>
          <w:color w:val="000000"/>
          <w:sz w:val="20"/>
          <w:szCs w:val="20"/>
          <w:shd w:val="clear" w:color="auto" w:fill="FFFFFF"/>
        </w:rPr>
        <w:t xml:space="preserve">La data de 01-04-2023 Alineatul (1) din Articolul 27^7 , Sectiunea a 5-a , Capitolul II a fost modificat de </w:t>
      </w:r>
      <w:r>
        <w:rPr>
          <w:rFonts w:ascii="Verdana" w:hAnsi="Verdana"/>
          <w:color w:val="0000FF"/>
          <w:sz w:val="20"/>
          <w:szCs w:val="20"/>
          <w:u w:val="single"/>
          <w:shd w:val="clear" w:color="auto" w:fill="FFFFFF"/>
        </w:rPr>
        <w:t>Punctul 7, Articolul I din LEGEA nr. 56 din 3 martie 2023, publicată în MONITORUL OFICIAL nr. 188 din 06 martie 2023</w:t>
      </w:r>
    </w:p>
    <w:p w:rsidR="00000000" w:rsidRDefault="00705005">
      <w:pPr>
        <w:autoSpaceDE/>
        <w:autoSpaceDN/>
        <w:jc w:val="both"/>
        <w:divId w:val="2066954179"/>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Proiectele/Programele prevăzute la </w:t>
      </w:r>
      <w:r>
        <w:rPr>
          <w:rStyle w:val="slgi1"/>
          <w:rFonts w:eastAsia="Times New Roman"/>
        </w:rPr>
        <w:t>alin. (1)</w:t>
      </w:r>
      <w:r>
        <w:rPr>
          <w:rStyle w:val="salnbdy"/>
          <w:rFonts w:eastAsia="Times New Roman"/>
          <w:color w:val="0000FF"/>
        </w:rPr>
        <w:t xml:space="preserve"> pot fi iniţiate şi implementate în parteneriat cu Agenţia Naţională pentru Ocuparea Forţei</w:t>
      </w:r>
      <w:r>
        <w:rPr>
          <w:rStyle w:val="salnbdy"/>
          <w:rFonts w:eastAsia="Times New Roman"/>
          <w:color w:val="0000FF"/>
        </w:rPr>
        <w:t xml:space="preserve"> de Muncă, Ministerul Muncii şi Solidarităţii Sociale, precum şi cu alte persoane juridice de drept public sau privat.</w:t>
      </w:r>
    </w:p>
    <w:p w:rsidR="00000000" w:rsidRDefault="00705005">
      <w:pPr>
        <w:pStyle w:val="NormalWeb"/>
        <w:spacing w:before="0" w:after="0"/>
        <w:jc w:val="both"/>
        <w:divId w:val="1536229962"/>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01-04-2023 Sectiunea a 5-a din Capitolul II a fost completată de </w:t>
      </w:r>
      <w:r>
        <w:rPr>
          <w:rFonts w:ascii="Verdana" w:hAnsi="Verdana"/>
          <w:color w:val="0000FF"/>
          <w:sz w:val="20"/>
          <w:szCs w:val="20"/>
          <w:u w:val="single"/>
          <w:shd w:val="clear" w:color="auto" w:fill="FFFFFF"/>
        </w:rPr>
        <w:t xml:space="preserve">Punctul 24, Articolul I din ORDONANŢA DE URGENŢĂ nr. 114 din </w:t>
      </w:r>
      <w:r>
        <w:rPr>
          <w:rFonts w:ascii="Verdana" w:hAnsi="Verdana"/>
          <w:color w:val="0000FF"/>
          <w:sz w:val="20"/>
          <w:szCs w:val="20"/>
          <w:u w:val="single"/>
          <w:shd w:val="clear" w:color="auto" w:fill="FFFFFF"/>
        </w:rPr>
        <w:t>26 august 2022, publicată în MONITORUL OFICIAL nr. 844 din 29 august 2022</w:t>
      </w:r>
    </w:p>
    <w:p w:rsidR="00000000" w:rsidRDefault="00705005">
      <w:pPr>
        <w:pStyle w:val="sartttl"/>
        <w:jc w:val="both"/>
        <w:divId w:val="1281839017"/>
        <w:rPr>
          <w:shd w:val="clear" w:color="auto" w:fill="FFFFFF"/>
        </w:rPr>
      </w:pPr>
      <w:r>
        <w:rPr>
          <w:shd w:val="clear" w:color="auto" w:fill="FFFFFF"/>
        </w:rPr>
        <w:t>Articolul 27^8</w:t>
      </w:r>
    </w:p>
    <w:p w:rsidR="00000000" w:rsidRDefault="00705005">
      <w:pPr>
        <w:pStyle w:val="sartden"/>
        <w:jc w:val="both"/>
        <w:divId w:val="1281839017"/>
        <w:rPr>
          <w:rStyle w:val="sartbdy"/>
          <w:b w:val="0"/>
          <w:bCs w:val="0"/>
        </w:rPr>
      </w:pPr>
      <w:r>
        <w:rPr>
          <w:rStyle w:val="spar3"/>
          <w:b w:val="0"/>
          <w:bCs w:val="0"/>
          <w:color w:val="0000FF"/>
        </w:rPr>
        <w:t>Persoanele apte de muncă aparţinând categoriilor vulnerabile, inclusiv cele care provin din familiile beneficiare de ajutor de incluziune, pot fi angajate în cadrul în</w:t>
      </w:r>
      <w:r>
        <w:rPr>
          <w:rStyle w:val="spar3"/>
          <w:b w:val="0"/>
          <w:bCs w:val="0"/>
          <w:color w:val="0000FF"/>
        </w:rPr>
        <w:t xml:space="preserve">treprinderilor sociale sau al întreprinderilor sociale de inserţie în condiţiile prevăzute de </w:t>
      </w:r>
      <w:r>
        <w:rPr>
          <w:rStyle w:val="spar3"/>
          <w:b w:val="0"/>
          <w:bCs w:val="0"/>
          <w:color w:val="0000FF"/>
          <w:u w:val="single"/>
        </w:rPr>
        <w:t>Legea nr. 219/2015</w:t>
      </w:r>
      <w:r>
        <w:rPr>
          <w:rStyle w:val="spar3"/>
          <w:b w:val="0"/>
          <w:bCs w:val="0"/>
          <w:color w:val="0000FF"/>
        </w:rPr>
        <w:t xml:space="preserve"> privind economia socială, cu modificările şi completările ulterioare, fiind incluse în grupul vulnerabil definit de </w:t>
      </w:r>
      <w:r>
        <w:rPr>
          <w:rStyle w:val="spar3"/>
          <w:b w:val="0"/>
          <w:bCs w:val="0"/>
          <w:color w:val="0000FF"/>
          <w:u w:val="single"/>
        </w:rPr>
        <w:t>art. 6 alin. (1) lit. j) di</w:t>
      </w:r>
      <w:r>
        <w:rPr>
          <w:rStyle w:val="spar3"/>
          <w:b w:val="0"/>
          <w:bCs w:val="0"/>
          <w:color w:val="0000FF"/>
          <w:u w:val="single"/>
        </w:rPr>
        <w:t>n respectiva lege</w:t>
      </w:r>
      <w:r>
        <w:rPr>
          <w:rStyle w:val="spar3"/>
          <w:b w:val="0"/>
          <w:bCs w:val="0"/>
          <w:color w:val="0000FF"/>
        </w:rPr>
        <w:t>.</w:t>
      </w:r>
    </w:p>
    <w:p w:rsidR="00000000" w:rsidRDefault="00705005">
      <w:pPr>
        <w:pStyle w:val="NormalWeb"/>
        <w:spacing w:before="0" w:after="0"/>
        <w:jc w:val="both"/>
        <w:divId w:val="1281839017"/>
      </w:pPr>
      <w:r>
        <w:rPr>
          <w:rFonts w:ascii="Verdana" w:hAnsi="Verdana"/>
          <w:color w:val="000000"/>
          <w:sz w:val="20"/>
          <w:szCs w:val="20"/>
          <w:shd w:val="clear" w:color="auto" w:fill="FFFFFF"/>
        </w:rPr>
        <w:t xml:space="preserve">La data de 01-04-2023 Articolul 27^8 din Sectiunea a 5-a , Capitolul II a fost modificat de </w:t>
      </w:r>
      <w:r>
        <w:rPr>
          <w:rFonts w:ascii="Verdana" w:hAnsi="Verdana"/>
          <w:color w:val="0000FF"/>
          <w:sz w:val="20"/>
          <w:szCs w:val="20"/>
          <w:u w:val="single"/>
          <w:shd w:val="clear" w:color="auto" w:fill="FFFFFF"/>
        </w:rPr>
        <w:t>Punctul 8, Articolul I din LEGEA nr. 56 din 3 martie 2023, publicată în MONITORUL OFICIAL nr. 188 din 06 martie 2023</w:t>
      </w:r>
    </w:p>
    <w:p w:rsidR="00000000" w:rsidRDefault="00705005">
      <w:pPr>
        <w:pStyle w:val="sartttl"/>
        <w:jc w:val="both"/>
        <w:divId w:val="1202749240"/>
        <w:rPr>
          <w:shd w:val="clear" w:color="auto" w:fill="FFFFFF"/>
        </w:rPr>
      </w:pPr>
      <w:r>
        <w:rPr>
          <w:shd w:val="clear" w:color="auto" w:fill="FFFFFF"/>
        </w:rPr>
        <w:t>Articolul 27^9</w:t>
      </w:r>
    </w:p>
    <w:p w:rsidR="00000000" w:rsidRDefault="00705005">
      <w:pPr>
        <w:autoSpaceDE/>
        <w:autoSpaceDN/>
        <w:jc w:val="both"/>
        <w:divId w:val="878863009"/>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Accesul l</w:t>
      </w:r>
      <w:r>
        <w:rPr>
          <w:rStyle w:val="salnbdy"/>
          <w:rFonts w:eastAsia="Times New Roman"/>
          <w:color w:val="0000FF"/>
        </w:rPr>
        <w:t>a asistenţa pentru sănătate pentru persoanele care au dreptul la venitul minim de incluziune se asigură în condiţiile stabilite de legislaţia privind asigurările sociale de sănătate.</w:t>
      </w:r>
    </w:p>
    <w:p w:rsidR="00000000" w:rsidRDefault="00705005">
      <w:pPr>
        <w:autoSpaceDE/>
        <w:autoSpaceDN/>
        <w:jc w:val="both"/>
        <w:divId w:val="1772317494"/>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Beneficiarii de ajutor de incluziune au calitatea de asiguraţi în sis</w:t>
      </w:r>
      <w:r>
        <w:rPr>
          <w:rStyle w:val="salnbdy"/>
          <w:rFonts w:eastAsia="Times New Roman"/>
          <w:color w:val="0000FF"/>
        </w:rPr>
        <w:t xml:space="preserve">temul asigurărilor sociale de sănătate, fără plata contribuţiei de asigurări sociale de sănătate, conform prevederilor </w:t>
      </w:r>
      <w:r>
        <w:rPr>
          <w:rStyle w:val="salnbdy"/>
          <w:rFonts w:eastAsia="Times New Roman"/>
          <w:color w:val="0000FF"/>
          <w:u w:val="single"/>
        </w:rPr>
        <w:t>art. 154 din Legea nr. 227/2015</w:t>
      </w:r>
      <w:r>
        <w:rPr>
          <w:rStyle w:val="salnbdy"/>
          <w:rFonts w:eastAsia="Times New Roman"/>
          <w:color w:val="0000FF"/>
        </w:rPr>
        <w:t>, cu modificările şi completările ulterioare.</w:t>
      </w:r>
    </w:p>
    <w:p w:rsidR="00000000" w:rsidRDefault="00705005">
      <w:pPr>
        <w:autoSpaceDE/>
        <w:autoSpaceDN/>
        <w:jc w:val="both"/>
        <w:divId w:val="428283952"/>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Autorităţile administraţiei publice locale, prin servici</w:t>
      </w:r>
      <w:r>
        <w:rPr>
          <w:rStyle w:val="salnbdy"/>
          <w:rFonts w:eastAsia="Times New Roman"/>
          <w:color w:val="0000FF"/>
        </w:rPr>
        <w:t xml:space="preserve">ul public de asistenţă socială, în colaborare cu personalul din asistenţa medicală comunitară au obligaţia de a se implica în facilitarea accesului persoanelor beneficiare de venit minim de incluziune la asistenţă medicală, prin desfăşurarea de activităţi </w:t>
      </w:r>
      <w:r>
        <w:rPr>
          <w:rStyle w:val="salnbdy"/>
          <w:rFonts w:eastAsia="Times New Roman"/>
          <w:color w:val="0000FF"/>
        </w:rPr>
        <w:t>de informare privind unităţile sanitare existente la nivel local şi judeţean, acordarea de sprijin în vederea înregistrării pe lista unui medic de familie, înscrierea în sistemul de asigurări sociale de sănătate, promovarea şi organizarea de acţiuni de edu</w:t>
      </w:r>
      <w:r>
        <w:rPr>
          <w:rStyle w:val="salnbdy"/>
          <w:rFonts w:eastAsia="Times New Roman"/>
          <w:color w:val="0000FF"/>
        </w:rPr>
        <w:t>caţie a populaţiei privind sănătatea copilului şi a gravidei, planificarea familială, îngrijirea copilului, igienă personală şi profilaxia bolilor transmisibile, adoptarea unui stil de viaţă sănătos.</w:t>
      </w:r>
    </w:p>
    <w:p w:rsidR="00000000" w:rsidRDefault="00705005">
      <w:pPr>
        <w:autoSpaceDE/>
        <w:autoSpaceDN/>
        <w:jc w:val="both"/>
        <w:divId w:val="1744257934"/>
        <w:rPr>
          <w:rFonts w:eastAsia="Times New Roman"/>
          <w:color w:val="0000FF"/>
          <w:sz w:val="20"/>
          <w:szCs w:val="20"/>
          <w:shd w:val="clear" w:color="auto" w:fill="FFFFFF"/>
        </w:rPr>
      </w:pPr>
      <w:r>
        <w:rPr>
          <w:rStyle w:val="salnttl1"/>
          <w:rFonts w:eastAsia="Times New Roman"/>
        </w:rPr>
        <w:lastRenderedPageBreak/>
        <w:t>(4)</w:t>
      </w:r>
      <w:r>
        <w:rPr>
          <w:rStyle w:val="salnbdy"/>
          <w:rFonts w:eastAsia="Times New Roman"/>
          <w:color w:val="0000FF"/>
        </w:rPr>
        <w:t xml:space="preserve"> Pentru realizarea activităţilor prevăzute la </w:t>
      </w:r>
      <w:r>
        <w:rPr>
          <w:rStyle w:val="slgi1"/>
          <w:rFonts w:eastAsia="Times New Roman"/>
        </w:rPr>
        <w:t>alin. (3)</w:t>
      </w:r>
      <w:r>
        <w:rPr>
          <w:rStyle w:val="salnbdy"/>
          <w:rFonts w:eastAsia="Times New Roman"/>
          <w:color w:val="0000FF"/>
        </w:rPr>
        <w:t>, personalul serviciului public de asistenţă socială colaborează cu cabinetele medicilor de familie existente în comunitate, cu asistentul medical comunitar şi/sau mediatorul sanitar, precum şi cu reprezentanţii direcţiilor de sănătate publică jud</w:t>
      </w:r>
      <w:r>
        <w:rPr>
          <w:rStyle w:val="salnbdy"/>
          <w:rFonts w:eastAsia="Times New Roman"/>
          <w:color w:val="0000FF"/>
        </w:rPr>
        <w:t xml:space="preserve">eţene şi a municipiului Bucureşti. </w:t>
      </w:r>
    </w:p>
    <w:p w:rsidR="00000000" w:rsidRDefault="00705005">
      <w:pPr>
        <w:autoSpaceDE/>
        <w:autoSpaceDN/>
        <w:jc w:val="both"/>
        <w:divId w:val="1196307507"/>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Autorităţile administraţiei publice locale pot stabili, prin hotărâri ale consiliilor locale, măsuri suplimentare adecvate specificului local, precum şi ajutoare comunitare, în bani sau în natură, pentru facilitarea </w:t>
      </w:r>
      <w:r>
        <w:rPr>
          <w:rStyle w:val="salnbdy"/>
          <w:rFonts w:eastAsia="Times New Roman"/>
          <w:color w:val="0000FF"/>
        </w:rPr>
        <w:t>accesului la asistenţă medicală a persoanelor aflate în risc de sărăcie şi excluziune socială.</w:t>
      </w:r>
    </w:p>
    <w:p w:rsidR="00000000" w:rsidRDefault="00705005">
      <w:pPr>
        <w:pStyle w:val="NormalWeb"/>
        <w:spacing w:before="0" w:after="0"/>
        <w:jc w:val="both"/>
        <w:divId w:val="1202749240"/>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01-04-2023 Sectiunea a 5-a din Capitolul II a fost completată de </w:t>
      </w:r>
      <w:r>
        <w:rPr>
          <w:rFonts w:ascii="Verdana" w:hAnsi="Verdana"/>
          <w:color w:val="0000FF"/>
          <w:sz w:val="20"/>
          <w:szCs w:val="20"/>
          <w:u w:val="single"/>
          <w:shd w:val="clear" w:color="auto" w:fill="FFFFFF"/>
        </w:rPr>
        <w:t>Punctul 24, Articolul I din ORDONANŢA DE URGENŢĂ nr. 114 din 26 august 2022, publicată în MONITORUL OFICIAL nr. 844 din 29 august 2022</w:t>
      </w:r>
    </w:p>
    <w:p w:rsidR="00000000" w:rsidRDefault="00705005">
      <w:pPr>
        <w:pStyle w:val="NormalWeb"/>
        <w:shd w:val="clear" w:color="auto" w:fill="D6F5D6"/>
        <w:jc w:val="both"/>
        <w:divId w:val="97579217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975792177"/>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1633360606"/>
        <w:rPr>
          <w:i/>
          <w:iCs/>
          <w:shd w:val="clear" w:color="auto" w:fill="FFFFFF"/>
        </w:rPr>
      </w:pPr>
      <w:r>
        <w:rPr>
          <w:i/>
          <w:iCs/>
          <w:shd w:val="clear" w:color="auto" w:fill="FFFFFF"/>
        </w:rPr>
        <w:t>Articolul 31</w:t>
      </w:r>
    </w:p>
    <w:p w:rsidR="00000000" w:rsidRDefault="00705005">
      <w:pPr>
        <w:shd w:val="clear" w:color="auto" w:fill="D6F5D6"/>
        <w:autoSpaceDE/>
        <w:autoSpaceDN/>
        <w:jc w:val="both"/>
        <w:divId w:val="525412392"/>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În aplicarea prevederilor </w:t>
      </w:r>
      <w:r>
        <w:rPr>
          <w:rStyle w:val="salnbdy"/>
          <w:rFonts w:eastAsia="Times New Roman"/>
          <w:i/>
          <w:iCs/>
          <w:color w:val="0000FF"/>
          <w:u w:val="single"/>
        </w:rPr>
        <w:t>art. 27^9 alin. (2)</w:t>
      </w:r>
      <w:r>
        <w:rPr>
          <w:rStyle w:val="salnbdy"/>
          <w:rFonts w:eastAsia="Times New Roman"/>
          <w:i/>
          <w:iCs/>
          <w:color w:val="0000FF"/>
          <w:u w:val="single"/>
        </w:rPr>
        <w:t>-(4) din lege</w:t>
      </w:r>
      <w:r>
        <w:rPr>
          <w:rStyle w:val="salnbdy"/>
          <w:rFonts w:eastAsia="Times New Roman"/>
          <w:i/>
          <w:iCs/>
        </w:rPr>
        <w:t>, autorităţile administraţiei publice locale, prin serviciul public de asistenţă socială, au următoarele atribuţii:</w:t>
      </w:r>
    </w:p>
    <w:p w:rsidR="00000000" w:rsidRDefault="00705005">
      <w:pPr>
        <w:shd w:val="clear" w:color="auto" w:fill="D6F5D6"/>
        <w:autoSpaceDE/>
        <w:autoSpaceDN/>
        <w:jc w:val="both"/>
        <w:divId w:val="279336856"/>
        <w:rPr>
          <w:rFonts w:eastAsia="Times New Roman"/>
          <w:i/>
          <w:iCs/>
          <w:color w:val="000000"/>
          <w:sz w:val="20"/>
          <w:szCs w:val="20"/>
          <w:shd w:val="clear" w:color="auto" w:fill="FFFFFF"/>
        </w:rPr>
      </w:pPr>
      <w:r>
        <w:rPr>
          <w:rStyle w:val="slitttl1"/>
          <w:rFonts w:eastAsia="Times New Roman"/>
          <w:i/>
          <w:iCs/>
        </w:rPr>
        <w:t>a)</w:t>
      </w:r>
      <w:r>
        <w:rPr>
          <w:rStyle w:val="slitbdy"/>
          <w:rFonts w:eastAsia="Times New Roman"/>
          <w:i/>
          <w:iCs/>
        </w:rPr>
        <w:t xml:space="preserve">stabilirea cadrului de colaborare cu medicii de familie, asistenţii medicali comunitari şi mediatorii sanitari şi, după caz, </w:t>
      </w:r>
      <w:r>
        <w:rPr>
          <w:rStyle w:val="slitbdy"/>
          <w:rFonts w:eastAsia="Times New Roman"/>
          <w:i/>
          <w:iCs/>
        </w:rPr>
        <w:t>încheie protocoale de colaborare cu aceştia cu privire la acţiunile de facilitare a accesului la servicii medicale a persoanelor beneficiare de ajutor de incluziune;</w:t>
      </w:r>
    </w:p>
    <w:p w:rsidR="00000000" w:rsidRDefault="00705005">
      <w:pPr>
        <w:shd w:val="clear" w:color="auto" w:fill="D6F5D6"/>
        <w:autoSpaceDE/>
        <w:autoSpaceDN/>
        <w:jc w:val="both"/>
        <w:divId w:val="357659182"/>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 xml:space="preserve">informarea persoanelor prevăzute la </w:t>
      </w:r>
      <w:r>
        <w:rPr>
          <w:rStyle w:val="slgi1"/>
          <w:rFonts w:eastAsia="Times New Roman"/>
          <w:i/>
          <w:iCs/>
        </w:rPr>
        <w:t>lit. a)</w:t>
      </w:r>
      <w:r>
        <w:rPr>
          <w:rStyle w:val="slitbdy"/>
          <w:rFonts w:eastAsia="Times New Roman"/>
          <w:i/>
          <w:iCs/>
        </w:rPr>
        <w:t xml:space="preserve"> cu privire la cabinetele medicilor de famili</w:t>
      </w:r>
      <w:r>
        <w:rPr>
          <w:rStyle w:val="slitbdy"/>
          <w:rFonts w:eastAsia="Times New Roman"/>
          <w:i/>
          <w:iCs/>
        </w:rPr>
        <w:t>e şi unităţile sanitare existente la nivel local şi judeţean;</w:t>
      </w:r>
    </w:p>
    <w:p w:rsidR="00000000" w:rsidRDefault="00705005">
      <w:pPr>
        <w:shd w:val="clear" w:color="auto" w:fill="D6F5D6"/>
        <w:autoSpaceDE/>
        <w:autoSpaceDN/>
        <w:jc w:val="both"/>
        <w:divId w:val="57558696"/>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prin intermediul asistentului medical comunitar, mediatorului sanitar sau al asistentului social din cadrul serviciului public de asistenţă socială, acordă sprijin în vederea înregistrării pe lista unui medic de familie, precum şi, după caz, a înscrierii î</w:t>
      </w:r>
      <w:r>
        <w:rPr>
          <w:rStyle w:val="slitbdy"/>
          <w:rFonts w:eastAsia="Times New Roman"/>
          <w:i/>
          <w:iCs/>
        </w:rPr>
        <w:t>n sistemul de asigurări sociale de sănătate;</w:t>
      </w:r>
    </w:p>
    <w:p w:rsidR="00000000" w:rsidRDefault="00705005">
      <w:pPr>
        <w:shd w:val="clear" w:color="auto" w:fill="D6F5D6"/>
        <w:autoSpaceDE/>
        <w:autoSpaceDN/>
        <w:jc w:val="both"/>
        <w:divId w:val="819730385"/>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 xml:space="preserve">promovează şi organizează acţiuni de educaţie a populaţiei privind sănătatea copilului şi a gravidei, planificarea familială, îngrijirea copilului, igiena personală şi profilaxia bolilor transmisibile, precum </w:t>
      </w:r>
      <w:r>
        <w:rPr>
          <w:rStyle w:val="slitbdy"/>
          <w:rFonts w:eastAsia="Times New Roman"/>
          <w:i/>
          <w:iCs/>
        </w:rPr>
        <w:t>şi adoptarea unui stil de viaţă sănătos.</w:t>
      </w:r>
    </w:p>
    <w:p w:rsidR="00000000" w:rsidRDefault="00705005">
      <w:pPr>
        <w:shd w:val="clear" w:color="auto" w:fill="D6F5D6"/>
        <w:autoSpaceDE/>
        <w:autoSpaceDN/>
        <w:jc w:val="both"/>
        <w:divId w:val="1179084663"/>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În aplicarea prevederilor </w:t>
      </w:r>
      <w:r>
        <w:rPr>
          <w:rStyle w:val="salnbdy"/>
          <w:rFonts w:eastAsia="Times New Roman"/>
          <w:i/>
          <w:iCs/>
          <w:color w:val="0000FF"/>
          <w:u w:val="single"/>
        </w:rPr>
        <w:t>art. 27^9 alin. (5) din lege</w:t>
      </w:r>
      <w:r>
        <w:rPr>
          <w:rStyle w:val="salnbdy"/>
          <w:rFonts w:eastAsia="Times New Roman"/>
          <w:i/>
          <w:iCs/>
        </w:rPr>
        <w:t>, autorităţile administraţiei publice locale pot contracta serviciile unui medic specialist şi/sau ale unui/unei asistent medical/asistente medicale cu atesta</w:t>
      </w:r>
      <w:r>
        <w:rPr>
          <w:rStyle w:val="salnbdy"/>
          <w:rFonts w:eastAsia="Times New Roman"/>
          <w:i/>
          <w:iCs/>
        </w:rPr>
        <w:t xml:space="preserve">t de liberă practică pentru acordarea de servicii medicale, cu respectarea prevederilor </w:t>
      </w:r>
      <w:r>
        <w:rPr>
          <w:rStyle w:val="salnbdy"/>
          <w:rFonts w:eastAsia="Times New Roman"/>
          <w:i/>
          <w:iCs/>
          <w:color w:val="0000FF"/>
          <w:u w:val="single"/>
        </w:rPr>
        <w:t>Legii nr. 95/2006</w:t>
      </w:r>
      <w:r>
        <w:rPr>
          <w:rStyle w:val="salnbdy"/>
          <w:rFonts w:eastAsia="Times New Roman"/>
          <w:i/>
          <w:iCs/>
        </w:rPr>
        <w:t xml:space="preserve"> privind reforma în domeniul sănătăţii, republicată, cu modificările şi completările ulterioare.</w:t>
      </w:r>
    </w:p>
    <w:p w:rsidR="00000000" w:rsidRDefault="00705005">
      <w:pPr>
        <w:pStyle w:val="sartttl"/>
        <w:jc w:val="both"/>
        <w:divId w:val="1129932519"/>
        <w:rPr>
          <w:shd w:val="clear" w:color="auto" w:fill="FFFFFF"/>
        </w:rPr>
      </w:pPr>
      <w:r>
        <w:rPr>
          <w:shd w:val="clear" w:color="auto" w:fill="FFFFFF"/>
        </w:rPr>
        <w:t>Articolul 27^10</w:t>
      </w:r>
    </w:p>
    <w:p w:rsidR="00000000" w:rsidRDefault="00705005">
      <w:pPr>
        <w:autoSpaceDE/>
        <w:autoSpaceDN/>
        <w:jc w:val="both"/>
        <w:divId w:val="604310262"/>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Elevii care urmează învăţământul c</w:t>
      </w:r>
      <w:r>
        <w:rPr>
          <w:rStyle w:val="salnbdy"/>
          <w:rFonts w:eastAsia="Times New Roman"/>
          <w:color w:val="0000FF"/>
        </w:rPr>
        <w:t>u frecvenţă, proveniţi din familii beneficiare de ajutor de incluziune, au dreptul la bursă de ajutor social plătită din sume defalcate din unele venituri ale bugetului de stat prin bugetele locale ale unităţilor administrativ-teritoriale, precum şi la alt</w:t>
      </w:r>
      <w:r>
        <w:rPr>
          <w:rStyle w:val="salnbdy"/>
          <w:rFonts w:eastAsia="Times New Roman"/>
          <w:color w:val="0000FF"/>
        </w:rPr>
        <w:t xml:space="preserve">e măsuri de suport din domeniul educaţiei prevăzute de </w:t>
      </w:r>
      <w:r>
        <w:rPr>
          <w:rStyle w:val="salnbdy"/>
          <w:rFonts w:eastAsia="Times New Roman"/>
          <w:color w:val="0000FF"/>
          <w:u w:val="single"/>
        </w:rPr>
        <w:t>Legea nr. 1/2011</w:t>
      </w:r>
      <w:r>
        <w:rPr>
          <w:rStyle w:val="salnbdy"/>
          <w:rFonts w:eastAsia="Times New Roman"/>
          <w:color w:val="0000FF"/>
        </w:rPr>
        <w:t xml:space="preserve">, cu modificările şi completările ulterioare. </w:t>
      </w:r>
    </w:p>
    <w:p w:rsidR="00000000" w:rsidRDefault="00705005">
      <w:pPr>
        <w:autoSpaceDE/>
        <w:autoSpaceDN/>
        <w:jc w:val="both"/>
        <w:divId w:val="256519866"/>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Dreptul la bursa de ajutor social şi la măsurile de suport prevăzute la </w:t>
      </w:r>
      <w:r>
        <w:rPr>
          <w:rStyle w:val="slgi1"/>
          <w:rFonts w:eastAsia="Times New Roman"/>
        </w:rPr>
        <w:t>alin. (1)</w:t>
      </w:r>
      <w:r>
        <w:rPr>
          <w:rStyle w:val="salnbdy"/>
          <w:rFonts w:eastAsia="Times New Roman"/>
          <w:color w:val="0000FF"/>
        </w:rPr>
        <w:t xml:space="preserve"> se acordă în baza deciziei de stabilire a dreptului </w:t>
      </w:r>
      <w:r>
        <w:rPr>
          <w:rStyle w:val="salnbdy"/>
          <w:rFonts w:eastAsia="Times New Roman"/>
          <w:color w:val="0000FF"/>
        </w:rPr>
        <w:t>la ajutor de incluziune a familiei elevului.</w:t>
      </w:r>
    </w:p>
    <w:p w:rsidR="00000000" w:rsidRDefault="00705005">
      <w:pPr>
        <w:autoSpaceDE/>
        <w:autoSpaceDN/>
        <w:jc w:val="both"/>
        <w:divId w:val="595595070"/>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Agenţiile pentru plăţi şi inspecţie socială judeţene, respectiv a municipiului Bucureşti, denumite în continuare agenţii teritoriale pentru plăţi şi inspecţie socială, au obligaţia să comunice lunar inspecto</w:t>
      </w:r>
      <w:r>
        <w:rPr>
          <w:rStyle w:val="salnbdy"/>
          <w:rFonts w:eastAsia="Times New Roman"/>
          <w:color w:val="0000FF"/>
        </w:rPr>
        <w:t>ratelor şcolare judeţene, respectiv al municipiului Bucureşti, denumite în continuare inspectorate şcolare teritoriale, lista elevilor care frecventează învăţământul cu frecvenţă, proveniţi din familii beneficiare de ajutor de incluziune în luna anterioară</w:t>
      </w:r>
      <w:r>
        <w:rPr>
          <w:rStyle w:val="salnbdy"/>
          <w:rFonts w:eastAsia="Times New Roman"/>
          <w:color w:val="0000FF"/>
        </w:rPr>
        <w:t xml:space="preserve"> celei de raportare a listei.</w:t>
      </w:r>
    </w:p>
    <w:p w:rsidR="00000000" w:rsidRDefault="00705005">
      <w:pPr>
        <w:autoSpaceDE/>
        <w:autoSpaceDN/>
        <w:jc w:val="both"/>
        <w:divId w:val="1128936245"/>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Modelul listelor prevăzute la </w:t>
      </w:r>
      <w:r>
        <w:rPr>
          <w:rStyle w:val="slgi1"/>
          <w:rFonts w:eastAsia="Times New Roman"/>
        </w:rPr>
        <w:t>alin. (3)</w:t>
      </w:r>
      <w:r>
        <w:rPr>
          <w:rStyle w:val="salnbdy"/>
          <w:rFonts w:eastAsia="Times New Roman"/>
          <w:color w:val="0000FF"/>
        </w:rPr>
        <w:t xml:space="preserve"> se aprobă prin normele metodologice de aplicare a prezentei legi.</w:t>
      </w:r>
    </w:p>
    <w:p w:rsidR="00000000" w:rsidRDefault="00705005">
      <w:pPr>
        <w:pStyle w:val="NormalWeb"/>
        <w:spacing w:before="0" w:after="0"/>
        <w:jc w:val="both"/>
        <w:divId w:val="1129932519"/>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01-04-2023 Sectiunea a 5-a din Capitolul II a fost completată de </w:t>
      </w:r>
      <w:r>
        <w:rPr>
          <w:rFonts w:ascii="Verdana" w:hAnsi="Verdana"/>
          <w:color w:val="0000FF"/>
          <w:sz w:val="20"/>
          <w:szCs w:val="20"/>
          <w:u w:val="single"/>
          <w:shd w:val="clear" w:color="auto" w:fill="FFFFFF"/>
        </w:rPr>
        <w:t>Punctul 24, Articolul I din ORDONANŢA DE</w:t>
      </w:r>
      <w:r>
        <w:rPr>
          <w:rFonts w:ascii="Verdana" w:hAnsi="Verdana"/>
          <w:color w:val="0000FF"/>
          <w:sz w:val="20"/>
          <w:szCs w:val="20"/>
          <w:u w:val="single"/>
          <w:shd w:val="clear" w:color="auto" w:fill="FFFFFF"/>
        </w:rPr>
        <w:t xml:space="preserve"> URGENŢĂ nr. 114 din 26 august 2022, publicată în MONITORUL OFICIAL nr. 844 din 29 august 2022</w:t>
      </w:r>
    </w:p>
    <w:p w:rsidR="00000000" w:rsidRDefault="00705005">
      <w:pPr>
        <w:pStyle w:val="NormalWeb"/>
        <w:shd w:val="clear" w:color="auto" w:fill="D6F5D6"/>
        <w:jc w:val="both"/>
        <w:divId w:val="47757183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477571830"/>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lastRenderedPageBreak/>
        <w:t>NORME METODOLOGICE din 16 septembrie 2022</w:t>
      </w:r>
    </w:p>
    <w:p w:rsidR="00000000" w:rsidRDefault="00705005">
      <w:pPr>
        <w:pStyle w:val="sartttl"/>
        <w:shd w:val="clear" w:color="auto" w:fill="D6F5D6"/>
        <w:jc w:val="both"/>
        <w:divId w:val="1283613363"/>
        <w:rPr>
          <w:i/>
          <w:iCs/>
          <w:shd w:val="clear" w:color="auto" w:fill="FFFFFF"/>
        </w:rPr>
      </w:pPr>
      <w:r>
        <w:rPr>
          <w:i/>
          <w:iCs/>
          <w:shd w:val="clear" w:color="auto" w:fill="FFFFFF"/>
        </w:rPr>
        <w:t>Articolul 32</w:t>
      </w:r>
    </w:p>
    <w:p w:rsidR="00000000" w:rsidRDefault="00705005">
      <w:pPr>
        <w:shd w:val="clear" w:color="auto" w:fill="D6F5D6"/>
        <w:autoSpaceDE/>
        <w:autoSpaceDN/>
        <w:jc w:val="both"/>
        <w:divId w:val="506873040"/>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În scopul stabilirii dreptului la măsurile de suport prevăzute la </w:t>
      </w:r>
      <w:r>
        <w:rPr>
          <w:rStyle w:val="salnbdy"/>
          <w:rFonts w:eastAsia="Times New Roman"/>
          <w:i/>
          <w:iCs/>
          <w:color w:val="0000FF"/>
          <w:u w:val="single"/>
        </w:rPr>
        <w:t>art. 27^10 alin. (1) din lege</w:t>
      </w:r>
      <w:r>
        <w:rPr>
          <w:rStyle w:val="salnbdy"/>
          <w:rFonts w:eastAsia="Times New Roman"/>
          <w:i/>
          <w:iCs/>
        </w:rPr>
        <w:t>, agenţiile teritoriale pentru plăţi şi inspecţie socială întocmesc Lista copiilor de vârstă şcolară din familiile beneficiare de ajutor de incluziune care frecventează cursurile unei unităţi de învăţământ organizată în condiţi</w:t>
      </w:r>
      <w:r>
        <w:rPr>
          <w:rStyle w:val="salnbdy"/>
          <w:rFonts w:eastAsia="Times New Roman"/>
          <w:i/>
          <w:iCs/>
        </w:rPr>
        <w:t>ile legii şi o transmit lunar inspectoratelor şcolare teritoriale.</w:t>
      </w:r>
    </w:p>
    <w:p w:rsidR="00000000" w:rsidRDefault="00705005">
      <w:pPr>
        <w:shd w:val="clear" w:color="auto" w:fill="D6F5D6"/>
        <w:autoSpaceDE/>
        <w:autoSpaceDN/>
        <w:jc w:val="both"/>
        <w:divId w:val="2071731326"/>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Modelul listei prevăzute la </w:t>
      </w:r>
      <w:r>
        <w:rPr>
          <w:rStyle w:val="slgi1"/>
          <w:rFonts w:eastAsia="Times New Roman"/>
          <w:i/>
          <w:iCs/>
        </w:rPr>
        <w:t>alin. (1)</w:t>
      </w:r>
      <w:r>
        <w:rPr>
          <w:rStyle w:val="salnbdy"/>
          <w:rFonts w:eastAsia="Times New Roman"/>
          <w:i/>
          <w:iCs/>
        </w:rPr>
        <w:t xml:space="preserve"> este prevăzut în </w:t>
      </w:r>
      <w:r>
        <w:rPr>
          <w:rStyle w:val="slgi1"/>
          <w:rFonts w:eastAsia="Times New Roman"/>
          <w:i/>
          <w:iCs/>
        </w:rPr>
        <w:t>anexa nr. 7</w:t>
      </w:r>
      <w:r>
        <w:rPr>
          <w:rStyle w:val="salnbdy"/>
          <w:rFonts w:eastAsia="Times New Roman"/>
          <w:i/>
          <w:iCs/>
        </w:rPr>
        <w:t xml:space="preserve"> la prezentele norme metodologice.</w:t>
      </w:r>
    </w:p>
    <w:p w:rsidR="00000000" w:rsidRDefault="00705005">
      <w:pPr>
        <w:shd w:val="clear" w:color="auto" w:fill="D6F5D6"/>
        <w:autoSpaceDE/>
        <w:autoSpaceDN/>
        <w:jc w:val="both"/>
        <w:divId w:val="735519348"/>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Transmiterea datelor cuprinse în lista prevăzută la </w:t>
      </w:r>
      <w:r>
        <w:rPr>
          <w:rStyle w:val="slgi1"/>
          <w:rFonts w:eastAsia="Times New Roman"/>
          <w:i/>
          <w:iCs/>
        </w:rPr>
        <w:t>alin. (1)</w:t>
      </w:r>
      <w:r>
        <w:rPr>
          <w:rStyle w:val="salnbdy"/>
          <w:rFonts w:eastAsia="Times New Roman"/>
          <w:i/>
          <w:iCs/>
        </w:rPr>
        <w:t xml:space="preserve"> </w:t>
      </w:r>
      <w:r>
        <w:rPr>
          <w:rStyle w:val="salnbdy"/>
          <w:rFonts w:eastAsia="Times New Roman"/>
          <w:i/>
          <w:iCs/>
        </w:rPr>
        <w:t xml:space="preserve">se realizează prin intermediul SNIAS sau prin alte mijloace electronice cum ar fi poşta electronică ori Punctul de contact unic electronic conform </w:t>
      </w:r>
      <w:r>
        <w:rPr>
          <w:rStyle w:val="salnbdy"/>
          <w:rFonts w:eastAsia="Times New Roman"/>
          <w:i/>
          <w:iCs/>
          <w:color w:val="0000FF"/>
          <w:u w:val="single"/>
        </w:rPr>
        <w:t>Hotărârii Guvernului nr. 922/2010</w:t>
      </w:r>
      <w:r>
        <w:rPr>
          <w:rStyle w:val="salnbdy"/>
          <w:rFonts w:eastAsia="Times New Roman"/>
          <w:i/>
          <w:iCs/>
        </w:rPr>
        <w:t xml:space="preserve"> privind organizarea şi funcţionarea Punctului de contact unic electronic, î</w:t>
      </w:r>
      <w:r>
        <w:rPr>
          <w:rStyle w:val="salnbdy"/>
          <w:rFonts w:eastAsia="Times New Roman"/>
          <w:i/>
          <w:iCs/>
        </w:rPr>
        <w:t xml:space="preserve">n situaţia în care SNIAS nu poate asigura această funcţionalitate, cu respectarea prevederilor </w:t>
      </w:r>
      <w:r>
        <w:rPr>
          <w:rStyle w:val="salnbdy"/>
          <w:rFonts w:eastAsia="Times New Roman"/>
          <w:i/>
          <w:iCs/>
          <w:color w:val="0000FF"/>
          <w:u w:val="single"/>
        </w:rPr>
        <w:t>Regulamentului (UE) 2016/679</w:t>
      </w:r>
      <w:r>
        <w:rPr>
          <w:rStyle w:val="salnbdy"/>
          <w:rFonts w:eastAsia="Times New Roman"/>
          <w:i/>
          <w:iCs/>
        </w:rPr>
        <w:t xml:space="preserve"> al Parlamentului European şi al Consiliului din 27 aprilie 2016 privind protecţia persoanelor fizice în ceea ce priveşte prelucrarea</w:t>
      </w:r>
      <w:r>
        <w:rPr>
          <w:rStyle w:val="salnbdy"/>
          <w:rFonts w:eastAsia="Times New Roman"/>
          <w:i/>
          <w:iCs/>
        </w:rPr>
        <w:t xml:space="preserve"> datelor cu caracter personal şi privind libera circulaţie a acestor date şi de abrogare a </w:t>
      </w:r>
      <w:r>
        <w:rPr>
          <w:rStyle w:val="salnbdy"/>
          <w:rFonts w:eastAsia="Times New Roman"/>
          <w:i/>
          <w:iCs/>
          <w:color w:val="0000FF"/>
          <w:u w:val="single"/>
        </w:rPr>
        <w:t>Directivei 95/46/CE</w:t>
      </w:r>
      <w:r>
        <w:rPr>
          <w:rStyle w:val="salnbdy"/>
          <w:rFonts w:eastAsia="Times New Roman"/>
          <w:i/>
          <w:iCs/>
        </w:rPr>
        <w:t xml:space="preserve"> (Regulamentul general privind protecţia datelor).</w:t>
      </w:r>
    </w:p>
    <w:p w:rsidR="00000000" w:rsidRDefault="00705005">
      <w:pPr>
        <w:pStyle w:val="sartttl"/>
        <w:jc w:val="both"/>
        <w:divId w:val="826441489"/>
        <w:rPr>
          <w:shd w:val="clear" w:color="auto" w:fill="FFFFFF"/>
        </w:rPr>
      </w:pPr>
      <w:r>
        <w:rPr>
          <w:shd w:val="clear" w:color="auto" w:fill="FFFFFF"/>
        </w:rPr>
        <w:t>Articolul 27^11</w:t>
      </w:r>
    </w:p>
    <w:p w:rsidR="00000000" w:rsidRDefault="00705005">
      <w:pPr>
        <w:autoSpaceDE/>
        <w:autoSpaceDN/>
        <w:jc w:val="both"/>
        <w:divId w:val="1586064963"/>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w:t>
      </w:r>
      <w:r>
        <w:rPr>
          <w:rStyle w:val="salnbdy"/>
          <w:rFonts w:eastAsia="Times New Roman"/>
          <w:color w:val="0000FF"/>
        </w:rPr>
        <w:t xml:space="preserve">Pentru facilitarea angajării, precum şi a participării la cursuri de formare profesională, în cazul persoanelor apte de muncă beneficiare de ajutor de incluziune, care nu au un nivel de educaţie şcolară sau cunoştinţele necesare potrivit Cadrului naţional </w:t>
      </w:r>
      <w:r>
        <w:rPr>
          <w:rStyle w:val="salnbdy"/>
          <w:rFonts w:eastAsia="Times New Roman"/>
          <w:color w:val="0000FF"/>
        </w:rPr>
        <w:t xml:space="preserve">al calificărilor prevăzut în </w:t>
      </w:r>
      <w:r>
        <w:rPr>
          <w:rStyle w:val="salnbdy"/>
          <w:rFonts w:eastAsia="Times New Roman"/>
          <w:color w:val="0000FF"/>
          <w:u w:val="single"/>
        </w:rPr>
        <w:t>anexa nr. 1 la Hotărârea Guvernului nr. 918/2013</w:t>
      </w:r>
      <w:r>
        <w:rPr>
          <w:rStyle w:val="salnbdy"/>
          <w:rFonts w:eastAsia="Times New Roman"/>
          <w:color w:val="0000FF"/>
        </w:rPr>
        <w:t xml:space="preserve"> privind aprobarea Cadrului naţional al calificărilor, cu modificările şi completările ulterioare, agenţiile teritoriale pentru ocuparea forţei de muncă recomandă, în cadrul servi</w:t>
      </w:r>
      <w:r>
        <w:rPr>
          <w:rStyle w:val="salnbdy"/>
          <w:rFonts w:eastAsia="Times New Roman"/>
          <w:color w:val="0000FF"/>
        </w:rPr>
        <w:t>ciilor de informare şi consiliere profesională, înscrierea şi parcurgerea cursurilor programului educaţional „A doua şansă» reglementate prin ordin al ministrului educaţiei.</w:t>
      </w:r>
    </w:p>
    <w:p w:rsidR="00000000" w:rsidRDefault="00705005">
      <w:pPr>
        <w:autoSpaceDE/>
        <w:autoSpaceDN/>
        <w:jc w:val="both"/>
        <w:divId w:val="941228044"/>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Inspectoratele şcolare teritoriale comunică lunar atât agenţiilor teritoriale </w:t>
      </w:r>
      <w:r>
        <w:rPr>
          <w:rStyle w:val="salnbdy"/>
          <w:rFonts w:eastAsia="Times New Roman"/>
          <w:color w:val="0000FF"/>
        </w:rPr>
        <w:t>pentru plăţi şi inspecţie socială, cât şi agenţiilor teritoriale pentru ocuparea forţei de muncă numărul locurilor disponibile pentru înscrierea în cadrul programului educaţional «A doua şansă».</w:t>
      </w:r>
    </w:p>
    <w:p w:rsidR="00000000" w:rsidRDefault="00705005">
      <w:pPr>
        <w:autoSpaceDE/>
        <w:autoSpaceDN/>
        <w:jc w:val="both"/>
        <w:divId w:val="1263954509"/>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Inspectoratele şcolare aprobă, după caz, majorarea număru</w:t>
      </w:r>
      <w:r>
        <w:rPr>
          <w:rStyle w:val="salnbdy"/>
          <w:rFonts w:eastAsia="Times New Roman"/>
          <w:color w:val="0000FF"/>
        </w:rPr>
        <w:t xml:space="preserve">lui de locuri în formaţiunile deja existente, organizate în condiţiile </w:t>
      </w:r>
      <w:r>
        <w:rPr>
          <w:rStyle w:val="salnbdy"/>
          <w:rFonts w:eastAsia="Times New Roman"/>
          <w:color w:val="0000FF"/>
          <w:u w:val="single"/>
        </w:rPr>
        <w:t>Legii nr. 1/2011</w:t>
      </w:r>
      <w:r>
        <w:rPr>
          <w:rStyle w:val="salnbdy"/>
          <w:rFonts w:eastAsia="Times New Roman"/>
          <w:color w:val="0000FF"/>
        </w:rPr>
        <w:t>, cu modificările şi completările ulterioare, în situaţia în care numărul persoanelor apte de muncă beneficiare de ajutor de incluziune depăşeşte numărul de locuri dispo</w:t>
      </w:r>
      <w:r>
        <w:rPr>
          <w:rStyle w:val="salnbdy"/>
          <w:rFonts w:eastAsia="Times New Roman"/>
          <w:color w:val="0000FF"/>
        </w:rPr>
        <w:t>nibile pentru programul educaţional «A doua şansă». În funcţie de numărul solicitanţilor, inspectoratele şcolare pot aproba înfiinţarea de noi formaţiuni pentru anul şcolar următor.</w:t>
      </w:r>
    </w:p>
    <w:p w:rsidR="00000000" w:rsidRDefault="00705005">
      <w:pPr>
        <w:autoSpaceDE/>
        <w:autoSpaceDN/>
        <w:jc w:val="both"/>
        <w:divId w:val="616909725"/>
        <w:rPr>
          <w:rStyle w:val="salnbdy"/>
          <w:color w:val="0000FF"/>
        </w:rPr>
      </w:pPr>
      <w:r>
        <w:rPr>
          <w:rStyle w:val="salnttl1"/>
          <w:rFonts w:eastAsia="Times New Roman"/>
        </w:rPr>
        <w:t>(4)</w:t>
      </w:r>
      <w:r>
        <w:rPr>
          <w:rStyle w:val="salnbdy"/>
          <w:rFonts w:eastAsia="Times New Roman"/>
          <w:color w:val="0000FF"/>
        </w:rPr>
        <w:t xml:space="preserve"> Refuzul persoanelor apte de muncă beneficiare de ajutor de incluziune </w:t>
      </w:r>
      <w:r>
        <w:rPr>
          <w:rStyle w:val="salnbdy"/>
          <w:rFonts w:eastAsia="Times New Roman"/>
          <w:color w:val="0000FF"/>
        </w:rPr>
        <w:t>de a participa la cursurile programelor educaţionale de tip «A doua şansă» conduce la încetarea dreptului la ajutor de incluziune, prin dispoziţie a primarului.</w:t>
      </w:r>
    </w:p>
    <w:p w:rsidR="00000000" w:rsidRDefault="00705005">
      <w:pPr>
        <w:pStyle w:val="NormalWeb"/>
        <w:spacing w:before="0" w:after="0"/>
        <w:jc w:val="both"/>
        <w:divId w:val="616909725"/>
        <w:rPr>
          <w:color w:val="000000"/>
        </w:rPr>
      </w:pPr>
      <w:r>
        <w:rPr>
          <w:rFonts w:ascii="Verdana" w:hAnsi="Verdana"/>
          <w:color w:val="000000"/>
          <w:sz w:val="20"/>
          <w:szCs w:val="20"/>
          <w:shd w:val="clear" w:color="auto" w:fill="FFFFFF"/>
        </w:rPr>
        <w:t>La data de 01-04-2023 Alineatul (4) din Articolul 27^11 , Sectiunea a 5-a , Capitolul II a fost</w:t>
      </w:r>
      <w:r>
        <w:rPr>
          <w:rFonts w:ascii="Verdana" w:hAnsi="Verdana"/>
          <w:color w:val="000000"/>
          <w:sz w:val="20"/>
          <w:szCs w:val="20"/>
          <w:shd w:val="clear" w:color="auto" w:fill="FFFFFF"/>
        </w:rPr>
        <w:t xml:space="preserve"> modificat de </w:t>
      </w:r>
      <w:r>
        <w:rPr>
          <w:rFonts w:ascii="Verdana" w:hAnsi="Verdana"/>
          <w:color w:val="0000FF"/>
          <w:sz w:val="20"/>
          <w:szCs w:val="20"/>
          <w:u w:val="single"/>
          <w:shd w:val="clear" w:color="auto" w:fill="FFFFFF"/>
        </w:rPr>
        <w:t>Punctul 9, Articolul I din LEGEA nr. 56 din 3 martie 2023, publicată în MONITORUL OFICIAL nr. 188 din 06 martie 2023</w:t>
      </w:r>
    </w:p>
    <w:p w:rsidR="00000000" w:rsidRDefault="00705005">
      <w:pPr>
        <w:autoSpaceDE/>
        <w:autoSpaceDN/>
        <w:jc w:val="both"/>
        <w:divId w:val="1694766468"/>
        <w:rPr>
          <w:rStyle w:val="salnbdy"/>
          <w:rFonts w:eastAsia="Times New Roman"/>
          <w:color w:val="0000FF"/>
        </w:rPr>
      </w:pPr>
      <w:r>
        <w:rPr>
          <w:rStyle w:val="salnttl1"/>
          <w:rFonts w:eastAsia="Times New Roman"/>
        </w:rPr>
        <w:t>(5)</w:t>
      </w:r>
      <w:r>
        <w:rPr>
          <w:rStyle w:val="salnbdy"/>
          <w:rFonts w:eastAsia="Times New Roman"/>
          <w:color w:val="0000FF"/>
        </w:rPr>
        <w:t xml:space="preserve"> Comunicarea situaţiei centralizate a persoanelor apte de muncă beneficiare de venit minim de incluziune - componenta ajut</w:t>
      </w:r>
      <w:r>
        <w:rPr>
          <w:rStyle w:val="salnbdy"/>
          <w:rFonts w:eastAsia="Times New Roman"/>
          <w:color w:val="0000FF"/>
        </w:rPr>
        <w:t>or de incluziune se realizează electronic sau prin preluarea datelor din Sistemul informatic integrat al învăţământului din România (SIIIR) pentru activităţile din domeniul preuniversitar, organizat în baza Ordinului ministrului educaţiei naţionale nr. 4.3</w:t>
      </w:r>
      <w:r>
        <w:rPr>
          <w:rStyle w:val="salnbdy"/>
          <w:rFonts w:eastAsia="Times New Roman"/>
          <w:color w:val="0000FF"/>
        </w:rPr>
        <w:t>71/2017*). Transmiterea datelor se realizează în conformitate cu dispoziţiile protocolului încheiat între Agenţia Naţională pentru Ocuparea Forţei de Muncă, Agenţia Naţională pentru Plăţi şi Inspecţie Socială şi Ministerul Educaţiei.</w:t>
      </w:r>
    </w:p>
    <w:p w:rsidR="00000000" w:rsidRDefault="00705005">
      <w:pPr>
        <w:pStyle w:val="spar"/>
        <w:jc w:val="both"/>
        <w:divId w:val="1694766468"/>
      </w:pPr>
      <w:r>
        <w:rPr>
          <w:rFonts w:ascii="Verdana" w:hAnsi="Verdana"/>
          <w:color w:val="0000FF"/>
          <w:sz w:val="20"/>
          <w:szCs w:val="20"/>
          <w:shd w:val="clear" w:color="auto" w:fill="FFFFFF"/>
        </w:rPr>
        <w:t>*) Ordinului ministrul</w:t>
      </w:r>
      <w:r>
        <w:rPr>
          <w:rFonts w:ascii="Verdana" w:hAnsi="Verdana"/>
          <w:color w:val="0000FF"/>
          <w:sz w:val="20"/>
          <w:szCs w:val="20"/>
          <w:shd w:val="clear" w:color="auto" w:fill="FFFFFF"/>
        </w:rPr>
        <w:t>ui educaţiei naţionale nr. 4.371/2017 nu a fost publicat în Monitorul Oficial al României, Partea I.</w:t>
      </w:r>
    </w:p>
    <w:p w:rsidR="00000000" w:rsidRDefault="00705005">
      <w:pPr>
        <w:autoSpaceDE/>
        <w:autoSpaceDN/>
        <w:jc w:val="both"/>
        <w:divId w:val="1877699270"/>
        <w:rPr>
          <w:rStyle w:val="salnbdy"/>
          <w:rFonts w:eastAsia="Times New Roman"/>
          <w:color w:val="0000FF"/>
        </w:rPr>
      </w:pPr>
      <w:r>
        <w:rPr>
          <w:rStyle w:val="salnttl1"/>
          <w:rFonts w:eastAsia="Times New Roman"/>
        </w:rPr>
        <w:t>(6)</w:t>
      </w:r>
      <w:r>
        <w:rPr>
          <w:rStyle w:val="salnbdy"/>
          <w:rFonts w:eastAsia="Times New Roman"/>
          <w:color w:val="0000FF"/>
        </w:rPr>
        <w:t xml:space="preserve"> Pentru persoanele apte de muncă beneficiare de ajutor de incluziune care urmează cursurile programului «A doua şansă» la o distanţă mai mare de 5 km fa</w:t>
      </w:r>
      <w:r>
        <w:rPr>
          <w:rStyle w:val="salnbdy"/>
          <w:rFonts w:eastAsia="Times New Roman"/>
          <w:color w:val="0000FF"/>
        </w:rPr>
        <w:t xml:space="preserve">ţă de locuinţa acestora, autorităţile administraţiei publice locale asigură transportul acestora, în limita sumei prevăzute la </w:t>
      </w:r>
      <w:r>
        <w:rPr>
          <w:rStyle w:val="slgi1"/>
          <w:rFonts w:eastAsia="Times New Roman"/>
        </w:rPr>
        <w:t>art. 27^5</w:t>
      </w:r>
      <w:r>
        <w:rPr>
          <w:rStyle w:val="salnbdy"/>
          <w:rFonts w:eastAsia="Times New Roman"/>
          <w:color w:val="0000FF"/>
        </w:rPr>
        <w:t>.</w:t>
      </w:r>
    </w:p>
    <w:p w:rsidR="00000000" w:rsidRDefault="00705005">
      <w:pPr>
        <w:pStyle w:val="NormalWeb"/>
        <w:spacing w:before="0" w:after="0"/>
        <w:jc w:val="both"/>
        <w:divId w:val="1877699270"/>
      </w:pPr>
      <w:r>
        <w:rPr>
          <w:rFonts w:ascii="Verdana" w:hAnsi="Verdana"/>
          <w:color w:val="0000FF"/>
          <w:sz w:val="20"/>
          <w:szCs w:val="20"/>
          <w:shd w:val="clear" w:color="auto" w:fill="FFFFFF"/>
        </w:rPr>
        <w:t xml:space="preserve">La data de 01-04-2023 Articolul 27^11 din Sectiunea a 5-a , Capitolul II a fost completat de </w:t>
      </w:r>
      <w:r>
        <w:rPr>
          <w:rFonts w:ascii="Verdana" w:hAnsi="Verdana"/>
          <w:color w:val="0000FF"/>
          <w:sz w:val="20"/>
          <w:szCs w:val="20"/>
          <w:u w:val="single"/>
          <w:shd w:val="clear" w:color="auto" w:fill="FFFFFF"/>
        </w:rPr>
        <w:t>Punctul 10, Articolul I d</w:t>
      </w:r>
      <w:r>
        <w:rPr>
          <w:rFonts w:ascii="Verdana" w:hAnsi="Verdana"/>
          <w:color w:val="0000FF"/>
          <w:sz w:val="20"/>
          <w:szCs w:val="20"/>
          <w:u w:val="single"/>
          <w:shd w:val="clear" w:color="auto" w:fill="FFFFFF"/>
        </w:rPr>
        <w:t>in LEGEA nr. 56 din 3 martie 2023, publicată în MONITORUL OFICIAL nr. 188 din 06 martie 2023</w:t>
      </w:r>
    </w:p>
    <w:p w:rsidR="00000000" w:rsidRDefault="00705005">
      <w:pPr>
        <w:autoSpaceDE/>
        <w:autoSpaceDN/>
        <w:jc w:val="both"/>
        <w:divId w:val="1665549215"/>
        <w:rPr>
          <w:rStyle w:val="salnbdy"/>
          <w:rFonts w:eastAsia="Times New Roman"/>
          <w:color w:val="0000FF"/>
        </w:rPr>
      </w:pPr>
      <w:r>
        <w:rPr>
          <w:rStyle w:val="salnttl1"/>
          <w:rFonts w:eastAsia="Times New Roman"/>
        </w:rPr>
        <w:lastRenderedPageBreak/>
        <w:t>(7)</w:t>
      </w:r>
      <w:r>
        <w:rPr>
          <w:rStyle w:val="salnbdy"/>
          <w:rFonts w:eastAsia="Times New Roman"/>
          <w:color w:val="0000FF"/>
        </w:rPr>
        <w:t xml:space="preserve"> Decontarea sumelor prevăzute la </w:t>
      </w:r>
      <w:r>
        <w:rPr>
          <w:rStyle w:val="slgi1"/>
          <w:rFonts w:eastAsia="Times New Roman"/>
        </w:rPr>
        <w:t>alin. (6)</w:t>
      </w:r>
      <w:r>
        <w:rPr>
          <w:rStyle w:val="salnbdy"/>
          <w:rFonts w:eastAsia="Times New Roman"/>
          <w:color w:val="0000FF"/>
        </w:rPr>
        <w:t xml:space="preserve"> se realizează trimestrial din bugetul Ministerului Muncii şi Solidarităţii Sociale, prin Agenţia Naţională pentru Plă</w:t>
      </w:r>
      <w:r>
        <w:rPr>
          <w:rStyle w:val="salnbdy"/>
          <w:rFonts w:eastAsia="Times New Roman"/>
          <w:color w:val="0000FF"/>
        </w:rPr>
        <w:t>ţi şi Inspecţie Socială şi agenţiile teritoriale, la solicitarea autorităţilor administraţiei publice locale.</w:t>
      </w:r>
    </w:p>
    <w:p w:rsidR="00000000" w:rsidRDefault="00705005">
      <w:pPr>
        <w:pStyle w:val="NormalWeb"/>
        <w:spacing w:before="0" w:after="0"/>
        <w:jc w:val="both"/>
        <w:divId w:val="1665549215"/>
      </w:pPr>
      <w:r>
        <w:rPr>
          <w:rFonts w:ascii="Verdana" w:hAnsi="Verdana"/>
          <w:color w:val="0000FF"/>
          <w:sz w:val="20"/>
          <w:szCs w:val="20"/>
          <w:shd w:val="clear" w:color="auto" w:fill="FFFFFF"/>
        </w:rPr>
        <w:t xml:space="preserve">La data de 01-04-2023 Articolul 27^11 din Sectiunea a 5-a , Capitolul II a fost completat de </w:t>
      </w:r>
      <w:r>
        <w:rPr>
          <w:rFonts w:ascii="Verdana" w:hAnsi="Verdana"/>
          <w:color w:val="0000FF"/>
          <w:sz w:val="20"/>
          <w:szCs w:val="20"/>
          <w:u w:val="single"/>
          <w:shd w:val="clear" w:color="auto" w:fill="FFFFFF"/>
        </w:rPr>
        <w:t>Punctul 10, Articolul I din LEGEA nr. 56 din 3 martie</w:t>
      </w:r>
      <w:r>
        <w:rPr>
          <w:rFonts w:ascii="Verdana" w:hAnsi="Verdana"/>
          <w:color w:val="0000FF"/>
          <w:sz w:val="20"/>
          <w:szCs w:val="20"/>
          <w:u w:val="single"/>
          <w:shd w:val="clear" w:color="auto" w:fill="FFFFFF"/>
        </w:rPr>
        <w:t xml:space="preserve"> 2023, publicată în MONITORUL OFICIAL nr. 188 din 06 martie 2023</w:t>
      </w:r>
    </w:p>
    <w:p w:rsidR="00000000" w:rsidRDefault="00705005">
      <w:pPr>
        <w:autoSpaceDE/>
        <w:autoSpaceDN/>
        <w:jc w:val="both"/>
        <w:divId w:val="1391877305"/>
        <w:rPr>
          <w:rStyle w:val="salnbdy"/>
          <w:rFonts w:eastAsia="Times New Roman"/>
          <w:color w:val="0000FF"/>
        </w:rPr>
      </w:pPr>
      <w:r>
        <w:rPr>
          <w:rStyle w:val="salnttl1"/>
          <w:rFonts w:eastAsia="Times New Roman"/>
        </w:rPr>
        <w:t>(8)</w:t>
      </w:r>
      <w:r>
        <w:rPr>
          <w:rStyle w:val="salnbdy"/>
          <w:rFonts w:eastAsia="Times New Roman"/>
          <w:color w:val="0000FF"/>
        </w:rPr>
        <w:t xml:space="preserve"> Procedura de decontare se stabileşte prin normele metodologice de aplicare a prezentei legi.</w:t>
      </w:r>
    </w:p>
    <w:p w:rsidR="00000000" w:rsidRDefault="00705005">
      <w:pPr>
        <w:pStyle w:val="NormalWeb"/>
        <w:spacing w:before="0" w:after="0"/>
        <w:jc w:val="both"/>
        <w:divId w:val="1391877305"/>
      </w:pPr>
      <w:r>
        <w:rPr>
          <w:rFonts w:ascii="Verdana" w:hAnsi="Verdana"/>
          <w:color w:val="0000FF"/>
          <w:sz w:val="20"/>
          <w:szCs w:val="20"/>
          <w:shd w:val="clear" w:color="auto" w:fill="FFFFFF"/>
        </w:rPr>
        <w:t xml:space="preserve">La data de 01-04-2023 Articolul 27^11 din Sectiunea a 5-a , Capitolul II a fost completat de </w:t>
      </w:r>
      <w:r>
        <w:rPr>
          <w:rFonts w:ascii="Verdana" w:hAnsi="Verdana"/>
          <w:color w:val="0000FF"/>
          <w:sz w:val="20"/>
          <w:szCs w:val="20"/>
          <w:u w:val="single"/>
          <w:shd w:val="clear" w:color="auto" w:fill="FFFFFF"/>
        </w:rPr>
        <w:t>P</w:t>
      </w:r>
      <w:r>
        <w:rPr>
          <w:rFonts w:ascii="Verdana" w:hAnsi="Verdana"/>
          <w:color w:val="0000FF"/>
          <w:sz w:val="20"/>
          <w:szCs w:val="20"/>
          <w:u w:val="single"/>
          <w:shd w:val="clear" w:color="auto" w:fill="FFFFFF"/>
        </w:rPr>
        <w:t>unctul 10, Articolul I din LEGEA nr. 56 din 3 martie 2023, publicată în MONITORUL OFICIAL nr. 188 din 06 martie 2023</w:t>
      </w:r>
    </w:p>
    <w:p w:rsidR="00000000" w:rsidRDefault="00705005">
      <w:pPr>
        <w:pStyle w:val="NormalWeb"/>
        <w:spacing w:before="0" w:after="0"/>
        <w:jc w:val="both"/>
        <w:divId w:val="826441489"/>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01-04-2023 Sectiunea a 5-a din Capitolul II a fost completată de </w:t>
      </w:r>
      <w:r>
        <w:rPr>
          <w:rFonts w:ascii="Verdana" w:hAnsi="Verdana"/>
          <w:color w:val="0000FF"/>
          <w:sz w:val="20"/>
          <w:szCs w:val="20"/>
          <w:u w:val="single"/>
          <w:shd w:val="clear" w:color="auto" w:fill="FFFFFF"/>
        </w:rPr>
        <w:t>Punctul 24, Articolul I din ORDONANŢA DE URGENŢĂ nr. 114 din 26</w:t>
      </w:r>
      <w:r>
        <w:rPr>
          <w:rFonts w:ascii="Verdana" w:hAnsi="Verdana"/>
          <w:color w:val="0000FF"/>
          <w:sz w:val="20"/>
          <w:szCs w:val="20"/>
          <w:u w:val="single"/>
          <w:shd w:val="clear" w:color="auto" w:fill="FFFFFF"/>
        </w:rPr>
        <w:t xml:space="preserve"> august 2022, publicată în MONITORUL OFICIAL nr. 844 din 29 august 2022</w:t>
      </w:r>
    </w:p>
    <w:p w:rsidR="00000000" w:rsidRDefault="00705005">
      <w:pPr>
        <w:pStyle w:val="NormalWeb"/>
        <w:shd w:val="clear" w:color="auto" w:fill="D6F5D6"/>
        <w:jc w:val="both"/>
        <w:divId w:val="158534000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1585340003"/>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341204044"/>
        <w:rPr>
          <w:i/>
          <w:iCs/>
          <w:shd w:val="clear" w:color="auto" w:fill="FFFFFF"/>
        </w:rPr>
      </w:pPr>
      <w:r>
        <w:rPr>
          <w:i/>
          <w:iCs/>
          <w:shd w:val="clear" w:color="auto" w:fill="FFFFFF"/>
        </w:rPr>
        <w:t>Articolul 30</w:t>
      </w:r>
    </w:p>
    <w:p w:rsidR="00000000" w:rsidRDefault="00705005">
      <w:pPr>
        <w:shd w:val="clear" w:color="auto" w:fill="D6F5D6"/>
        <w:autoSpaceDE/>
        <w:autoSpaceDN/>
        <w:jc w:val="both"/>
        <w:divId w:val="1466846604"/>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În aplicarea prevederilor </w:t>
      </w:r>
      <w:r>
        <w:rPr>
          <w:rStyle w:val="salnbdy"/>
          <w:rFonts w:eastAsia="Times New Roman"/>
          <w:i/>
          <w:iCs/>
          <w:color w:val="0000FF"/>
          <w:u w:val="single"/>
        </w:rPr>
        <w:t>art. 27^11 din lege</w:t>
      </w:r>
      <w:r>
        <w:rPr>
          <w:rStyle w:val="salnbdy"/>
          <w:rFonts w:eastAsia="Times New Roman"/>
          <w:i/>
          <w:iCs/>
        </w:rPr>
        <w:t>, comunicarea numărului locurilor disponibile pentru înscrierea în cadrul programului educaţional „A doua şansă“ se face în format electronic, pe adrese de poştă electronică stabilite de comun acord, în conformitate cu dispoziţiile protocolului încheiat în</w:t>
      </w:r>
      <w:r>
        <w:rPr>
          <w:rStyle w:val="salnbdy"/>
          <w:rFonts w:eastAsia="Times New Roman"/>
          <w:i/>
          <w:iCs/>
        </w:rPr>
        <w:t>tre Agenţia Naţională pentru Ocuparea Forţei de Muncă, Agenţia Naţională pentru Plăţi şi Inspecţie Socială şi Ministerul Educaţiei.</w:t>
      </w:r>
    </w:p>
    <w:p w:rsidR="00000000" w:rsidRDefault="00705005">
      <w:pPr>
        <w:shd w:val="clear" w:color="auto" w:fill="D6F5D6"/>
        <w:autoSpaceDE/>
        <w:autoSpaceDN/>
        <w:jc w:val="both"/>
        <w:divId w:val="504176519"/>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w:t>
      </w:r>
      <w:r>
        <w:rPr>
          <w:rStyle w:val="salnbdy"/>
          <w:rFonts w:eastAsia="Times New Roman"/>
          <w:i/>
          <w:iCs/>
        </w:rPr>
        <w:t>Modificarea numărului locurilor disponibile pentru înscrierea în cadrul programului educaţional „A doua şansă“ se comunică agenţiilor teritoriale pentru plăţi şi inspecţie socială, precum şi agenţiilor teritoriale pentru ocuparea forţei de muncă în condiţi</w:t>
      </w:r>
      <w:r>
        <w:rPr>
          <w:rStyle w:val="salnbdy"/>
          <w:rFonts w:eastAsia="Times New Roman"/>
          <w:i/>
          <w:iCs/>
        </w:rPr>
        <w:t xml:space="preserve">ile prevăzute la </w:t>
      </w:r>
      <w:r>
        <w:rPr>
          <w:rStyle w:val="slgi1"/>
          <w:rFonts w:eastAsia="Times New Roman"/>
          <w:i/>
          <w:iCs/>
        </w:rPr>
        <w:t>alin. (4)</w:t>
      </w:r>
      <w:r>
        <w:rPr>
          <w:rStyle w:val="salnbdy"/>
          <w:rFonts w:eastAsia="Times New Roman"/>
          <w:i/>
          <w:iCs/>
        </w:rPr>
        <w:t>.</w:t>
      </w:r>
    </w:p>
    <w:p w:rsidR="00000000" w:rsidRDefault="00705005">
      <w:pPr>
        <w:shd w:val="clear" w:color="auto" w:fill="D6F5D6"/>
        <w:autoSpaceDE/>
        <w:autoSpaceDN/>
        <w:jc w:val="both"/>
        <w:divId w:val="460542285"/>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În vederea aprobării înfiinţării de noi formaţiuni pentru anul şcolar următor, agenţiile teritoriale pentru ocuparea forţei de muncă transmit inspectoratelor şcolare şi agenţiilor teritoriale pentru plăţi şi inspecţie social</w:t>
      </w:r>
      <w:r>
        <w:rPr>
          <w:rStyle w:val="salnbdy"/>
          <w:rFonts w:eastAsia="Times New Roman"/>
          <w:i/>
          <w:iCs/>
        </w:rPr>
        <w:t xml:space="preserve">ă, în condiţiile prevăzute la </w:t>
      </w:r>
      <w:r>
        <w:rPr>
          <w:rStyle w:val="slgi1"/>
          <w:rFonts w:eastAsia="Times New Roman"/>
          <w:i/>
          <w:iCs/>
        </w:rPr>
        <w:t>alin. (4)</w:t>
      </w:r>
      <w:r>
        <w:rPr>
          <w:rStyle w:val="salnbdy"/>
          <w:rFonts w:eastAsia="Times New Roman"/>
          <w:i/>
          <w:iCs/>
        </w:rPr>
        <w:t>, o situaţie centralizată a persoanelor apte de muncă beneficiare de venit minim de incluziune, cărora le-au fost recomandate, în cadrul serviciilor de informare şi consiliere profesională, înscrierea şi parcurgerea c</w:t>
      </w:r>
      <w:r>
        <w:rPr>
          <w:rStyle w:val="salnbdy"/>
          <w:rFonts w:eastAsia="Times New Roman"/>
          <w:i/>
          <w:iCs/>
        </w:rPr>
        <w:t>ursurilor programului educaţional „A doua şansă“.</w:t>
      </w:r>
    </w:p>
    <w:p w:rsidR="00000000" w:rsidRDefault="00705005">
      <w:pPr>
        <w:shd w:val="clear" w:color="auto" w:fill="D6F5D6"/>
        <w:autoSpaceDE/>
        <w:autoSpaceDN/>
        <w:jc w:val="both"/>
        <w:divId w:val="729618527"/>
        <w:rPr>
          <w:rStyle w:val="salnbdy"/>
        </w:rPr>
      </w:pPr>
      <w:r>
        <w:rPr>
          <w:rStyle w:val="salnttl1"/>
          <w:rFonts w:eastAsia="Times New Roman"/>
          <w:i/>
          <w:iCs/>
        </w:rPr>
        <w:t>(4)</w:t>
      </w:r>
      <w:r>
        <w:rPr>
          <w:rStyle w:val="salnbdy"/>
          <w:rFonts w:eastAsia="Times New Roman"/>
          <w:i/>
          <w:iCs/>
        </w:rPr>
        <w:t xml:space="preserve">Comunicarea situaţiei centralizate prevăzută la </w:t>
      </w:r>
      <w:r>
        <w:rPr>
          <w:rStyle w:val="salnbdy"/>
          <w:rFonts w:eastAsia="Times New Roman"/>
          <w:i/>
          <w:iCs/>
          <w:color w:val="0000FF"/>
          <w:u w:val="single"/>
        </w:rPr>
        <w:t>art. 27^11 alin. (5) din lege</w:t>
      </w:r>
      <w:r>
        <w:rPr>
          <w:rStyle w:val="salnbdy"/>
          <w:rFonts w:eastAsia="Times New Roman"/>
          <w:i/>
          <w:iCs/>
        </w:rPr>
        <w:t xml:space="preserve"> se face trimestrial, în format electronic, în una din următoarele modalităţi:</w:t>
      </w:r>
    </w:p>
    <w:p w:rsidR="00000000" w:rsidRDefault="00705005">
      <w:pPr>
        <w:shd w:val="clear" w:color="auto" w:fill="D6F5D6"/>
        <w:autoSpaceDE/>
        <w:autoSpaceDN/>
        <w:jc w:val="both"/>
        <w:divId w:val="306781986"/>
      </w:pPr>
      <w:r>
        <w:rPr>
          <w:rStyle w:val="slitttl1"/>
          <w:rFonts w:eastAsia="Times New Roman"/>
          <w:i/>
          <w:iCs/>
        </w:rPr>
        <w:t>a)</w:t>
      </w:r>
      <w:r>
        <w:rPr>
          <w:rStyle w:val="slitbdy"/>
          <w:rFonts w:eastAsia="Times New Roman"/>
          <w:i/>
          <w:iCs/>
        </w:rPr>
        <w:t>pe adrese de poştă electronică stabilite conf</w:t>
      </w:r>
      <w:r>
        <w:rPr>
          <w:rStyle w:val="slitbdy"/>
          <w:rFonts w:eastAsia="Times New Roman"/>
          <w:i/>
          <w:iCs/>
        </w:rPr>
        <w:t xml:space="preserve">orm </w:t>
      </w:r>
      <w:r>
        <w:rPr>
          <w:rStyle w:val="slgi1"/>
          <w:rFonts w:eastAsia="Times New Roman"/>
          <w:i/>
          <w:iCs/>
        </w:rPr>
        <w:t>alin. (1)</w:t>
      </w:r>
      <w:r>
        <w:rPr>
          <w:rStyle w:val="slitbdy"/>
          <w:rFonts w:eastAsia="Times New Roman"/>
          <w:i/>
          <w:iCs/>
        </w:rPr>
        <w:t>;</w:t>
      </w:r>
    </w:p>
    <w:p w:rsidR="00000000" w:rsidRDefault="00705005">
      <w:pPr>
        <w:shd w:val="clear" w:color="auto" w:fill="D6F5D6"/>
        <w:autoSpaceDE/>
        <w:autoSpaceDN/>
        <w:jc w:val="both"/>
        <w:divId w:val="1610549707"/>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 xml:space="preserve">prin preluarea datelor din Sistemul informatic integrat al învăţământului din România (SIIIR) pentru activităţile din domeniul preuniversitar, în conformitate cu dispoziţiile protocolului prevăzut la </w:t>
      </w:r>
      <w:r>
        <w:rPr>
          <w:rStyle w:val="slgi1"/>
          <w:rFonts w:eastAsia="Times New Roman"/>
          <w:i/>
          <w:iCs/>
        </w:rPr>
        <w:t>alin. (1)</w:t>
      </w:r>
      <w:r>
        <w:rPr>
          <w:rStyle w:val="slitbdy"/>
          <w:rFonts w:eastAsia="Times New Roman"/>
          <w:i/>
          <w:iCs/>
        </w:rPr>
        <w:t>.</w:t>
      </w:r>
    </w:p>
    <w:p w:rsidR="00000000" w:rsidRDefault="00705005">
      <w:pPr>
        <w:pStyle w:val="sartttl"/>
        <w:shd w:val="clear" w:color="auto" w:fill="D6F5D6"/>
        <w:jc w:val="both"/>
        <w:divId w:val="1880047776"/>
        <w:rPr>
          <w:i/>
          <w:iCs/>
          <w:shd w:val="clear" w:color="auto" w:fill="FFFFFF"/>
        </w:rPr>
      </w:pPr>
      <w:r>
        <w:rPr>
          <w:i/>
          <w:iCs/>
          <w:shd w:val="clear" w:color="auto" w:fill="FFFFFF"/>
        </w:rPr>
        <w:t>Articolul 30^1</w:t>
      </w:r>
    </w:p>
    <w:p w:rsidR="00000000" w:rsidRDefault="00705005">
      <w:pPr>
        <w:shd w:val="clear" w:color="auto" w:fill="D6F5D6"/>
        <w:autoSpaceDE/>
        <w:autoSpaceDN/>
        <w:jc w:val="both"/>
        <w:divId w:val="2047869344"/>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Decontare</w:t>
      </w:r>
      <w:r>
        <w:rPr>
          <w:rStyle w:val="salnbdy"/>
          <w:rFonts w:eastAsia="Times New Roman"/>
          <w:i/>
          <w:iCs/>
        </w:rPr>
        <w:t xml:space="preserve">a cheltuielilor de transport prevăzute la </w:t>
      </w:r>
      <w:r>
        <w:rPr>
          <w:rStyle w:val="salnbdy"/>
          <w:rFonts w:eastAsia="Times New Roman"/>
          <w:i/>
          <w:iCs/>
          <w:color w:val="0000FF"/>
          <w:u w:val="single"/>
        </w:rPr>
        <w:t>art. 27^11 alin. (7) din lege</w:t>
      </w:r>
      <w:r>
        <w:rPr>
          <w:rStyle w:val="salnbdy"/>
          <w:rFonts w:eastAsia="Times New Roman"/>
          <w:i/>
          <w:iCs/>
        </w:rPr>
        <w:t xml:space="preserve"> se realizează de către agenţia teritorială pentru plăţi şi inspecţie socială la solicitarea primarului unităţii administrativ-teritoriale în a cărei rază teritorială au domiciliul sau </w:t>
      </w:r>
      <w:r>
        <w:rPr>
          <w:rStyle w:val="salnbdy"/>
          <w:rFonts w:eastAsia="Times New Roman"/>
          <w:i/>
          <w:iCs/>
        </w:rPr>
        <w:t>reşedinţa persoanele beneficiare.</w:t>
      </w:r>
    </w:p>
    <w:p w:rsidR="00000000" w:rsidRDefault="00705005">
      <w:pPr>
        <w:shd w:val="clear" w:color="auto" w:fill="D6F5D6"/>
        <w:autoSpaceDE/>
        <w:autoSpaceDN/>
        <w:jc w:val="both"/>
        <w:divId w:val="1776823896"/>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Decontarea cheltuielilor prevăzute la </w:t>
      </w:r>
      <w:r>
        <w:rPr>
          <w:rStyle w:val="slgi1"/>
          <w:rFonts w:eastAsia="Times New Roman"/>
          <w:i/>
          <w:iCs/>
        </w:rPr>
        <w:t>alin. (1)</w:t>
      </w:r>
      <w:r>
        <w:rPr>
          <w:rStyle w:val="salnbdy"/>
          <w:rFonts w:eastAsia="Times New Roman"/>
          <w:i/>
          <w:iCs/>
        </w:rPr>
        <w:t xml:space="preserve"> se realizează la solicitarea primarului numai pentru persoanele apte de muncă beneficiare de ajutor de incluziune care participă la cursurile programelor educaţionale de </w:t>
      </w:r>
      <w:r>
        <w:rPr>
          <w:rStyle w:val="salnbdy"/>
          <w:rFonts w:eastAsia="Times New Roman"/>
          <w:i/>
          <w:iCs/>
        </w:rPr>
        <w:t>tip «A doua şansă», la recomandarea agenţiilor teritoriale pentru ocuparea forţei de muncă.</w:t>
      </w:r>
    </w:p>
    <w:p w:rsidR="00000000" w:rsidRDefault="00705005">
      <w:pPr>
        <w:shd w:val="clear" w:color="auto" w:fill="D6F5D6"/>
        <w:autoSpaceDE/>
        <w:autoSpaceDN/>
        <w:jc w:val="both"/>
        <w:divId w:val="116723911"/>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Solicitarea prevăzută la </w:t>
      </w:r>
      <w:r>
        <w:rPr>
          <w:rStyle w:val="slgi1"/>
          <w:rFonts w:eastAsia="Times New Roman"/>
          <w:i/>
          <w:iCs/>
        </w:rPr>
        <w:t>alin. (2)</w:t>
      </w:r>
      <w:r>
        <w:rPr>
          <w:rStyle w:val="salnbdy"/>
          <w:rFonts w:eastAsia="Times New Roman"/>
          <w:i/>
          <w:iCs/>
        </w:rPr>
        <w:t xml:space="preserve"> este însoţită de documente justificative privind cheltuielile efectuate de autorităţile administraţiei publice locale.</w:t>
      </w:r>
    </w:p>
    <w:p w:rsidR="00000000" w:rsidRDefault="00705005">
      <w:pPr>
        <w:shd w:val="clear" w:color="auto" w:fill="D6F5D6"/>
        <w:autoSpaceDE/>
        <w:autoSpaceDN/>
        <w:jc w:val="both"/>
        <w:divId w:val="689796807"/>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Pr</w:t>
      </w:r>
      <w:r>
        <w:rPr>
          <w:rStyle w:val="salnbdy"/>
          <w:rFonts w:eastAsia="Times New Roman"/>
          <w:i/>
          <w:iCs/>
        </w:rPr>
        <w:t xml:space="preserve">imarul şi secretarul unităţii administrativ-teritoriale răspund, în condiţiile legii, de realitatea şi legalitatea solicitării de decontare a cheltuielilor de transport pentru fiecare dintre persoanele prevăzute la </w:t>
      </w:r>
      <w:r>
        <w:rPr>
          <w:rStyle w:val="salnbdy"/>
          <w:rFonts w:eastAsia="Times New Roman"/>
          <w:i/>
          <w:iCs/>
          <w:color w:val="0000FF"/>
          <w:u w:val="single"/>
        </w:rPr>
        <w:t>art. 27^11 alin. (6) din lege</w:t>
      </w:r>
      <w:r>
        <w:rPr>
          <w:rStyle w:val="salnbdy"/>
          <w:rFonts w:eastAsia="Times New Roman"/>
          <w:i/>
          <w:iCs/>
        </w:rPr>
        <w:t>.</w:t>
      </w:r>
    </w:p>
    <w:p w:rsidR="00000000" w:rsidRDefault="00705005">
      <w:pPr>
        <w:shd w:val="clear" w:color="auto" w:fill="D6F5D6"/>
        <w:autoSpaceDE/>
        <w:autoSpaceDN/>
        <w:jc w:val="both"/>
        <w:divId w:val="1302154414"/>
        <w:rPr>
          <w:rFonts w:eastAsia="Times New Roman"/>
          <w:i/>
          <w:iCs/>
          <w:color w:val="000000"/>
          <w:sz w:val="20"/>
          <w:szCs w:val="20"/>
          <w:shd w:val="clear" w:color="auto" w:fill="FFFFFF"/>
        </w:rPr>
      </w:pPr>
      <w:r>
        <w:rPr>
          <w:rStyle w:val="salnttl1"/>
          <w:rFonts w:eastAsia="Times New Roman"/>
          <w:i/>
          <w:iCs/>
        </w:rPr>
        <w:lastRenderedPageBreak/>
        <w:t>(5)</w:t>
      </w:r>
      <w:r>
        <w:rPr>
          <w:rStyle w:val="salnbdy"/>
          <w:rFonts w:eastAsia="Times New Roman"/>
          <w:i/>
          <w:iCs/>
        </w:rPr>
        <w:t xml:space="preserve"> Solici</w:t>
      </w:r>
      <w:r>
        <w:rPr>
          <w:rStyle w:val="salnbdy"/>
          <w:rFonts w:eastAsia="Times New Roman"/>
          <w:i/>
          <w:iCs/>
        </w:rPr>
        <w:t>tările de decontare a cheltuielilor de transport se transmit agenţiei teritoriale pentru plăţi şi inspecţie socială din trei în trei luni.</w:t>
      </w:r>
    </w:p>
    <w:p w:rsidR="00000000" w:rsidRDefault="00705005">
      <w:pPr>
        <w:shd w:val="clear" w:color="auto" w:fill="D6F5D6"/>
        <w:autoSpaceDE/>
        <w:autoSpaceDN/>
        <w:jc w:val="both"/>
        <w:divId w:val="1377050317"/>
        <w:rPr>
          <w:rFonts w:eastAsia="Times New Roman"/>
          <w:i/>
          <w:iCs/>
          <w:color w:val="000000"/>
          <w:sz w:val="20"/>
          <w:szCs w:val="20"/>
          <w:shd w:val="clear" w:color="auto" w:fill="FFFFFF"/>
        </w:rPr>
      </w:pPr>
      <w:r>
        <w:rPr>
          <w:rStyle w:val="salnttl1"/>
          <w:rFonts w:eastAsia="Times New Roman"/>
          <w:i/>
          <w:iCs/>
        </w:rPr>
        <w:t>(6)</w:t>
      </w:r>
      <w:r>
        <w:rPr>
          <w:rStyle w:val="salnbdy"/>
          <w:rFonts w:eastAsia="Times New Roman"/>
          <w:i/>
          <w:iCs/>
        </w:rPr>
        <w:t xml:space="preserve"> </w:t>
      </w:r>
      <w:r>
        <w:rPr>
          <w:rStyle w:val="salnbdy"/>
          <w:rFonts w:eastAsia="Times New Roman"/>
          <w:i/>
          <w:iCs/>
        </w:rPr>
        <w:t xml:space="preserve">Decontarea cheltuielilor de transport se face de agenţia teritorială pentru plăţi şi inspecţie socială în cel mult 60 de zile de la data transmiterii solicitării potrivit </w:t>
      </w:r>
      <w:r>
        <w:rPr>
          <w:rStyle w:val="slgi1"/>
          <w:rFonts w:eastAsia="Times New Roman"/>
          <w:i/>
          <w:iCs/>
        </w:rPr>
        <w:t>alin. (5)</w:t>
      </w:r>
      <w:r>
        <w:rPr>
          <w:rStyle w:val="salnbdy"/>
          <w:rFonts w:eastAsia="Times New Roman"/>
          <w:i/>
          <w:iCs/>
        </w:rPr>
        <w:t>.</w:t>
      </w:r>
    </w:p>
    <w:p w:rsidR="00000000" w:rsidRDefault="00705005">
      <w:pPr>
        <w:shd w:val="clear" w:color="auto" w:fill="D6F5D6"/>
        <w:autoSpaceDE/>
        <w:autoSpaceDN/>
        <w:jc w:val="both"/>
        <w:divId w:val="572542134"/>
        <w:rPr>
          <w:rFonts w:eastAsia="Times New Roman"/>
          <w:i/>
          <w:iCs/>
          <w:color w:val="000000"/>
          <w:sz w:val="20"/>
          <w:szCs w:val="20"/>
          <w:shd w:val="clear" w:color="auto" w:fill="FFFFFF"/>
        </w:rPr>
      </w:pPr>
      <w:r>
        <w:rPr>
          <w:rStyle w:val="salnttl1"/>
          <w:rFonts w:eastAsia="Times New Roman"/>
          <w:i/>
          <w:iCs/>
        </w:rPr>
        <w:t>(7)</w:t>
      </w:r>
      <w:r>
        <w:rPr>
          <w:rStyle w:val="salnbdy"/>
          <w:rFonts w:eastAsia="Times New Roman"/>
          <w:i/>
          <w:iCs/>
        </w:rPr>
        <w:t xml:space="preserve">Modelul solicitării este prevăzut în </w:t>
      </w:r>
      <w:r>
        <w:rPr>
          <w:rStyle w:val="slgi1"/>
          <w:rFonts w:eastAsia="Times New Roman"/>
          <w:i/>
          <w:iCs/>
        </w:rPr>
        <w:t>anexa nr. 13</w:t>
      </w:r>
      <w:r>
        <w:rPr>
          <w:rStyle w:val="salnbdy"/>
          <w:rFonts w:eastAsia="Times New Roman"/>
          <w:i/>
          <w:iCs/>
        </w:rPr>
        <w:t xml:space="preserve"> la prezentele norme m</w:t>
      </w:r>
      <w:r>
        <w:rPr>
          <w:rStyle w:val="salnbdy"/>
          <w:rFonts w:eastAsia="Times New Roman"/>
          <w:i/>
          <w:iCs/>
        </w:rPr>
        <w:t>etodologice.</w:t>
      </w:r>
    </w:p>
    <w:p w:rsidR="00000000" w:rsidRDefault="00705005">
      <w:pPr>
        <w:pStyle w:val="sartttl"/>
        <w:jc w:val="both"/>
        <w:divId w:val="442380147"/>
        <w:rPr>
          <w:shd w:val="clear" w:color="auto" w:fill="FFFFFF"/>
        </w:rPr>
      </w:pPr>
      <w:r>
        <w:rPr>
          <w:shd w:val="clear" w:color="auto" w:fill="FFFFFF"/>
        </w:rPr>
        <w:t>Articolul 27^12</w:t>
      </w:r>
    </w:p>
    <w:p w:rsidR="00000000" w:rsidRDefault="00705005">
      <w:pPr>
        <w:autoSpaceDE/>
        <w:autoSpaceDN/>
        <w:jc w:val="both"/>
        <w:divId w:val="1296761103"/>
        <w:rPr>
          <w:rStyle w:val="salnbdy"/>
          <w:rFonts w:eastAsia="Times New Roman"/>
          <w:color w:val="0000FF"/>
        </w:rPr>
      </w:pPr>
      <w:r>
        <w:rPr>
          <w:rStyle w:val="salnttl1"/>
          <w:rFonts w:eastAsia="Times New Roman"/>
        </w:rPr>
        <w:t>(1)</w:t>
      </w:r>
      <w:r>
        <w:rPr>
          <w:rStyle w:val="salnbdy"/>
          <w:rFonts w:eastAsia="Times New Roman"/>
          <w:color w:val="0000FF"/>
        </w:rPr>
        <w:t xml:space="preserve"> Autorităţile administraţiei publice locale facilitează accesul persoanelor aparţinând categoriilor vulnerabile, inclusiv al beneficiarilor de ajutor de incluziune, la locuinţă şi la serviciile publice de strictă necesitate </w:t>
      </w:r>
      <w:r>
        <w:rPr>
          <w:rStyle w:val="salnbdy"/>
          <w:rFonts w:eastAsia="Times New Roman"/>
          <w:color w:val="0000FF"/>
        </w:rPr>
        <w:t>disponibile pe raza unităţii administrativ-teritoriale.</w:t>
      </w:r>
    </w:p>
    <w:p w:rsidR="00000000" w:rsidRDefault="00705005">
      <w:pPr>
        <w:pStyle w:val="NormalWeb"/>
        <w:spacing w:before="0" w:after="0"/>
        <w:jc w:val="both"/>
        <w:divId w:val="1296761103"/>
        <w:rPr>
          <w:color w:val="000000"/>
        </w:rPr>
      </w:pPr>
      <w:r>
        <w:rPr>
          <w:rFonts w:ascii="Verdana" w:hAnsi="Verdana"/>
          <w:color w:val="000000"/>
          <w:sz w:val="20"/>
          <w:szCs w:val="20"/>
          <w:shd w:val="clear" w:color="auto" w:fill="FFFFFF"/>
        </w:rPr>
        <w:t xml:space="preserve">La data de 01-04-2023 Alineatul (1) din Articolul 27^12 , Sectiunea a 5-a , Capitolul II a fost modificat de </w:t>
      </w:r>
      <w:r>
        <w:rPr>
          <w:rFonts w:ascii="Verdana" w:hAnsi="Verdana"/>
          <w:color w:val="0000FF"/>
          <w:sz w:val="20"/>
          <w:szCs w:val="20"/>
          <w:u w:val="single"/>
          <w:shd w:val="clear" w:color="auto" w:fill="FFFFFF"/>
        </w:rPr>
        <w:t xml:space="preserve">Punctul 11, Articolul I din LEGEA nr. 56 din 3 martie 2023, publicată în MONITORUL OFICIAL </w:t>
      </w:r>
      <w:r>
        <w:rPr>
          <w:rFonts w:ascii="Verdana" w:hAnsi="Verdana"/>
          <w:color w:val="0000FF"/>
          <w:sz w:val="20"/>
          <w:szCs w:val="20"/>
          <w:u w:val="single"/>
          <w:shd w:val="clear" w:color="auto" w:fill="FFFFFF"/>
        </w:rPr>
        <w:t>nr. 188 din 06 martie 2023</w:t>
      </w:r>
    </w:p>
    <w:p w:rsidR="00000000" w:rsidRDefault="00705005">
      <w:pPr>
        <w:autoSpaceDE/>
        <w:autoSpaceDN/>
        <w:jc w:val="both"/>
        <w:divId w:val="485820938"/>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În vederea aplicării prevederilor </w:t>
      </w:r>
      <w:r>
        <w:rPr>
          <w:rStyle w:val="slgi1"/>
          <w:rFonts w:eastAsia="Times New Roman"/>
        </w:rPr>
        <w:t>alin. (1)</w:t>
      </w:r>
      <w:r>
        <w:rPr>
          <w:rStyle w:val="salnbdy"/>
          <w:rFonts w:eastAsia="Times New Roman"/>
          <w:color w:val="0000FF"/>
        </w:rPr>
        <w:t>, autorităţile administraţiei publice locale acordă ajutoare materiale şi financiare destinate reabilitării locuinţei sau pentru o construcţie nouă, asigură spaţii de locuit destinat</w:t>
      </w:r>
      <w:r>
        <w:rPr>
          <w:rStyle w:val="salnbdy"/>
          <w:rFonts w:eastAsia="Times New Roman"/>
          <w:color w:val="0000FF"/>
        </w:rPr>
        <w:t>e găzduirii persoanelor fără adăpost, repartizează cu prioritate o locuinţă, din fondul locativ propriu, pentru familiile cu copii aflate în risc de evacuare, subvenţionează, integrală sau parţial, plata chiriei, achiziţionează, construiesc sau reabiliteaz</w:t>
      </w:r>
      <w:r>
        <w:rPr>
          <w:rStyle w:val="salnbdy"/>
          <w:rFonts w:eastAsia="Times New Roman"/>
          <w:color w:val="0000FF"/>
        </w:rPr>
        <w:t>ă clădiri cu destinaţia de locuinţe sociale, în raport cu ponderea persoanelor şi familiilor aflate în risc de excluziune socială în totalul populaţiei din localitatea respectivă şi în limita creditelor bugetare aprobate cu această destinaţie în bugetele l</w:t>
      </w:r>
      <w:r>
        <w:rPr>
          <w:rStyle w:val="salnbdy"/>
          <w:rFonts w:eastAsia="Times New Roman"/>
          <w:color w:val="0000FF"/>
        </w:rPr>
        <w:t>ocale.</w:t>
      </w:r>
    </w:p>
    <w:p w:rsidR="00000000" w:rsidRDefault="00705005">
      <w:pPr>
        <w:autoSpaceDE/>
        <w:autoSpaceDN/>
        <w:jc w:val="both"/>
        <w:divId w:val="430472919"/>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În scopul asigurării accesului persoanelor beneficiare de venit minim de incluziune la locuinţă şi utilităţi, autorităţile administraţiei publice locale pot încheia convenţii cu furnizorii de servicii, prin care se angajează să suporte o parte d</w:t>
      </w:r>
      <w:r>
        <w:rPr>
          <w:rStyle w:val="salnbdy"/>
          <w:rFonts w:eastAsia="Times New Roman"/>
          <w:color w:val="0000FF"/>
        </w:rPr>
        <w:t>in datoriile pe care le au persoanele şi familiile beneficiare de ajutor de incluziune în limita creditelor bugetare aprobate cu această destinaţie în bugetele locale.</w:t>
      </w:r>
    </w:p>
    <w:p w:rsidR="00000000" w:rsidRDefault="00705005">
      <w:pPr>
        <w:pStyle w:val="NormalWeb"/>
        <w:spacing w:before="0" w:after="0"/>
        <w:jc w:val="both"/>
        <w:divId w:val="442380147"/>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01-04-2023 Sectiunea a 5-a din Capitolul II a fost completată de </w:t>
      </w:r>
      <w:r>
        <w:rPr>
          <w:rFonts w:ascii="Verdana" w:hAnsi="Verdana"/>
          <w:color w:val="0000FF"/>
          <w:sz w:val="20"/>
          <w:szCs w:val="20"/>
          <w:u w:val="single"/>
          <w:shd w:val="clear" w:color="auto" w:fill="FFFFFF"/>
        </w:rPr>
        <w:t xml:space="preserve">Punctul 24, </w:t>
      </w:r>
      <w:r>
        <w:rPr>
          <w:rFonts w:ascii="Verdana" w:hAnsi="Verdana"/>
          <w:color w:val="0000FF"/>
          <w:sz w:val="20"/>
          <w:szCs w:val="20"/>
          <w:u w:val="single"/>
          <w:shd w:val="clear" w:color="auto" w:fill="FFFFFF"/>
        </w:rPr>
        <w:t>Articolul I din ORDONANŢA DE URGENŢĂ nr. 114 din 26 august 2022, publicată în MONITORUL OFICIAL nr. 844 din 29 august 2022</w:t>
      </w:r>
    </w:p>
    <w:p w:rsidR="00000000" w:rsidRDefault="00705005">
      <w:pPr>
        <w:pStyle w:val="scapttl"/>
        <w:divId w:val="954218334"/>
      </w:pPr>
      <w:r>
        <w:t>Capitolul III</w:t>
      </w:r>
    </w:p>
    <w:p w:rsidR="00000000" w:rsidRDefault="00705005">
      <w:pPr>
        <w:pStyle w:val="scapden"/>
        <w:divId w:val="954218334"/>
      </w:pPr>
      <w:r>
        <w:t>Acordarea venitului minim de incluziune</w:t>
      </w:r>
    </w:p>
    <w:p w:rsidR="00000000" w:rsidRDefault="00705005">
      <w:pPr>
        <w:pStyle w:val="ssecttl"/>
        <w:divId w:val="1453939759"/>
        <w:rPr>
          <w:shd w:val="clear" w:color="auto" w:fill="FFFFFF"/>
        </w:rPr>
      </w:pPr>
      <w:r>
        <w:rPr>
          <w:shd w:val="clear" w:color="auto" w:fill="FFFFFF"/>
        </w:rPr>
        <w:t>Secţiunea 1</w:t>
      </w:r>
    </w:p>
    <w:p w:rsidR="00000000" w:rsidRDefault="00705005">
      <w:pPr>
        <w:pStyle w:val="ssecden"/>
        <w:divId w:val="1453939759"/>
        <w:rPr>
          <w:shd w:val="clear" w:color="auto" w:fill="FFFFFF"/>
        </w:rPr>
      </w:pPr>
      <w:r>
        <w:rPr>
          <w:shd w:val="clear" w:color="auto" w:fill="FFFFFF"/>
        </w:rPr>
        <w:t>Condiţii generale de acordare şi de stabilire a dreptului</w:t>
      </w:r>
    </w:p>
    <w:p w:rsidR="00000000" w:rsidRDefault="00705005">
      <w:pPr>
        <w:pStyle w:val="sartttl"/>
        <w:jc w:val="both"/>
        <w:divId w:val="1319337388"/>
        <w:rPr>
          <w:shd w:val="clear" w:color="auto" w:fill="FFFFFF"/>
        </w:rPr>
      </w:pPr>
      <w:r>
        <w:rPr>
          <w:shd w:val="clear" w:color="auto" w:fill="FFFFFF"/>
        </w:rPr>
        <w:t>Articolul 28</w:t>
      </w:r>
    </w:p>
    <w:p w:rsidR="00000000" w:rsidRDefault="00705005">
      <w:pPr>
        <w:autoSpaceDE/>
        <w:autoSpaceDN/>
        <w:jc w:val="both"/>
        <w:divId w:val="2103139652"/>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Beneficiază de venit minim de incluziune familia definită la </w:t>
      </w:r>
      <w:r>
        <w:rPr>
          <w:rStyle w:val="slgi1"/>
          <w:rFonts w:eastAsia="Times New Roman"/>
        </w:rPr>
        <w:t>art. 6 alin. (1) lit. b)</w:t>
      </w:r>
      <w:r>
        <w:rPr>
          <w:rStyle w:val="salnbdy"/>
          <w:rFonts w:eastAsia="Times New Roman"/>
        </w:rPr>
        <w:t xml:space="preserve"> şi </w:t>
      </w:r>
      <w:r>
        <w:rPr>
          <w:rStyle w:val="slgi1"/>
          <w:rFonts w:eastAsia="Times New Roman"/>
        </w:rPr>
        <w:t>c)</w:t>
      </w:r>
      <w:r>
        <w:rPr>
          <w:rStyle w:val="salnbdy"/>
          <w:rFonts w:eastAsia="Times New Roman"/>
        </w:rPr>
        <w:t xml:space="preserve">, precum şi persoana singură definită la </w:t>
      </w:r>
      <w:r>
        <w:rPr>
          <w:rStyle w:val="slgi1"/>
          <w:rFonts w:eastAsia="Times New Roman"/>
        </w:rPr>
        <w:t>art. 6 alin. (1) lit. a)</w:t>
      </w:r>
      <w:r>
        <w:rPr>
          <w:rStyle w:val="salnbdy"/>
          <w:rFonts w:eastAsia="Times New Roman"/>
        </w:rPr>
        <w:t xml:space="preserve">, ale căror venituri se încadrează în limitele prevăzute la </w:t>
      </w:r>
      <w:r>
        <w:rPr>
          <w:rStyle w:val="slgi1"/>
          <w:rFonts w:eastAsia="Times New Roman"/>
        </w:rPr>
        <w:t>art. 9 alin. (3)</w:t>
      </w:r>
      <w:r>
        <w:rPr>
          <w:rStyle w:val="salnbdy"/>
          <w:rFonts w:eastAsia="Times New Roman"/>
        </w:rPr>
        <w:t>.</w:t>
      </w:r>
    </w:p>
    <w:p w:rsidR="00000000" w:rsidRDefault="00705005">
      <w:pPr>
        <w:autoSpaceDE/>
        <w:autoSpaceDN/>
        <w:jc w:val="both"/>
        <w:divId w:val="705059218"/>
        <w:rPr>
          <w:rFonts w:eastAsia="Times New Roman"/>
          <w:color w:val="000000"/>
          <w:sz w:val="20"/>
          <w:szCs w:val="20"/>
          <w:shd w:val="clear" w:color="auto" w:fill="FFFFFF"/>
        </w:rPr>
      </w:pPr>
      <w:r>
        <w:rPr>
          <w:rStyle w:val="salnttl1"/>
          <w:rFonts w:eastAsia="Times New Roman"/>
        </w:rPr>
        <w:t>(2)</w:t>
      </w:r>
      <w:r>
        <w:rPr>
          <w:rStyle w:val="salnbdy"/>
          <w:rFonts w:eastAsia="Times New Roman"/>
        </w:rPr>
        <w:t>În perioada în care unul dintre soţi este detaşat pe perioadă determinată în interes de serviciu ori efectuează serviciul militar pe bază de voluntariat, condiţia de a locui împreună se consideră îndeplinită.</w:t>
      </w:r>
    </w:p>
    <w:p w:rsidR="00000000" w:rsidRDefault="00705005">
      <w:pPr>
        <w:autoSpaceDE/>
        <w:autoSpaceDN/>
        <w:jc w:val="both"/>
        <w:divId w:val="1722900779"/>
        <w:rPr>
          <w:rFonts w:eastAsia="Times New Roman"/>
          <w:color w:val="000000"/>
          <w:sz w:val="20"/>
          <w:szCs w:val="20"/>
          <w:shd w:val="clear" w:color="auto" w:fill="FFFFFF"/>
        </w:rPr>
      </w:pPr>
      <w:r>
        <w:rPr>
          <w:rStyle w:val="salnttl1"/>
          <w:rFonts w:eastAsia="Times New Roman"/>
        </w:rPr>
        <w:t>(3)</w:t>
      </w:r>
      <w:r>
        <w:rPr>
          <w:rStyle w:val="salnbdy"/>
          <w:rFonts w:eastAsia="Times New Roman"/>
        </w:rPr>
        <w:t>În situaţia în care copiii aflaţi în întreţi</w:t>
      </w:r>
      <w:r>
        <w:rPr>
          <w:rStyle w:val="salnbdy"/>
          <w:rFonts w:eastAsia="Times New Roman"/>
        </w:rPr>
        <w:t>nere urmează o formă de învăţământ în altă localitate decât cea de domiciliu sau de reşedinţă, condiţia de a locui împreună se consideră îndeplinită şi pe perioada respectivă.</w:t>
      </w:r>
    </w:p>
    <w:p w:rsidR="00000000" w:rsidRDefault="00705005">
      <w:pPr>
        <w:autoSpaceDE/>
        <w:autoSpaceDN/>
        <w:jc w:val="both"/>
        <w:divId w:val="1472475512"/>
        <w:rPr>
          <w:rFonts w:eastAsia="Times New Roman"/>
          <w:color w:val="000000"/>
          <w:sz w:val="20"/>
          <w:szCs w:val="20"/>
          <w:shd w:val="clear" w:color="auto" w:fill="FFFFFF"/>
        </w:rPr>
      </w:pPr>
      <w:r>
        <w:rPr>
          <w:rStyle w:val="salnttl1"/>
          <w:rFonts w:eastAsia="Times New Roman"/>
        </w:rPr>
        <w:t>(4)</w:t>
      </w:r>
      <w:r>
        <w:rPr>
          <w:rStyle w:val="salnbdy"/>
          <w:rFonts w:eastAsia="Times New Roman"/>
        </w:rPr>
        <w:t>În situaţia în care copiii în vârstă de până la 18 ani urmează o formă de înv</w:t>
      </w:r>
      <w:r>
        <w:rPr>
          <w:rStyle w:val="salnbdy"/>
          <w:rFonts w:eastAsia="Times New Roman"/>
        </w:rPr>
        <w:t>ăţământ în străinătate, aceştia sunt luaţi în calcul la stabilirea dreptului la venit minim de incluziune doar dacă reprezentantul legal al copilului prezintă, din 6 în 6 luni, documentul eliberat de unitatea de învăţământ din străinătate, în condiţiile le</w:t>
      </w:r>
      <w:r>
        <w:rPr>
          <w:rStyle w:val="salnbdy"/>
          <w:rFonts w:eastAsia="Times New Roman"/>
        </w:rPr>
        <w:t xml:space="preserve">gislaţiei statului respectiv, din care să rezulte frecventarea de către copii a cursurilor, precum şi numărul absenţelor înregistrate de aceştia, în vederea stabilirii cuantumului în condiţiile prevăzute la </w:t>
      </w:r>
      <w:r>
        <w:rPr>
          <w:rStyle w:val="slgi1"/>
          <w:rFonts w:eastAsia="Times New Roman"/>
        </w:rPr>
        <w:t>art. 19 alin. (2)</w:t>
      </w:r>
    </w:p>
    <w:p w:rsidR="00000000" w:rsidRDefault="00705005">
      <w:pPr>
        <w:pStyle w:val="sartttl"/>
        <w:jc w:val="both"/>
        <w:divId w:val="1545673898"/>
        <w:rPr>
          <w:shd w:val="clear" w:color="auto" w:fill="FFFFFF"/>
        </w:rPr>
      </w:pPr>
      <w:r>
        <w:rPr>
          <w:shd w:val="clear" w:color="auto" w:fill="FFFFFF"/>
        </w:rPr>
        <w:t>Articolul 29</w:t>
      </w:r>
    </w:p>
    <w:p w:rsidR="00000000" w:rsidRDefault="00705005">
      <w:pPr>
        <w:autoSpaceDE/>
        <w:autoSpaceDN/>
        <w:jc w:val="both"/>
        <w:divId w:val="1581938808"/>
        <w:rPr>
          <w:rStyle w:val="salnbdy"/>
          <w:rFonts w:eastAsia="Times New Roman"/>
          <w:color w:val="0000FF"/>
        </w:rPr>
      </w:pPr>
      <w:r>
        <w:rPr>
          <w:rStyle w:val="salnttl1"/>
          <w:rFonts w:eastAsia="Times New Roman"/>
        </w:rPr>
        <w:t>(1)</w:t>
      </w:r>
      <w:r>
        <w:rPr>
          <w:rStyle w:val="salnbdy"/>
          <w:rFonts w:eastAsia="Times New Roman"/>
          <w:color w:val="0000FF"/>
        </w:rPr>
        <w:t>Venitul minim d</w:t>
      </w:r>
      <w:r>
        <w:rPr>
          <w:rStyle w:val="salnbdy"/>
          <w:rFonts w:eastAsia="Times New Roman"/>
          <w:color w:val="0000FF"/>
        </w:rPr>
        <w:t xml:space="preserve">e incluziune se acordă la cererea completată pe suport hârtie sau în format electronic de către persoana îndreptăţită, de reprezentantul familiei sau reprezentantul legal al </w:t>
      </w:r>
      <w:r>
        <w:rPr>
          <w:rStyle w:val="salnbdy"/>
          <w:rFonts w:eastAsia="Times New Roman"/>
          <w:color w:val="0000FF"/>
        </w:rPr>
        <w:lastRenderedPageBreak/>
        <w:t>persoanei îndreptăţite, însoţită de declaraţia pe propria răspundere privind verid</w:t>
      </w:r>
      <w:r>
        <w:rPr>
          <w:rStyle w:val="salnbdy"/>
          <w:rFonts w:eastAsia="Times New Roman"/>
          <w:color w:val="0000FF"/>
        </w:rPr>
        <w:t>icitatea datelor înscrise în cerere, de un angajament de plată pentru situaţiile în care se pot constata drepturi acordate necuvenit, precum şi de documente doveditoare.</w:t>
      </w:r>
    </w:p>
    <w:p w:rsidR="00000000" w:rsidRDefault="00705005">
      <w:pPr>
        <w:pStyle w:val="NormalWeb"/>
        <w:spacing w:before="0" w:after="0"/>
        <w:jc w:val="both"/>
        <w:divId w:val="1581938808"/>
        <w:rPr>
          <w:color w:val="000000"/>
        </w:rPr>
      </w:pPr>
      <w:r>
        <w:rPr>
          <w:rFonts w:ascii="Verdana" w:hAnsi="Verdana"/>
          <w:color w:val="000000"/>
          <w:sz w:val="20"/>
          <w:szCs w:val="20"/>
          <w:shd w:val="clear" w:color="auto" w:fill="FFFFFF"/>
        </w:rPr>
        <w:t>La data de 01-04-2023 Alineatul (1) din Articolul 29 , Sectiunea 1 , Capitolul III a f</w:t>
      </w:r>
      <w:r>
        <w:rPr>
          <w:rFonts w:ascii="Verdana" w:hAnsi="Verdana"/>
          <w:color w:val="000000"/>
          <w:sz w:val="20"/>
          <w:szCs w:val="20"/>
          <w:shd w:val="clear" w:color="auto" w:fill="FFFFFF"/>
        </w:rPr>
        <w:t xml:space="preserve">ost modificat de </w:t>
      </w:r>
      <w:r>
        <w:rPr>
          <w:rFonts w:ascii="Verdana" w:hAnsi="Verdana"/>
          <w:color w:val="0000FF"/>
          <w:sz w:val="20"/>
          <w:szCs w:val="20"/>
          <w:u w:val="single"/>
          <w:shd w:val="clear" w:color="auto" w:fill="FFFFFF"/>
        </w:rPr>
        <w:t>Punctul 25, Articolul I din ORDONANŢA DE URGENŢĂ nr. 114 din 26 august 2022, publicată în MONITORUL OFICIAL nr. 844 din 29 august 2022</w:t>
      </w:r>
    </w:p>
    <w:p w:rsidR="00000000" w:rsidRDefault="00705005">
      <w:pPr>
        <w:pStyle w:val="NormalWeb"/>
        <w:shd w:val="clear" w:color="auto" w:fill="D6F5D6"/>
        <w:jc w:val="both"/>
        <w:divId w:val="84332616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Norme de aplicare</w:t>
      </w:r>
    </w:p>
    <w:p w:rsidR="00000000" w:rsidRDefault="00705005">
      <w:pPr>
        <w:shd w:val="clear" w:color="auto" w:fill="D6F5D6"/>
        <w:autoSpaceDE/>
        <w:autoSpaceDN/>
        <w:jc w:val="both"/>
        <w:divId w:val="843326165"/>
        <w:rPr>
          <w:rFonts w:eastAsia="Times New Roman"/>
          <w:i/>
          <w:iCs/>
          <w:color w:val="0000FF"/>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877090500"/>
        <w:rPr>
          <w:i/>
          <w:iCs/>
          <w:shd w:val="clear" w:color="auto" w:fill="FFFFFF"/>
        </w:rPr>
      </w:pPr>
      <w:r>
        <w:rPr>
          <w:i/>
          <w:iCs/>
          <w:shd w:val="clear" w:color="auto" w:fill="FFFFFF"/>
        </w:rPr>
        <w:t>Articolul 34</w:t>
      </w:r>
    </w:p>
    <w:p w:rsidR="00000000" w:rsidRDefault="00705005">
      <w:pPr>
        <w:shd w:val="clear" w:color="auto" w:fill="D6F5D6"/>
        <w:autoSpaceDE/>
        <w:autoSpaceDN/>
        <w:jc w:val="both"/>
        <w:divId w:val="1799177501"/>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w:t>
      </w:r>
      <w:r>
        <w:rPr>
          <w:rStyle w:val="salnbdy"/>
          <w:rFonts w:eastAsia="Times New Roman"/>
          <w:i/>
          <w:iCs/>
        </w:rPr>
        <w:t xml:space="preserve">Cererea şi declaraţia pe propria răspundere prevăzute la </w:t>
      </w:r>
      <w:r>
        <w:rPr>
          <w:rStyle w:val="slgi1"/>
          <w:rFonts w:eastAsia="Times New Roman"/>
          <w:i/>
          <w:iCs/>
        </w:rPr>
        <w:t>art. 5</w:t>
      </w:r>
      <w:r>
        <w:rPr>
          <w:rStyle w:val="salnbdy"/>
          <w:rFonts w:eastAsia="Times New Roman"/>
          <w:i/>
          <w:iCs/>
        </w:rPr>
        <w:t xml:space="preserve"> conţin date privind persoana îndreptăţită, date privind componenţa familiei, veniturile realizate de membrii acesteia şi bunurile deţinute, informaţii despre locuinţă, numărul persoanelor care</w:t>
      </w:r>
      <w:r>
        <w:rPr>
          <w:rStyle w:val="salnbdy"/>
          <w:rFonts w:eastAsia="Times New Roman"/>
          <w:i/>
          <w:iCs/>
        </w:rPr>
        <w:t xml:space="preserve"> locuiesc la aceeaşi adresă de domiciliu sau reşedinţă şi se completează electronic sau, după caz, pe suport hârtie.</w:t>
      </w:r>
    </w:p>
    <w:p w:rsidR="00000000" w:rsidRDefault="00705005">
      <w:pPr>
        <w:shd w:val="clear" w:color="auto" w:fill="D6F5D6"/>
        <w:autoSpaceDE/>
        <w:autoSpaceDN/>
        <w:jc w:val="both"/>
        <w:divId w:val="2115050493"/>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La completarea cererii şi declaraţiei pe propria răspundere prevăzute la </w:t>
      </w:r>
      <w:r>
        <w:rPr>
          <w:rStyle w:val="slgi1"/>
          <w:rFonts w:eastAsia="Times New Roman"/>
          <w:i/>
          <w:iCs/>
        </w:rPr>
        <w:t>alin. (1)</w:t>
      </w:r>
      <w:r>
        <w:rPr>
          <w:rStyle w:val="salnbdy"/>
          <w:rFonts w:eastAsia="Times New Roman"/>
          <w:i/>
          <w:iCs/>
        </w:rPr>
        <w:t xml:space="preserve">, solicitantul semnează un angajament de plată pentru </w:t>
      </w:r>
      <w:r>
        <w:rPr>
          <w:rStyle w:val="salnbdy"/>
          <w:rFonts w:eastAsia="Times New Roman"/>
          <w:i/>
          <w:iCs/>
        </w:rPr>
        <w:t xml:space="preserve">situaţiile în care se pot constata drepturi acordate necuvenit, completate. Modelul angajamentului de plată este prevăzut în </w:t>
      </w:r>
      <w:r>
        <w:rPr>
          <w:rStyle w:val="slgi1"/>
          <w:rFonts w:eastAsia="Times New Roman"/>
          <w:i/>
          <w:iCs/>
        </w:rPr>
        <w:t>anexa nr. 8</w:t>
      </w:r>
      <w:r>
        <w:rPr>
          <w:rStyle w:val="salnbdy"/>
          <w:rFonts w:eastAsia="Times New Roman"/>
          <w:i/>
          <w:iCs/>
        </w:rPr>
        <w:t xml:space="preserve"> la prezentele norme metodologice.</w:t>
      </w:r>
    </w:p>
    <w:p w:rsidR="00000000" w:rsidRDefault="00705005">
      <w:pPr>
        <w:shd w:val="clear" w:color="auto" w:fill="D6F5D6"/>
        <w:autoSpaceDE/>
        <w:autoSpaceDN/>
        <w:jc w:val="both"/>
        <w:divId w:val="1534223942"/>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Potrivit prevederilor </w:t>
      </w:r>
      <w:r>
        <w:rPr>
          <w:rStyle w:val="salnbdy"/>
          <w:rFonts w:eastAsia="Times New Roman"/>
          <w:i/>
          <w:iCs/>
          <w:color w:val="0000FF"/>
          <w:u w:val="single"/>
        </w:rPr>
        <w:t>art. 29 alin. (5^1) din lege</w:t>
      </w:r>
      <w:r>
        <w:rPr>
          <w:rStyle w:val="salnbdy"/>
          <w:rFonts w:eastAsia="Times New Roman"/>
          <w:i/>
          <w:iCs/>
        </w:rPr>
        <w:t>, în cazul persoanelor singure c</w:t>
      </w:r>
      <w:r>
        <w:rPr>
          <w:rStyle w:val="salnbdy"/>
          <w:rFonts w:eastAsia="Times New Roman"/>
          <w:i/>
          <w:iCs/>
        </w:rPr>
        <w:t xml:space="preserve">u vârsta de cel puţin 65 de ani, aflate în situaţia prevăzută la </w:t>
      </w:r>
      <w:r>
        <w:rPr>
          <w:rStyle w:val="salnbdy"/>
          <w:rFonts w:eastAsia="Times New Roman"/>
          <w:i/>
          <w:iCs/>
          <w:color w:val="0000FF"/>
          <w:u w:val="single"/>
        </w:rPr>
        <w:t>art. 6 alin. (5) din lege</w:t>
      </w:r>
      <w:r>
        <w:rPr>
          <w:rStyle w:val="salnbdy"/>
          <w:rFonts w:eastAsia="Times New Roman"/>
          <w:i/>
          <w:iCs/>
        </w:rPr>
        <w:t>, asistentul social al serviciului social cu cazare asigură sprijin atât pentru completarea formularelor, cât şi pentru transmiterea ori depunerea acestora către serv</w:t>
      </w:r>
      <w:r>
        <w:rPr>
          <w:rStyle w:val="salnbdy"/>
          <w:rFonts w:eastAsia="Times New Roman"/>
          <w:i/>
          <w:iCs/>
        </w:rPr>
        <w:t>iciul public de asistenţă socială pe a cărui rază teritorială îşi are sediul serviciul social cu cazare.</w:t>
      </w:r>
    </w:p>
    <w:p w:rsidR="00000000" w:rsidRDefault="00705005">
      <w:pPr>
        <w:pStyle w:val="sartttl"/>
        <w:shd w:val="clear" w:color="auto" w:fill="D6F5D6"/>
        <w:jc w:val="both"/>
        <w:divId w:val="255748222"/>
        <w:rPr>
          <w:i/>
          <w:iCs/>
          <w:shd w:val="clear" w:color="auto" w:fill="FFFFFF"/>
        </w:rPr>
      </w:pPr>
      <w:r>
        <w:rPr>
          <w:i/>
          <w:iCs/>
          <w:shd w:val="clear" w:color="auto" w:fill="FFFFFF"/>
        </w:rPr>
        <w:t>Articolul 35</w:t>
      </w:r>
    </w:p>
    <w:p w:rsidR="00000000" w:rsidRDefault="00705005">
      <w:pPr>
        <w:shd w:val="clear" w:color="auto" w:fill="D6F5D6"/>
        <w:autoSpaceDE/>
        <w:autoSpaceDN/>
        <w:jc w:val="both"/>
        <w:divId w:val="1144157279"/>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Cererea, declaraţia pe propria răspundere, angajamentul de plată şi, după caz, documentele doveditoare se completează şi se depun/trans</w:t>
      </w:r>
      <w:r>
        <w:rPr>
          <w:rStyle w:val="salnbdy"/>
          <w:rFonts w:eastAsia="Times New Roman"/>
          <w:i/>
          <w:iCs/>
        </w:rPr>
        <w:t xml:space="preserve">mit la serviciul public de asistenţă socială de la nivelul primăriei pe a cărei rază teritorială îşi are domiciliul sau reşedinţa ori locuieşte titularul dreptului sau reprezentantul legal desemnat în condiţiile prevăzute la </w:t>
      </w:r>
      <w:r>
        <w:rPr>
          <w:rStyle w:val="slgi1"/>
          <w:rFonts w:eastAsia="Times New Roman"/>
          <w:i/>
          <w:iCs/>
        </w:rPr>
        <w:t>art. 30 alin. (2)</w:t>
      </w:r>
      <w:r>
        <w:rPr>
          <w:rStyle w:val="salnbdy"/>
          <w:rFonts w:eastAsia="Times New Roman"/>
          <w:i/>
          <w:iCs/>
        </w:rPr>
        <w:t xml:space="preserve">-4) din lege, </w:t>
      </w:r>
      <w:r>
        <w:rPr>
          <w:rStyle w:val="salnbdy"/>
          <w:rFonts w:eastAsia="Times New Roman"/>
          <w:i/>
          <w:iCs/>
        </w:rPr>
        <w:t>pentru înregistrare şi aprobare.</w:t>
      </w:r>
    </w:p>
    <w:p w:rsidR="00000000" w:rsidRDefault="00705005">
      <w:pPr>
        <w:shd w:val="clear" w:color="auto" w:fill="D6F5D6"/>
        <w:autoSpaceDE/>
        <w:autoSpaceDN/>
        <w:jc w:val="both"/>
        <w:divId w:val="236676156"/>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Cererea, precum şi declaraţia pe propria răspundere, angajamentul de plată şi, după caz, documentele doveditoare se prelucrează în format electronic de către personalul serviciului public de asistenţă socială care reali</w:t>
      </w:r>
      <w:r>
        <w:rPr>
          <w:rStyle w:val="salnbdy"/>
          <w:rFonts w:eastAsia="Times New Roman"/>
          <w:i/>
          <w:iCs/>
        </w:rPr>
        <w:t xml:space="preserve">zează în cadrul SNIAS şi verificarea administrativă definită la </w:t>
      </w:r>
      <w:r>
        <w:rPr>
          <w:rStyle w:val="salnbdy"/>
          <w:rFonts w:eastAsia="Times New Roman"/>
          <w:i/>
          <w:iCs/>
          <w:color w:val="0000FF"/>
          <w:u w:val="single"/>
        </w:rPr>
        <w:t>art. 6 alin. (1) lit. aa) din lege</w:t>
      </w:r>
      <w:r>
        <w:rPr>
          <w:rStyle w:val="salnbdy"/>
          <w:rFonts w:eastAsia="Times New Roman"/>
          <w:i/>
          <w:iCs/>
        </w:rPr>
        <w:t>.</w:t>
      </w:r>
    </w:p>
    <w:p w:rsidR="00000000" w:rsidRDefault="00705005">
      <w:pPr>
        <w:shd w:val="clear" w:color="auto" w:fill="D6F5D6"/>
        <w:autoSpaceDE/>
        <w:autoSpaceDN/>
        <w:jc w:val="both"/>
        <w:divId w:val="2013947281"/>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Personalul serviciului public de asistenţă socială acordă sprijin şi îndrumare solicitanţilor în vederea completării cererii, inclusiv la domiciliul sol</w:t>
      </w:r>
      <w:r>
        <w:rPr>
          <w:rStyle w:val="salnbdy"/>
          <w:rFonts w:eastAsia="Times New Roman"/>
          <w:i/>
          <w:iCs/>
        </w:rPr>
        <w:t>icitantului în cazul în care acesta este nedeplasabil.</w:t>
      </w:r>
    </w:p>
    <w:p w:rsidR="00000000" w:rsidRDefault="00705005">
      <w:pPr>
        <w:pStyle w:val="sanxttl"/>
        <w:shd w:val="clear" w:color="auto" w:fill="D6F5D6"/>
        <w:divId w:val="772555775"/>
        <w:rPr>
          <w:i/>
          <w:iCs/>
          <w:shd w:val="clear" w:color="auto" w:fill="FFFFFF"/>
        </w:rPr>
      </w:pPr>
      <w:r>
        <w:rPr>
          <w:i/>
          <w:iCs/>
          <w:shd w:val="clear" w:color="auto" w:fill="FFFFFF"/>
        </w:rPr>
        <w:t>Anexa nr. 8</w:t>
      </w:r>
    </w:p>
    <w:p w:rsidR="00000000" w:rsidRDefault="00705005">
      <w:pPr>
        <w:pStyle w:val="spar"/>
        <w:shd w:val="clear" w:color="auto" w:fill="D6F5D6"/>
        <w:jc w:val="both"/>
        <w:divId w:val="77255577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la normele metodologice</w:t>
      </w:r>
    </w:p>
    <w:p w:rsidR="00000000" w:rsidRDefault="00705005">
      <w:pPr>
        <w:pStyle w:val="spar"/>
        <w:shd w:val="clear" w:color="auto" w:fill="D6F5D6"/>
        <w:jc w:val="center"/>
        <w:divId w:val="162241659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Model -</w:t>
      </w:r>
    </w:p>
    <w:p w:rsidR="00000000" w:rsidRDefault="00705005">
      <w:pPr>
        <w:pStyle w:val="spar"/>
        <w:shd w:val="clear" w:color="auto" w:fill="D6F5D6"/>
        <w:jc w:val="center"/>
        <w:divId w:val="162241659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ANGAJAMENT DE PLATĂ</w:t>
      </w:r>
    </w:p>
    <w:p w:rsidR="00000000" w:rsidRDefault="00705005">
      <w:pPr>
        <w:shd w:val="clear" w:color="auto" w:fill="D6F5D6"/>
        <w:autoSpaceDE/>
        <w:autoSpaceDN/>
        <w:ind w:left="225"/>
        <w:jc w:val="both"/>
        <w:divId w:val="772555775"/>
        <w:rPr>
          <w:rStyle w:val="spar3"/>
          <w:rFonts w:eastAsia="Times New Roman"/>
          <w:color w:val="0000FF"/>
        </w:rPr>
      </w:pPr>
      <w:r>
        <w:rPr>
          <w:rStyle w:val="spar3"/>
          <w:rFonts w:eastAsia="Times New Roman"/>
          <w:i/>
          <w:iCs/>
          <w:color w:val="0000FF"/>
        </w:rPr>
        <w:t>Subsemnatul/a, ........................................................................., cu domiciliul în .........................., judeţul ................., având CNP ................................., posesor/posesoare al/a C.I. seria ..... nr. .....</w:t>
      </w:r>
      <w:r>
        <w:rPr>
          <w:rStyle w:val="spar3"/>
          <w:rFonts w:eastAsia="Times New Roman"/>
          <w:i/>
          <w:iCs/>
          <w:color w:val="0000FF"/>
        </w:rPr>
        <w:t xml:space="preserve">..........., solicitant/beneficiar de venit minim de incluziune, declar prin prezenta că, în situaţia în care am încasat în mod necuvenit beneficii de asistenţă socială şi s-a dispus recuperarea acestora prin dispoziţie a primarului/decizie a directorului </w:t>
      </w:r>
      <w:r>
        <w:rPr>
          <w:rStyle w:val="spar3"/>
          <w:rFonts w:eastAsia="Times New Roman"/>
          <w:i/>
          <w:iCs/>
          <w:color w:val="0000FF"/>
        </w:rPr>
        <w:t>executiv al agenţiei teritoriale pentru plăţi şi inspecţie socială, îmi iau angajamentul de a plăti aceste sume prin:</w:t>
      </w:r>
    </w:p>
    <w:p w:rsidR="00000000" w:rsidRDefault="00705005">
      <w:pPr>
        <w:pStyle w:val="spar"/>
        <w:shd w:val="clear" w:color="auto" w:fill="D6F5D6"/>
        <w:ind w:left="450"/>
        <w:jc w:val="both"/>
        <w:divId w:val="772555775"/>
      </w:pPr>
      <w:r>
        <w:rPr>
          <w:rFonts w:ascii="Verdana" w:hAnsi="Verdana"/>
          <w:i/>
          <w:iCs/>
          <w:color w:val="0000FF"/>
          <w:sz w:val="20"/>
          <w:szCs w:val="20"/>
          <w:shd w:val="clear" w:color="auto" w:fill="FFFFFF"/>
        </w:rPr>
        <w:t>[ ] restituire prin reţineri lunare din drepturile cuvenite şi din alte beneficii de asistenţă socială acordate de plătitorul beneficiului</w:t>
      </w:r>
      <w:r>
        <w:rPr>
          <w:rFonts w:ascii="Verdana" w:hAnsi="Verdana"/>
          <w:i/>
          <w:iCs/>
          <w:color w:val="0000FF"/>
          <w:sz w:val="20"/>
          <w:szCs w:val="20"/>
          <w:shd w:val="clear" w:color="auto" w:fill="FFFFFF"/>
        </w:rPr>
        <w:t xml:space="preserve"> pentru care s-a constituit debitul, până la achitarea integrală a sumei de care am beneficiat necuvenit;</w:t>
      </w:r>
    </w:p>
    <w:p w:rsidR="00000000" w:rsidRDefault="00705005">
      <w:pPr>
        <w:shd w:val="clear" w:color="auto" w:fill="D6F5D6"/>
        <w:autoSpaceDE/>
        <w:autoSpaceDN/>
        <w:ind w:left="450"/>
        <w:jc w:val="both"/>
        <w:divId w:val="772555775"/>
        <w:rPr>
          <w:rStyle w:val="spar3"/>
          <w:rFonts w:eastAsia="Times New Roman"/>
          <w:color w:val="0000FF"/>
        </w:rPr>
      </w:pPr>
      <w:r>
        <w:rPr>
          <w:rStyle w:val="spar3"/>
          <w:rFonts w:eastAsia="Times New Roman"/>
          <w:i/>
          <w:iCs/>
          <w:color w:val="0000FF"/>
        </w:rPr>
        <w:t>[ ] restituire voluntară din următoarele categorii de venituri pe care le obţin:</w:t>
      </w:r>
    </w:p>
    <w:p w:rsidR="00000000" w:rsidRDefault="00705005">
      <w:pPr>
        <w:pStyle w:val="spar"/>
        <w:shd w:val="clear" w:color="auto" w:fill="D6F5D6"/>
        <w:ind w:left="675"/>
        <w:jc w:val="both"/>
        <w:divId w:val="772555775"/>
      </w:pPr>
      <w:r>
        <w:rPr>
          <w:rFonts w:ascii="Verdana" w:hAnsi="Verdana"/>
          <w:i/>
          <w:iCs/>
          <w:color w:val="0000FF"/>
          <w:sz w:val="20"/>
          <w:szCs w:val="20"/>
          <w:shd w:val="clear" w:color="auto" w:fill="FFFFFF"/>
        </w:rPr>
        <w:t>• venituri din ..........;</w:t>
      </w:r>
    </w:p>
    <w:p w:rsidR="00000000" w:rsidRDefault="00705005">
      <w:pPr>
        <w:pStyle w:val="spar"/>
        <w:shd w:val="clear" w:color="auto" w:fill="D6F5D6"/>
        <w:ind w:left="675"/>
        <w:jc w:val="both"/>
        <w:divId w:val="77255577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venituri din ......... .</w:t>
      </w:r>
    </w:p>
    <w:p w:rsidR="00000000" w:rsidRDefault="00705005">
      <w:pPr>
        <w:shd w:val="clear" w:color="auto" w:fill="D6F5D6"/>
        <w:autoSpaceDE/>
        <w:autoSpaceDN/>
        <w:jc w:val="both"/>
        <w:divId w:val="772555775"/>
        <w:rPr>
          <w:rStyle w:val="sanxbdy"/>
          <w:rFonts w:eastAsia="Times New Roman"/>
        </w:rPr>
      </w:pPr>
      <w:r>
        <w:rPr>
          <w:rStyle w:val="spar3"/>
          <w:rFonts w:eastAsia="Times New Roman"/>
          <w:i/>
          <w:iCs/>
          <w:color w:val="0000FF"/>
        </w:rPr>
        <w:lastRenderedPageBreak/>
        <w:t>Prezentul angaj</w:t>
      </w:r>
      <w:r>
        <w:rPr>
          <w:rStyle w:val="spar3"/>
          <w:rFonts w:eastAsia="Times New Roman"/>
          <w:i/>
          <w:iCs/>
          <w:color w:val="0000FF"/>
        </w:rPr>
        <w:t xml:space="preserve">ament l-am luat în conformitate cu </w:t>
      </w:r>
      <w:r>
        <w:rPr>
          <w:rStyle w:val="spar3"/>
          <w:rFonts w:eastAsia="Times New Roman"/>
          <w:i/>
          <w:iCs/>
          <w:color w:val="0000FF"/>
          <w:u w:val="single"/>
        </w:rPr>
        <w:t>art. 29 alin. (1)</w:t>
      </w:r>
      <w:r>
        <w:rPr>
          <w:rStyle w:val="spar3"/>
          <w:rFonts w:eastAsia="Times New Roman"/>
          <w:i/>
          <w:iCs/>
          <w:color w:val="0000FF"/>
        </w:rPr>
        <w:t xml:space="preserve"> şi </w:t>
      </w:r>
      <w:r>
        <w:rPr>
          <w:rStyle w:val="spar3"/>
          <w:rFonts w:eastAsia="Times New Roman"/>
          <w:i/>
          <w:iCs/>
          <w:color w:val="0000FF"/>
          <w:u w:val="single"/>
        </w:rPr>
        <w:t>(5) din Legea nr. 196/2016</w:t>
      </w:r>
      <w:r>
        <w:rPr>
          <w:rStyle w:val="spar3"/>
          <w:rFonts w:eastAsia="Times New Roman"/>
          <w:i/>
          <w:iCs/>
          <w:color w:val="0000FF"/>
        </w:rPr>
        <w:t xml:space="preserve"> privind venitul minim de incluziune, cu modificările şi completările ulterioare.</w:t>
      </w:r>
    </w:p>
    <w:p w:rsidR="00000000" w:rsidRDefault="00705005">
      <w:pPr>
        <w:pStyle w:val="spar"/>
        <w:shd w:val="clear" w:color="auto" w:fill="D6F5D6"/>
        <w:jc w:val="both"/>
        <w:divId w:val="772555775"/>
        <w:rPr>
          <w:color w:val="0000FF"/>
        </w:rPr>
      </w:pPr>
      <w:r>
        <w:rPr>
          <w:rFonts w:ascii="Verdana" w:hAnsi="Verdana"/>
          <w:i/>
          <w:iCs/>
          <w:color w:val="0000FF"/>
          <w:sz w:val="20"/>
          <w:szCs w:val="20"/>
          <w:shd w:val="clear" w:color="auto" w:fill="FFFFFF"/>
        </w:rPr>
        <w:t>Declar că înţeleg faptul că, în cazul nerespectării prezentului angajament de plată, se va p</w:t>
      </w:r>
      <w:r>
        <w:rPr>
          <w:rFonts w:ascii="Verdana" w:hAnsi="Verdana"/>
          <w:i/>
          <w:iCs/>
          <w:color w:val="0000FF"/>
          <w:sz w:val="20"/>
          <w:szCs w:val="20"/>
          <w:shd w:val="clear" w:color="auto" w:fill="FFFFFF"/>
        </w:rPr>
        <w:t>roceda la executarea silită, potrivit prevederilor legale.</w:t>
      </w:r>
    </w:p>
    <w:p w:rsidR="00000000" w:rsidRDefault="00705005">
      <w:pPr>
        <w:pStyle w:val="spar"/>
        <w:shd w:val="clear" w:color="auto" w:fill="D6F5D6"/>
        <w:jc w:val="center"/>
        <w:divId w:val="81660467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Numele şi prenumele</w:t>
      </w:r>
    </w:p>
    <w:p w:rsidR="00000000" w:rsidRDefault="00705005">
      <w:pPr>
        <w:pStyle w:val="spar"/>
        <w:shd w:val="clear" w:color="auto" w:fill="D6F5D6"/>
        <w:jc w:val="center"/>
        <w:divId w:val="81660467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w:t>
      </w:r>
    </w:p>
    <w:p w:rsidR="00000000" w:rsidRDefault="00705005">
      <w:pPr>
        <w:pStyle w:val="spar"/>
        <w:shd w:val="clear" w:color="auto" w:fill="D6F5D6"/>
        <w:jc w:val="center"/>
        <w:divId w:val="81660467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Semnătura ................</w:t>
      </w:r>
    </w:p>
    <w:p w:rsidR="00000000" w:rsidRDefault="00705005">
      <w:pPr>
        <w:pStyle w:val="spar"/>
        <w:shd w:val="clear" w:color="auto" w:fill="D6F5D6"/>
        <w:jc w:val="center"/>
        <w:divId w:val="81660467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Data ........................</w:t>
      </w:r>
    </w:p>
    <w:p w:rsidR="00000000" w:rsidRDefault="00705005">
      <w:pPr>
        <w:autoSpaceDE/>
        <w:autoSpaceDN/>
        <w:jc w:val="both"/>
        <w:divId w:val="939877083"/>
        <w:rPr>
          <w:rStyle w:val="salnbdy"/>
          <w:rFonts w:eastAsia="Times New Roman"/>
          <w:color w:val="0000FF"/>
        </w:rPr>
      </w:pPr>
      <w:r>
        <w:rPr>
          <w:rStyle w:val="salnttl1"/>
          <w:rFonts w:eastAsia="Times New Roman"/>
        </w:rPr>
        <w:t>(2)</w:t>
      </w:r>
      <w:r>
        <w:rPr>
          <w:rStyle w:val="salnbdy"/>
          <w:rFonts w:eastAsia="Times New Roman"/>
          <w:color w:val="0000FF"/>
        </w:rPr>
        <w:t xml:space="preserve"> Cererea prevăzută la </w:t>
      </w:r>
      <w:r>
        <w:rPr>
          <w:rStyle w:val="slgi1"/>
          <w:rFonts w:eastAsia="Times New Roman"/>
        </w:rPr>
        <w:t>alin. (1)</w:t>
      </w:r>
      <w:r>
        <w:rPr>
          <w:rStyle w:val="salnbdy"/>
          <w:rFonts w:eastAsia="Times New Roman"/>
          <w:color w:val="0000FF"/>
        </w:rPr>
        <w:t xml:space="preserve"> </w:t>
      </w:r>
      <w:r>
        <w:rPr>
          <w:rStyle w:val="salnbdy"/>
          <w:rFonts w:eastAsia="Times New Roman"/>
          <w:color w:val="0000FF"/>
        </w:rPr>
        <w:t>conţine date privind persoana îndreptăţită, date privind componenţa familiei, veniturile realizate de membrii acesteia şi bunurile deţinute, tipul de locuinţă, numărul persoanelor care locuiesc la aceeaşi adresă de domiciliu sau reşedinţă, informaţii refer</w:t>
      </w:r>
      <w:r>
        <w:rPr>
          <w:rStyle w:val="salnbdy"/>
          <w:rFonts w:eastAsia="Times New Roman"/>
          <w:color w:val="0000FF"/>
        </w:rPr>
        <w:t>itoare la situaţia educaţională şi profesională a persoanei îndreptăţite, a membrilor de familie, precum şi informaţii privind nevoile speciale şi situaţiile particulare în care aceştia se află.</w:t>
      </w:r>
    </w:p>
    <w:p w:rsidR="00000000" w:rsidRDefault="00705005">
      <w:pPr>
        <w:pStyle w:val="NormalWeb"/>
        <w:spacing w:before="0" w:after="0"/>
        <w:jc w:val="both"/>
        <w:divId w:val="939877083"/>
        <w:rPr>
          <w:color w:val="000000"/>
        </w:rPr>
      </w:pPr>
      <w:r>
        <w:rPr>
          <w:rFonts w:ascii="Verdana" w:hAnsi="Verdana"/>
          <w:color w:val="000000"/>
          <w:sz w:val="20"/>
          <w:szCs w:val="20"/>
          <w:shd w:val="clear" w:color="auto" w:fill="FFFFFF"/>
        </w:rPr>
        <w:t>La data de 01-04-2023 Alineatul (2) din Articolul 29 , Sectiu</w:t>
      </w:r>
      <w:r>
        <w:rPr>
          <w:rFonts w:ascii="Verdana" w:hAnsi="Verdana"/>
          <w:color w:val="000000"/>
          <w:sz w:val="20"/>
          <w:szCs w:val="20"/>
          <w:shd w:val="clear" w:color="auto" w:fill="FFFFFF"/>
        </w:rPr>
        <w:t xml:space="preserve">nea 1 , Capitolul III a fost modificat de </w:t>
      </w:r>
      <w:r>
        <w:rPr>
          <w:rFonts w:ascii="Verdana" w:hAnsi="Verdana"/>
          <w:color w:val="0000FF"/>
          <w:sz w:val="20"/>
          <w:szCs w:val="20"/>
          <w:u w:val="single"/>
          <w:shd w:val="clear" w:color="auto" w:fill="FFFFFF"/>
        </w:rPr>
        <w:t>Punctul 25, Articolul I din ORDONANŢA DE URGENŢĂ nr. 114 din 26 august 2022, publicată în MONITORUL OFICIAL nr. 844 din 29 august 2022</w:t>
      </w:r>
    </w:p>
    <w:p w:rsidR="00000000" w:rsidRDefault="00705005">
      <w:pPr>
        <w:autoSpaceDE/>
        <w:autoSpaceDN/>
        <w:jc w:val="both"/>
        <w:divId w:val="152986780"/>
        <w:rPr>
          <w:rStyle w:val="salnbdy"/>
          <w:rFonts w:eastAsia="Times New Roman"/>
          <w:color w:val="0000FF"/>
        </w:rPr>
      </w:pPr>
      <w:r>
        <w:rPr>
          <w:rStyle w:val="salnttl1"/>
          <w:rFonts w:eastAsia="Times New Roman"/>
        </w:rPr>
        <w:t>(3)</w:t>
      </w:r>
      <w:r>
        <w:rPr>
          <w:rStyle w:val="salnbdy"/>
          <w:rFonts w:eastAsia="Times New Roman"/>
          <w:color w:val="0000FF"/>
        </w:rPr>
        <w:t xml:space="preserve"> </w:t>
      </w:r>
      <w:r>
        <w:rPr>
          <w:rStyle w:val="salnbdy"/>
          <w:rFonts w:eastAsia="Times New Roman"/>
          <w:color w:val="0000FF"/>
        </w:rPr>
        <w:t>Pentru facilitarea accesului la acordarea dreptului la venit minim de incluziune, precum şi pentru prelucrarea şi verificarea electronică a datelor şi informaţiilor referitoare la îndeplinirea condiţiilor de eligibilitate, formularul de cerere şi declaraţi</w:t>
      </w:r>
      <w:r>
        <w:rPr>
          <w:rStyle w:val="salnbdy"/>
          <w:rFonts w:eastAsia="Times New Roman"/>
          <w:color w:val="0000FF"/>
        </w:rPr>
        <w:t>a pe propria răspundere sunt redactate pe secţiuni.</w:t>
      </w:r>
    </w:p>
    <w:p w:rsidR="00000000" w:rsidRDefault="00705005">
      <w:pPr>
        <w:pStyle w:val="NormalWeb"/>
        <w:spacing w:before="0" w:after="0"/>
        <w:jc w:val="both"/>
        <w:divId w:val="152986780"/>
        <w:rPr>
          <w:color w:val="000000"/>
        </w:rPr>
      </w:pPr>
      <w:r>
        <w:rPr>
          <w:rFonts w:ascii="Verdana" w:hAnsi="Verdana"/>
          <w:color w:val="000000"/>
          <w:sz w:val="20"/>
          <w:szCs w:val="20"/>
          <w:shd w:val="clear" w:color="auto" w:fill="FFFFFF"/>
        </w:rPr>
        <w:t xml:space="preserve">La data de 01-04-2023 Alineatul (3) din Articolul 29 , Sectiunea 1 , Capitolul III a fost modificat de </w:t>
      </w:r>
      <w:r>
        <w:rPr>
          <w:rFonts w:ascii="Verdana" w:hAnsi="Verdana"/>
          <w:color w:val="0000FF"/>
          <w:sz w:val="20"/>
          <w:szCs w:val="20"/>
          <w:u w:val="single"/>
          <w:shd w:val="clear" w:color="auto" w:fill="FFFFFF"/>
        </w:rPr>
        <w:t>Punctul 25, Articolul I din ORDONANŢA DE URGENŢĂ nr. 114 din 26 august 2022, publicată în MONITORUL O</w:t>
      </w:r>
      <w:r>
        <w:rPr>
          <w:rFonts w:ascii="Verdana" w:hAnsi="Verdana"/>
          <w:color w:val="0000FF"/>
          <w:sz w:val="20"/>
          <w:szCs w:val="20"/>
          <w:u w:val="single"/>
          <w:shd w:val="clear" w:color="auto" w:fill="FFFFFF"/>
        </w:rPr>
        <w:t>FICIAL nr. 844 din 29 august 2022</w:t>
      </w:r>
    </w:p>
    <w:p w:rsidR="00000000" w:rsidRDefault="00705005">
      <w:pPr>
        <w:autoSpaceDE/>
        <w:autoSpaceDN/>
        <w:jc w:val="both"/>
        <w:divId w:val="1591158728"/>
        <w:rPr>
          <w:rStyle w:val="salnbdy"/>
          <w:rFonts w:eastAsia="Times New Roman"/>
          <w:color w:val="0000FF"/>
        </w:rPr>
      </w:pPr>
      <w:r>
        <w:rPr>
          <w:rStyle w:val="salnttl1"/>
          <w:rFonts w:eastAsia="Times New Roman"/>
        </w:rPr>
        <w:t>(4)</w:t>
      </w:r>
      <w:r>
        <w:rPr>
          <w:rStyle w:val="salnbdy"/>
          <w:rFonts w:eastAsia="Times New Roman"/>
          <w:color w:val="0000FF"/>
        </w:rPr>
        <w:t xml:space="preserve"> Documentele doveditoare prevăzute la </w:t>
      </w:r>
      <w:r>
        <w:rPr>
          <w:rStyle w:val="slgi1"/>
          <w:rFonts w:eastAsia="Times New Roman"/>
        </w:rPr>
        <w:t>alin. (1)</w:t>
      </w:r>
      <w:r>
        <w:rPr>
          <w:rStyle w:val="salnbdy"/>
          <w:rFonts w:eastAsia="Times New Roman"/>
          <w:color w:val="0000FF"/>
        </w:rPr>
        <w:t xml:space="preserve"> se referă la veniturile şi componenţa familiei solicitante, precum şi respectarea condiţiilor de eligibilitate prevăzute de prezenta lege pentru fiecare dintre componentel</w:t>
      </w:r>
      <w:r>
        <w:rPr>
          <w:rStyle w:val="salnbdy"/>
          <w:rFonts w:eastAsia="Times New Roman"/>
          <w:color w:val="0000FF"/>
        </w:rPr>
        <w:t>e venitului minim de incluziune şi se stabilesc prin normele metodologice de aplicare a prezentei legi.</w:t>
      </w:r>
    </w:p>
    <w:p w:rsidR="00000000" w:rsidRDefault="00705005">
      <w:pPr>
        <w:pStyle w:val="NormalWeb"/>
        <w:spacing w:before="0" w:after="0"/>
        <w:jc w:val="both"/>
        <w:divId w:val="1591158728"/>
        <w:rPr>
          <w:color w:val="000000"/>
        </w:rPr>
      </w:pPr>
      <w:r>
        <w:rPr>
          <w:rFonts w:ascii="Verdana" w:hAnsi="Verdana"/>
          <w:color w:val="000000"/>
          <w:sz w:val="20"/>
          <w:szCs w:val="20"/>
          <w:shd w:val="clear" w:color="auto" w:fill="FFFFFF"/>
        </w:rPr>
        <w:t xml:space="preserve">La data de 01-04-2023 Alineatul (4) din Articolul 29 , Sectiunea 1 , Capitolul III a fost modificat de </w:t>
      </w:r>
      <w:r>
        <w:rPr>
          <w:rFonts w:ascii="Verdana" w:hAnsi="Verdana"/>
          <w:color w:val="0000FF"/>
          <w:sz w:val="20"/>
          <w:szCs w:val="20"/>
          <w:u w:val="single"/>
          <w:shd w:val="clear" w:color="auto" w:fill="FFFFFF"/>
        </w:rPr>
        <w:t xml:space="preserve">Punctul 25, Articolul I din ORDONANŢA DE URGENŢĂ </w:t>
      </w:r>
      <w:r>
        <w:rPr>
          <w:rFonts w:ascii="Verdana" w:hAnsi="Verdana"/>
          <w:color w:val="0000FF"/>
          <w:sz w:val="20"/>
          <w:szCs w:val="20"/>
          <w:u w:val="single"/>
          <w:shd w:val="clear" w:color="auto" w:fill="FFFFFF"/>
        </w:rPr>
        <w:t>nr. 114 din 26 august 2022, publicată în MONITORUL OFICIAL nr. 844 din 29 august 2022</w:t>
      </w:r>
    </w:p>
    <w:p w:rsidR="00000000" w:rsidRDefault="00705005">
      <w:pPr>
        <w:autoSpaceDE/>
        <w:autoSpaceDN/>
        <w:jc w:val="both"/>
        <w:divId w:val="915818151"/>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Prin angajamentul de plată prevăzut la </w:t>
      </w:r>
      <w:r>
        <w:rPr>
          <w:rStyle w:val="slgi1"/>
          <w:rFonts w:eastAsia="Times New Roman"/>
        </w:rPr>
        <w:t>alin. (1)</w:t>
      </w:r>
      <w:r>
        <w:rPr>
          <w:rStyle w:val="salnbdy"/>
          <w:rFonts w:eastAsia="Times New Roman"/>
        </w:rPr>
        <w:t>, titularul dreptului îşi asumă returnarea sumelor încasate necuvenit şi precizează sursele de venit din care se va fac</w:t>
      </w:r>
      <w:r>
        <w:rPr>
          <w:rStyle w:val="salnbdy"/>
          <w:rFonts w:eastAsia="Times New Roman"/>
        </w:rPr>
        <w:t>e recuperarea acestora.</w:t>
      </w:r>
    </w:p>
    <w:p w:rsidR="00000000" w:rsidRDefault="00705005">
      <w:pPr>
        <w:autoSpaceDE/>
        <w:autoSpaceDN/>
        <w:jc w:val="both"/>
        <w:divId w:val="85076239"/>
        <w:rPr>
          <w:rStyle w:val="salnbdy"/>
          <w:color w:val="0000FF"/>
        </w:rPr>
      </w:pPr>
      <w:r>
        <w:rPr>
          <w:rStyle w:val="salnttl1"/>
          <w:rFonts w:eastAsia="Times New Roman"/>
        </w:rPr>
        <w:t>(5^1)</w:t>
      </w:r>
      <w:r>
        <w:rPr>
          <w:rStyle w:val="salnbdy"/>
          <w:rFonts w:eastAsia="Times New Roman"/>
          <w:color w:val="0000FF"/>
        </w:rPr>
        <w:t xml:space="preserve">Pentru persoanele prevăzute la </w:t>
      </w:r>
      <w:r>
        <w:rPr>
          <w:rStyle w:val="slgi1"/>
          <w:rFonts w:eastAsia="Times New Roman"/>
        </w:rPr>
        <w:t>art. 6 alin. (5)</w:t>
      </w:r>
      <w:r>
        <w:rPr>
          <w:rStyle w:val="salnbdy"/>
          <w:rFonts w:eastAsia="Times New Roman"/>
          <w:color w:val="0000FF"/>
        </w:rPr>
        <w:t xml:space="preserve"> personalul desemnat în acest scop de serviciul social cu cazare va asigura sprijin atât pentru completarea formularelor, cât şi pentru transmiterea ori depunerea acestora potrivit</w:t>
      </w:r>
      <w:r>
        <w:rPr>
          <w:rStyle w:val="salnbdy"/>
          <w:rFonts w:eastAsia="Times New Roman"/>
          <w:color w:val="0000FF"/>
        </w:rPr>
        <w:t xml:space="preserve"> prevederilor </w:t>
      </w:r>
      <w:r>
        <w:rPr>
          <w:rStyle w:val="slgi1"/>
          <w:rFonts w:eastAsia="Times New Roman"/>
        </w:rPr>
        <w:t>alin. (1)-(5)</w:t>
      </w:r>
      <w:r>
        <w:rPr>
          <w:rStyle w:val="salnbdy"/>
          <w:rFonts w:eastAsia="Times New Roman"/>
          <w:color w:val="0000FF"/>
        </w:rPr>
        <w:t>.</w:t>
      </w:r>
    </w:p>
    <w:p w:rsidR="00000000" w:rsidRDefault="00705005">
      <w:pPr>
        <w:pStyle w:val="NormalWeb"/>
        <w:spacing w:before="0" w:after="0"/>
        <w:jc w:val="both"/>
        <w:divId w:val="85076239"/>
      </w:pPr>
      <w:r>
        <w:rPr>
          <w:rFonts w:ascii="Verdana" w:hAnsi="Verdana"/>
          <w:color w:val="0000FF"/>
          <w:sz w:val="20"/>
          <w:szCs w:val="20"/>
          <w:shd w:val="clear" w:color="auto" w:fill="FFFFFF"/>
        </w:rPr>
        <w:t xml:space="preserve">La data de 01-04-2023 Articolul 29 din Sectiunea 1 , Capitolul III a fost completat de </w:t>
      </w:r>
      <w:r>
        <w:rPr>
          <w:rFonts w:ascii="Verdana" w:hAnsi="Verdana"/>
          <w:color w:val="0000FF"/>
          <w:sz w:val="20"/>
          <w:szCs w:val="20"/>
          <w:u w:val="single"/>
          <w:shd w:val="clear" w:color="auto" w:fill="FFFFFF"/>
        </w:rPr>
        <w:t>Punctul 26, Articolul I din ORDONANŢA DE URGENŢĂ nr. 114 din 26 august 2022, publicată în MONITORUL OFICIAL nr. 844 din 29 august 2022</w:t>
      </w:r>
    </w:p>
    <w:p w:rsidR="00000000" w:rsidRDefault="00705005">
      <w:pPr>
        <w:autoSpaceDE/>
        <w:autoSpaceDN/>
        <w:jc w:val="both"/>
        <w:divId w:val="795105092"/>
        <w:rPr>
          <w:rFonts w:eastAsia="Times New Roman"/>
          <w:color w:val="000000"/>
          <w:sz w:val="20"/>
          <w:szCs w:val="20"/>
          <w:shd w:val="clear" w:color="auto" w:fill="FFFFFF"/>
        </w:rPr>
      </w:pPr>
      <w:r>
        <w:rPr>
          <w:rStyle w:val="salnttl1"/>
          <w:rFonts w:eastAsia="Times New Roman"/>
        </w:rPr>
        <w:t>(6)</w:t>
      </w:r>
      <w:r>
        <w:rPr>
          <w:rStyle w:val="salnbdy"/>
          <w:rFonts w:eastAsia="Times New Roman"/>
        </w:rPr>
        <w:t>Mo</w:t>
      </w:r>
      <w:r>
        <w:rPr>
          <w:rStyle w:val="salnbdy"/>
          <w:rFonts w:eastAsia="Times New Roman"/>
        </w:rPr>
        <w:t xml:space="preserve">delul formularului de cerere care include şi declaraţia pe propria răspundere privind veridicitatea datelor declarate, documentele doveditoare prevăzute la </w:t>
      </w:r>
      <w:r>
        <w:rPr>
          <w:rStyle w:val="slgi1"/>
          <w:rFonts w:eastAsia="Times New Roman"/>
        </w:rPr>
        <w:t>alin. (4)</w:t>
      </w:r>
      <w:r>
        <w:rPr>
          <w:rStyle w:val="salnbdy"/>
          <w:rFonts w:eastAsia="Times New Roman"/>
        </w:rPr>
        <w:t xml:space="preserve"> şi modelul angajamentului de plată prevăzut la </w:t>
      </w:r>
      <w:r>
        <w:rPr>
          <w:rStyle w:val="slgi1"/>
          <w:rFonts w:eastAsia="Times New Roman"/>
        </w:rPr>
        <w:t>alin. (1)</w:t>
      </w:r>
      <w:r>
        <w:rPr>
          <w:rStyle w:val="salnbdy"/>
          <w:rFonts w:eastAsia="Times New Roman"/>
        </w:rPr>
        <w:t xml:space="preserve"> şi </w:t>
      </w:r>
      <w:r>
        <w:rPr>
          <w:rStyle w:val="slgi1"/>
          <w:rFonts w:eastAsia="Times New Roman"/>
        </w:rPr>
        <w:t>alin. (5)</w:t>
      </w:r>
      <w:r>
        <w:rPr>
          <w:rStyle w:val="salnbdy"/>
          <w:rFonts w:eastAsia="Times New Roman"/>
        </w:rPr>
        <w:t xml:space="preserve"> se stabilesc prin no</w:t>
      </w:r>
      <w:r>
        <w:rPr>
          <w:rStyle w:val="salnbdy"/>
          <w:rFonts w:eastAsia="Times New Roman"/>
        </w:rPr>
        <w:t>rmele metodologice de aplicare a prevederilor prezentei legi.</w:t>
      </w:r>
    </w:p>
    <w:p w:rsidR="00000000" w:rsidRDefault="00705005">
      <w:pPr>
        <w:pStyle w:val="sartttl"/>
        <w:jc w:val="both"/>
        <w:divId w:val="1796752196"/>
        <w:rPr>
          <w:shd w:val="clear" w:color="auto" w:fill="FFFFFF"/>
        </w:rPr>
      </w:pPr>
      <w:r>
        <w:rPr>
          <w:shd w:val="clear" w:color="auto" w:fill="FFFFFF"/>
        </w:rPr>
        <w:t>Articolul 30</w:t>
      </w:r>
    </w:p>
    <w:p w:rsidR="00000000" w:rsidRDefault="00705005">
      <w:pPr>
        <w:autoSpaceDE/>
        <w:autoSpaceDN/>
        <w:jc w:val="both"/>
        <w:divId w:val="824903989"/>
        <w:rPr>
          <w:rStyle w:val="salnbdy"/>
          <w:rFonts w:eastAsia="Times New Roman"/>
          <w:color w:val="0000FF"/>
        </w:rPr>
      </w:pPr>
      <w:r>
        <w:rPr>
          <w:rStyle w:val="salnttl1"/>
          <w:rFonts w:eastAsia="Times New Roman"/>
        </w:rPr>
        <w:t>(1)</w:t>
      </w:r>
      <w:r>
        <w:rPr>
          <w:rStyle w:val="salnbdy"/>
          <w:rFonts w:eastAsia="Times New Roman"/>
          <w:color w:val="0000FF"/>
        </w:rPr>
        <w:t xml:space="preserve"> Titularul dreptului este persoana care îndeplineşte condiţiile de eligibilitate prevăzute de prezenta lege şi care completează cererea în format letric sau electronic pentru aco</w:t>
      </w:r>
      <w:r>
        <w:rPr>
          <w:rStyle w:val="salnbdy"/>
          <w:rFonts w:eastAsia="Times New Roman"/>
          <w:color w:val="0000FF"/>
        </w:rPr>
        <w:t>rdarea venitului minim de incluziune, personal sau prin reprezentant, iar beneficiarul este familia/persoana singură.</w:t>
      </w:r>
    </w:p>
    <w:p w:rsidR="00000000" w:rsidRDefault="00705005">
      <w:pPr>
        <w:pStyle w:val="NormalWeb"/>
        <w:spacing w:before="0" w:after="0"/>
        <w:jc w:val="both"/>
        <w:divId w:val="824903989"/>
        <w:rPr>
          <w:color w:val="000000"/>
        </w:rPr>
      </w:pPr>
      <w:r>
        <w:rPr>
          <w:rFonts w:ascii="Verdana" w:hAnsi="Verdana"/>
          <w:color w:val="000000"/>
          <w:sz w:val="20"/>
          <w:szCs w:val="20"/>
          <w:shd w:val="clear" w:color="auto" w:fill="FFFFFF"/>
        </w:rPr>
        <w:lastRenderedPageBreak/>
        <w:t xml:space="preserve">La data de 01-04-2023 Alineatul (1) din Articolul 30 , Sectiunea 1 , Capitolul III a fost modificat de </w:t>
      </w:r>
      <w:r>
        <w:rPr>
          <w:rFonts w:ascii="Verdana" w:hAnsi="Verdana"/>
          <w:color w:val="0000FF"/>
          <w:sz w:val="20"/>
          <w:szCs w:val="20"/>
          <w:u w:val="single"/>
          <w:shd w:val="clear" w:color="auto" w:fill="FFFFFF"/>
        </w:rPr>
        <w:t>Punctul 27, Articolul I din ORDONAN</w:t>
      </w:r>
      <w:r>
        <w:rPr>
          <w:rFonts w:ascii="Verdana" w:hAnsi="Verdana"/>
          <w:color w:val="0000FF"/>
          <w:sz w:val="20"/>
          <w:szCs w:val="20"/>
          <w:u w:val="single"/>
          <w:shd w:val="clear" w:color="auto" w:fill="FFFFFF"/>
        </w:rPr>
        <w:t>ŢA DE URGENŢĂ nr. 114 din 26 august 2022, publicată în MONITORUL OFICIAL nr. 844 din 29 august 2022</w:t>
      </w:r>
    </w:p>
    <w:p w:rsidR="00000000" w:rsidRDefault="00705005">
      <w:pPr>
        <w:autoSpaceDE/>
        <w:autoSpaceDN/>
        <w:jc w:val="both"/>
        <w:divId w:val="135406583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În cazul familiei formate din soţ, soţie şi copii aflaţi în întreţinere, reprezentantul familiei se stabileşte de către soţi sau, în caz de neînţelegere </w:t>
      </w:r>
      <w:r>
        <w:rPr>
          <w:rStyle w:val="salnbdy"/>
          <w:rFonts w:eastAsia="Times New Roman"/>
        </w:rPr>
        <w:t xml:space="preserve">între aceştia, de către autoritatea tutelară. Prevederile se aplică în mod corespunzător şi în cazul familiei definite la </w:t>
      </w:r>
      <w:r>
        <w:rPr>
          <w:rStyle w:val="slgi1"/>
          <w:rFonts w:eastAsia="Times New Roman"/>
        </w:rPr>
        <w:t>art. 6 alin. (1) lit. b)</w:t>
      </w:r>
      <w:r>
        <w:rPr>
          <w:rStyle w:val="salnbdy"/>
          <w:rFonts w:eastAsia="Times New Roman"/>
        </w:rPr>
        <w:t xml:space="preserve"> pct. 4.</w:t>
      </w:r>
    </w:p>
    <w:p w:rsidR="00000000" w:rsidRDefault="00705005">
      <w:pPr>
        <w:autoSpaceDE/>
        <w:autoSpaceDN/>
        <w:jc w:val="both"/>
        <w:divId w:val="273219679"/>
        <w:rPr>
          <w:rFonts w:eastAsia="Times New Roman"/>
          <w:color w:val="000000"/>
          <w:sz w:val="20"/>
          <w:szCs w:val="20"/>
          <w:shd w:val="clear" w:color="auto" w:fill="FFFFFF"/>
        </w:rPr>
      </w:pPr>
      <w:r>
        <w:rPr>
          <w:rStyle w:val="salnttl1"/>
          <w:rFonts w:eastAsia="Times New Roman"/>
        </w:rPr>
        <w:t>(3)</w:t>
      </w:r>
      <w:r>
        <w:rPr>
          <w:rStyle w:val="salnbdy"/>
          <w:rFonts w:eastAsia="Times New Roman"/>
        </w:rPr>
        <w:t>În cazul familiei monoparentale, reprezentantul familiei este persoana singură.</w:t>
      </w:r>
    </w:p>
    <w:p w:rsidR="00000000" w:rsidRDefault="00705005">
      <w:pPr>
        <w:autoSpaceDE/>
        <w:autoSpaceDN/>
        <w:jc w:val="both"/>
        <w:divId w:val="1095401313"/>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În cazul persoanei prevăzute la </w:t>
      </w:r>
      <w:r>
        <w:rPr>
          <w:rStyle w:val="slgi1"/>
          <w:rFonts w:eastAsia="Times New Roman"/>
        </w:rPr>
        <w:t>alin. (3)</w:t>
      </w:r>
      <w:r>
        <w:rPr>
          <w:rStyle w:val="salnbdy"/>
          <w:rFonts w:eastAsia="Times New Roman"/>
        </w:rPr>
        <w:t xml:space="preserve"> care are copii în întreţinere şi nu a împlinit vârsta de 18 ani, reprezentantul familiei este persoana singură, dacă are capacitate deplină de exerciţiu, capacitate de exerciţiu anticipată sau, după caz, reprezenta</w:t>
      </w:r>
      <w:r>
        <w:rPr>
          <w:rStyle w:val="salnbdy"/>
          <w:rFonts w:eastAsia="Times New Roman"/>
        </w:rPr>
        <w:t>ntul legal al acesteia.</w:t>
      </w:r>
    </w:p>
    <w:p w:rsidR="00000000" w:rsidRDefault="00705005">
      <w:pPr>
        <w:pStyle w:val="sartttl"/>
        <w:jc w:val="both"/>
        <w:divId w:val="315035229"/>
        <w:rPr>
          <w:shd w:val="clear" w:color="auto" w:fill="FFFFFF"/>
        </w:rPr>
      </w:pPr>
      <w:r>
        <w:rPr>
          <w:shd w:val="clear" w:color="auto" w:fill="FFFFFF"/>
        </w:rPr>
        <w:t>Articolul 31</w:t>
      </w:r>
    </w:p>
    <w:p w:rsidR="00000000" w:rsidRDefault="00705005">
      <w:pPr>
        <w:pStyle w:val="spar"/>
        <w:jc w:val="both"/>
        <w:divId w:val="315035229"/>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31503522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31 din Sectiunea 1 , Capitolul III a fost abrogat de </w:t>
      </w:r>
      <w:r>
        <w:rPr>
          <w:rFonts w:ascii="Verdana" w:hAnsi="Verdana"/>
          <w:color w:val="0000FF"/>
          <w:sz w:val="20"/>
          <w:szCs w:val="20"/>
          <w:u w:val="single"/>
          <w:shd w:val="clear" w:color="auto" w:fill="FFFFFF"/>
        </w:rPr>
        <w:t>Punctul 8, Articolul 43, Capitolul IV din LEGEA nr. 226 din 16 septembrie 2021, publicată în MONITORUL OFICIAL nr. 891 din 16</w:t>
      </w:r>
      <w:r>
        <w:rPr>
          <w:rFonts w:ascii="Verdana" w:hAnsi="Verdana"/>
          <w:color w:val="0000FF"/>
          <w:sz w:val="20"/>
          <w:szCs w:val="20"/>
          <w:u w:val="single"/>
          <w:shd w:val="clear" w:color="auto" w:fill="FFFFFF"/>
        </w:rPr>
        <w:t xml:space="preserve"> septembrie 2021</w:t>
      </w:r>
    </w:p>
    <w:p w:rsidR="00000000" w:rsidRDefault="00705005">
      <w:pPr>
        <w:pStyle w:val="sartttl"/>
        <w:jc w:val="both"/>
        <w:divId w:val="362949989"/>
        <w:rPr>
          <w:shd w:val="clear" w:color="auto" w:fill="FFFFFF"/>
        </w:rPr>
      </w:pPr>
      <w:r>
        <w:rPr>
          <w:shd w:val="clear" w:color="auto" w:fill="FFFFFF"/>
        </w:rPr>
        <w:t>Articolul 32</w:t>
      </w:r>
    </w:p>
    <w:p w:rsidR="00000000" w:rsidRDefault="00705005">
      <w:pPr>
        <w:autoSpaceDE/>
        <w:autoSpaceDN/>
        <w:jc w:val="both"/>
        <w:divId w:val="485248994"/>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Cererea de acordare a venitului minim de incluziune, însoţită de documentele doveditoare şi angajamentul de plată, inclusiv în cazul cetăţenilor străini sau apatrizi, precum şi al persoanelor fără adăpost, se depune pe sup</w:t>
      </w:r>
      <w:r>
        <w:rPr>
          <w:rStyle w:val="salnbdy"/>
          <w:rFonts w:eastAsia="Times New Roman"/>
          <w:color w:val="0000FF"/>
        </w:rPr>
        <w:t>ort hârtie sau se transmite electronic şi se înregistrează la serviciul public de asistenţă socială de la nivelul primăriei comunei, oraşului, municipiului sau a sectorului municipiului Bucureşti în a cărui rază teritorială îşi are domiciliul ori reşedinţa</w:t>
      </w:r>
      <w:r>
        <w:rPr>
          <w:rStyle w:val="salnbdy"/>
          <w:rFonts w:eastAsia="Times New Roman"/>
          <w:color w:val="0000FF"/>
        </w:rPr>
        <w:t xml:space="preserve"> sau, după caz, trăieşte titularul dreptului.</w:t>
      </w:r>
    </w:p>
    <w:p w:rsidR="00000000" w:rsidRDefault="00705005">
      <w:pPr>
        <w:autoSpaceDE/>
        <w:autoSpaceDN/>
        <w:jc w:val="both"/>
        <w:divId w:val="657811795"/>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Cererile, declaraţiile şi documentele depuse în vederea acordării venitului minim de incluziune se prelucrează în format electronic de către personalul serviciului public de asistenţă socială de la nivelul </w:t>
      </w:r>
      <w:r>
        <w:rPr>
          <w:rStyle w:val="salnbdy"/>
          <w:rFonts w:eastAsia="Times New Roman"/>
          <w:color w:val="0000FF"/>
        </w:rPr>
        <w:t xml:space="preserve">primăriei comunei, oraşului, municipiului sau a sectorului municipiului Bucureşti în a cărui rază teritorială îşi are domiciliul ori reşedinţa sau, după caz, trăieşte titularul dreptului, în cadrul sistemului informatic pentru domeniul asistenţei sociale, </w:t>
      </w:r>
      <w:r>
        <w:rPr>
          <w:rStyle w:val="salnbdy"/>
          <w:rFonts w:eastAsia="Times New Roman"/>
          <w:color w:val="0000FF"/>
        </w:rPr>
        <w:t>respectiv Sistemul naţional informatic pentru asistenţă socială, denumit în continuare SNIAS.</w:t>
      </w:r>
    </w:p>
    <w:p w:rsidR="00000000" w:rsidRDefault="00705005">
      <w:pPr>
        <w:autoSpaceDE/>
        <w:autoSpaceDN/>
        <w:jc w:val="both"/>
        <w:divId w:val="933441791"/>
        <w:rPr>
          <w:rStyle w:val="salnbdy"/>
          <w:color w:val="0000FF"/>
        </w:rPr>
      </w:pPr>
      <w:r>
        <w:rPr>
          <w:rStyle w:val="salnttl1"/>
          <w:rFonts w:eastAsia="Times New Roman"/>
        </w:rPr>
        <w:t>(3)</w:t>
      </w:r>
      <w:r>
        <w:rPr>
          <w:rStyle w:val="salnbdy"/>
          <w:rFonts w:eastAsia="Times New Roman"/>
          <w:color w:val="0000FF"/>
        </w:rPr>
        <w:t xml:space="preserve"> SNIAS asigură suportul informatic pentru înregistrarea şi administrarea cererilor, declaraţiilor şi altor documente prevăzute de lege, verificarea criteriilor</w:t>
      </w:r>
      <w:r>
        <w:rPr>
          <w:rStyle w:val="salnbdy"/>
          <w:rFonts w:eastAsia="Times New Roman"/>
          <w:color w:val="0000FF"/>
        </w:rPr>
        <w:t xml:space="preserve"> de eligibilitate şi a condiţiilor de acordare a dreptului, emiterea şi transmiterea dispoziţiilor şi deciziilor de aprobare/respingere/suspendare/ încetare a dreptului, precum şi a altor operaţiuni specifice procesului de acordare a venitului minim de inc</w:t>
      </w:r>
      <w:r>
        <w:rPr>
          <w:rStyle w:val="salnbdy"/>
          <w:rFonts w:eastAsia="Times New Roman"/>
          <w:color w:val="0000FF"/>
        </w:rPr>
        <w:t xml:space="preserve">luziune şi permite accesarea bazelor de date ale instituţiilor administraţiei publice centrale şi locale în vederea verificării, de către personalul prevăzut la </w:t>
      </w:r>
      <w:r>
        <w:rPr>
          <w:rStyle w:val="slgi1"/>
          <w:rFonts w:eastAsia="Times New Roman"/>
        </w:rPr>
        <w:t>alin. (4)</w:t>
      </w:r>
      <w:r>
        <w:rPr>
          <w:rStyle w:val="salnbdy"/>
          <w:rFonts w:eastAsia="Times New Roman"/>
          <w:color w:val="0000FF"/>
        </w:rPr>
        <w:t>, a îndeplinirii criteriilor de eligibilitate şi condiţiilor de acordare a dreptului l</w:t>
      </w:r>
      <w:r>
        <w:rPr>
          <w:rStyle w:val="salnbdy"/>
          <w:rFonts w:eastAsia="Times New Roman"/>
          <w:color w:val="0000FF"/>
        </w:rPr>
        <w:t>a venit minim de incluziune.</w:t>
      </w:r>
    </w:p>
    <w:p w:rsidR="00000000" w:rsidRDefault="00705005">
      <w:pPr>
        <w:pStyle w:val="NormalWeb"/>
        <w:shd w:val="clear" w:color="auto" w:fill="D6F5D6"/>
        <w:jc w:val="both"/>
        <w:divId w:val="511603164"/>
        <w:rPr>
          <w:i/>
          <w:iCs/>
        </w:rPr>
      </w:pPr>
      <w:r>
        <w:rPr>
          <w:rFonts w:ascii="Verdana" w:hAnsi="Verdana"/>
          <w:i/>
          <w:iCs/>
          <w:color w:val="0000FF"/>
          <w:sz w:val="20"/>
          <w:szCs w:val="20"/>
          <w:shd w:val="clear" w:color="auto" w:fill="FFFFFF"/>
        </w:rPr>
        <w:t>Norme de aplicare</w:t>
      </w:r>
    </w:p>
    <w:p w:rsidR="00000000" w:rsidRDefault="00705005">
      <w:pPr>
        <w:shd w:val="clear" w:color="auto" w:fill="D6F5D6"/>
        <w:autoSpaceDE/>
        <w:autoSpaceDN/>
        <w:jc w:val="both"/>
        <w:divId w:val="511603164"/>
        <w:rPr>
          <w:rFonts w:eastAsia="Times New Roman"/>
          <w:i/>
          <w:iCs/>
          <w:color w:val="0000FF"/>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1715497909"/>
        <w:rPr>
          <w:i/>
          <w:iCs/>
          <w:shd w:val="clear" w:color="auto" w:fill="FFFFFF"/>
        </w:rPr>
      </w:pPr>
      <w:r>
        <w:rPr>
          <w:i/>
          <w:iCs/>
          <w:shd w:val="clear" w:color="auto" w:fill="FFFFFF"/>
        </w:rPr>
        <w:t>Articolul 36</w:t>
      </w:r>
    </w:p>
    <w:p w:rsidR="00000000" w:rsidRDefault="00705005">
      <w:pPr>
        <w:shd w:val="clear" w:color="auto" w:fill="D6F5D6"/>
        <w:autoSpaceDE/>
        <w:autoSpaceDN/>
        <w:jc w:val="both"/>
        <w:divId w:val="791048137"/>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Potrivit prevederilor </w:t>
      </w:r>
      <w:r>
        <w:rPr>
          <w:rStyle w:val="salnbdy"/>
          <w:rFonts w:eastAsia="Times New Roman"/>
          <w:i/>
          <w:iCs/>
          <w:color w:val="0000FF"/>
          <w:u w:val="single"/>
        </w:rPr>
        <w:t>art. 32 alin. (3) din lege</w:t>
      </w:r>
      <w:r>
        <w:rPr>
          <w:rStyle w:val="salnbdy"/>
          <w:rFonts w:eastAsia="Times New Roman"/>
          <w:i/>
          <w:iCs/>
        </w:rPr>
        <w:t>, SNIAS asigură suportul informatic pentru înregistrarea şi administrarea cererilor, declaraţiilor şi altor documente prevăzute de lege, verificarea criteriilor de eligibilitate şi a condiţiilor de acordare a dreptului, emiterea şi transmiterea dispoziţiil</w:t>
      </w:r>
      <w:r>
        <w:rPr>
          <w:rStyle w:val="salnbdy"/>
          <w:rFonts w:eastAsia="Times New Roman"/>
          <w:i/>
          <w:iCs/>
        </w:rPr>
        <w:t>or şi deciziilor de aprobare/respingere/suspendare/încetare a dreptului, precum şi a altor operaţiuni specifice procesului de acordare a venitului minim de incluziune şi permite accesarea bazelor de date ale instituţiilor administraţiei publice centrale şi</w:t>
      </w:r>
      <w:r>
        <w:rPr>
          <w:rStyle w:val="salnbdy"/>
          <w:rFonts w:eastAsia="Times New Roman"/>
          <w:i/>
          <w:iCs/>
        </w:rPr>
        <w:t xml:space="preserve"> locale în vederea verificării îndeplinirii criteriilor de eligibilitate şi condiţiilor de acordare a dreptului la venit minim de incluziune.</w:t>
      </w:r>
    </w:p>
    <w:p w:rsidR="00000000" w:rsidRDefault="00705005">
      <w:pPr>
        <w:shd w:val="clear" w:color="auto" w:fill="D6F5D6"/>
        <w:autoSpaceDE/>
        <w:autoSpaceDN/>
        <w:jc w:val="both"/>
        <w:divId w:val="325401483"/>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Colectarea şi prelucrarea datelor necesare acordării venitului minim de incluziune se fac cu respectarea preve</w:t>
      </w:r>
      <w:r>
        <w:rPr>
          <w:rStyle w:val="salnbdy"/>
          <w:rFonts w:eastAsia="Times New Roman"/>
          <w:i/>
          <w:iCs/>
        </w:rPr>
        <w:t xml:space="preserve">derilor </w:t>
      </w:r>
      <w:r>
        <w:rPr>
          <w:rStyle w:val="salnbdy"/>
          <w:rFonts w:eastAsia="Times New Roman"/>
          <w:i/>
          <w:iCs/>
          <w:color w:val="0000FF"/>
          <w:u w:val="single"/>
        </w:rPr>
        <w:t>Regulamentului (UE) 679/2016</w:t>
      </w:r>
      <w:r>
        <w:rPr>
          <w:rStyle w:val="salnbdy"/>
          <w:rFonts w:eastAsia="Times New Roman"/>
          <w:i/>
          <w:iCs/>
        </w:rPr>
        <w:t xml:space="preserve"> al Parlamentului European şi al Consiliului din 27 aprilie 2016 privind protecţia persoanelor fizice în ceea ce priveşte prelucrarea datelor cu caracter personal şi privind libera circulaţie a acestor date şi de abrogar</w:t>
      </w:r>
      <w:r>
        <w:rPr>
          <w:rStyle w:val="salnbdy"/>
          <w:rFonts w:eastAsia="Times New Roman"/>
          <w:i/>
          <w:iCs/>
        </w:rPr>
        <w:t xml:space="preserve">e a </w:t>
      </w:r>
      <w:r>
        <w:rPr>
          <w:rStyle w:val="salnbdy"/>
          <w:rFonts w:eastAsia="Times New Roman"/>
          <w:i/>
          <w:iCs/>
          <w:color w:val="0000FF"/>
          <w:u w:val="single"/>
        </w:rPr>
        <w:t xml:space="preserve">Directivei </w:t>
      </w:r>
      <w:r>
        <w:rPr>
          <w:rStyle w:val="salnbdy"/>
          <w:rFonts w:eastAsia="Times New Roman"/>
          <w:i/>
          <w:iCs/>
          <w:color w:val="0000FF"/>
          <w:u w:val="single"/>
        </w:rPr>
        <w:lastRenderedPageBreak/>
        <w:t>95/46/CE</w:t>
      </w:r>
      <w:r>
        <w:rPr>
          <w:rStyle w:val="salnbdy"/>
          <w:rFonts w:eastAsia="Times New Roman"/>
          <w:i/>
          <w:iCs/>
        </w:rPr>
        <w:t xml:space="preserve"> (Regulamentul general privind protecţia datelor), precum şi a legislaţiei naţionale aplicabile domeniului protecţiei datelor.</w:t>
      </w:r>
    </w:p>
    <w:p w:rsidR="00000000" w:rsidRDefault="00705005">
      <w:pPr>
        <w:autoSpaceDE/>
        <w:autoSpaceDN/>
        <w:jc w:val="both"/>
        <w:divId w:val="1167281848"/>
        <w:rPr>
          <w:rStyle w:val="salnbdy"/>
          <w:color w:val="0000FF"/>
        </w:rPr>
      </w:pPr>
      <w:r>
        <w:rPr>
          <w:rStyle w:val="salnttl1"/>
          <w:rFonts w:eastAsia="Times New Roman"/>
        </w:rPr>
        <w:t>(3^1)</w:t>
      </w:r>
      <w:r>
        <w:rPr>
          <w:rStyle w:val="salnbdy"/>
          <w:rFonts w:eastAsia="Times New Roman"/>
          <w:color w:val="0000FF"/>
        </w:rPr>
        <w:t>SNIAS este integrat cu sistemele informatice de asistenţă socială, precum şi cu celelalte sisteme inf</w:t>
      </w:r>
      <w:r>
        <w:rPr>
          <w:rStyle w:val="salnbdy"/>
          <w:rFonts w:eastAsia="Times New Roman"/>
          <w:color w:val="0000FF"/>
        </w:rPr>
        <w:t>ormatice care conţin date privind venituri şi bunuri, în scopul acordării dreptului şi menţinerii acestuia.</w:t>
      </w:r>
    </w:p>
    <w:p w:rsidR="00000000" w:rsidRDefault="00705005">
      <w:pPr>
        <w:pStyle w:val="NormalWeb"/>
        <w:spacing w:before="0" w:after="0"/>
        <w:jc w:val="both"/>
        <w:divId w:val="1167281848"/>
      </w:pPr>
      <w:r>
        <w:rPr>
          <w:rFonts w:ascii="Verdana" w:hAnsi="Verdana"/>
          <w:color w:val="0000FF"/>
          <w:sz w:val="20"/>
          <w:szCs w:val="20"/>
          <w:shd w:val="clear" w:color="auto" w:fill="FFFFFF"/>
        </w:rPr>
        <w:t xml:space="preserve">La data de 01-04-2023 Articolul 32 din Sectiunea 1 , Capitolul III a fost completat de </w:t>
      </w:r>
      <w:r>
        <w:rPr>
          <w:rFonts w:ascii="Verdana" w:hAnsi="Verdana"/>
          <w:color w:val="0000FF"/>
          <w:sz w:val="20"/>
          <w:szCs w:val="20"/>
          <w:u w:val="single"/>
          <w:shd w:val="clear" w:color="auto" w:fill="FFFFFF"/>
        </w:rPr>
        <w:t>Punctul 12, Articolul I din LEGEA nr. 56 din 3 martie 2023, p</w:t>
      </w:r>
      <w:r>
        <w:rPr>
          <w:rFonts w:ascii="Verdana" w:hAnsi="Verdana"/>
          <w:color w:val="0000FF"/>
          <w:sz w:val="20"/>
          <w:szCs w:val="20"/>
          <w:u w:val="single"/>
          <w:shd w:val="clear" w:color="auto" w:fill="FFFFFF"/>
        </w:rPr>
        <w:t>ublicată în MONITORUL OFICIAL nr. 188 din 06 martie 2023</w:t>
      </w:r>
    </w:p>
    <w:p w:rsidR="00000000" w:rsidRDefault="00705005">
      <w:pPr>
        <w:autoSpaceDE/>
        <w:autoSpaceDN/>
        <w:jc w:val="both"/>
        <w:divId w:val="159195584"/>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Pentru efectuarea activităţilor prevăzute de </w:t>
      </w:r>
      <w:r>
        <w:rPr>
          <w:rStyle w:val="slgi1"/>
          <w:rFonts w:eastAsia="Times New Roman"/>
        </w:rPr>
        <w:t>alin. (2)</w:t>
      </w:r>
      <w:r>
        <w:rPr>
          <w:rStyle w:val="salnbdy"/>
          <w:rFonts w:eastAsia="Times New Roman"/>
          <w:color w:val="0000FF"/>
        </w:rPr>
        <w:t>, SNIAS va fi utilizat atât de către personalul din cadrul serviciilor publice de asistenţă socială de la nivelul primăriilor comunei, oraşul</w:t>
      </w:r>
      <w:r>
        <w:rPr>
          <w:rStyle w:val="salnbdy"/>
          <w:rFonts w:eastAsia="Times New Roman"/>
          <w:color w:val="0000FF"/>
        </w:rPr>
        <w:t>ui, municipiului sau a sectorului municipiului Bucureşti, cât şi de către personalul Agenţiei Naţionale pentru Plăţi şi Inspecţie Socială.</w:t>
      </w:r>
    </w:p>
    <w:p w:rsidR="00000000" w:rsidRDefault="00705005">
      <w:pPr>
        <w:autoSpaceDE/>
        <w:autoSpaceDN/>
        <w:jc w:val="both"/>
        <w:divId w:val="1303122826"/>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Colectarea şi prelucrarea datelor necesare acordării venitului minim de incluziune se fac cu respectarea preveder</w:t>
      </w:r>
      <w:r>
        <w:rPr>
          <w:rStyle w:val="salnbdy"/>
          <w:rFonts w:eastAsia="Times New Roman"/>
          <w:color w:val="0000FF"/>
        </w:rPr>
        <w:t xml:space="preserve">ilor </w:t>
      </w:r>
      <w:r>
        <w:rPr>
          <w:rStyle w:val="salnbdy"/>
          <w:rFonts w:eastAsia="Times New Roman"/>
          <w:color w:val="0000FF"/>
          <w:u w:val="single"/>
        </w:rPr>
        <w:t>Regulamentului (UE) 679/2016</w:t>
      </w:r>
      <w:r>
        <w:rPr>
          <w:rStyle w:val="salnbdy"/>
          <w:rFonts w:eastAsia="Times New Roman"/>
          <w:color w:val="0000FF"/>
        </w:rPr>
        <w:t xml:space="preserve"> al Parlamentului European şi al Consiliului din 27 aprilie 2016 privind protecţia persoanelor fizice în ceea ce priveşte prelucrarea datelor cu caracter personal şi privind libera circulaţie a acestor date şi de abrogare a</w:t>
      </w:r>
      <w:r>
        <w:rPr>
          <w:rStyle w:val="salnbdy"/>
          <w:rFonts w:eastAsia="Times New Roman"/>
          <w:color w:val="0000FF"/>
        </w:rPr>
        <w:t xml:space="preserve"> </w:t>
      </w:r>
      <w:r>
        <w:rPr>
          <w:rStyle w:val="salnbdy"/>
          <w:rFonts w:eastAsia="Times New Roman"/>
          <w:color w:val="0000FF"/>
          <w:u w:val="single"/>
        </w:rPr>
        <w:t>Directivei 95/46/CE</w:t>
      </w:r>
      <w:r>
        <w:rPr>
          <w:rStyle w:val="salnbdy"/>
          <w:rFonts w:eastAsia="Times New Roman"/>
          <w:color w:val="0000FF"/>
        </w:rPr>
        <w:t xml:space="preserve"> (Regulamentul general privind protecţia datelor), precum şi a legislaţiei naţionale aplicabile domeniului protecţiei datelor.</w:t>
      </w:r>
    </w:p>
    <w:p w:rsidR="00000000" w:rsidRDefault="00705005">
      <w:pPr>
        <w:pStyle w:val="NormalWeb"/>
        <w:spacing w:before="0" w:after="0"/>
        <w:jc w:val="both"/>
        <w:divId w:val="36294998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32 din Sectiunea 1 , Capitolul III a fost modificat de </w:t>
      </w:r>
      <w:r>
        <w:rPr>
          <w:rFonts w:ascii="Verdana" w:hAnsi="Verdana"/>
          <w:color w:val="0000FF"/>
          <w:sz w:val="20"/>
          <w:szCs w:val="20"/>
          <w:u w:val="single"/>
          <w:shd w:val="clear" w:color="auto" w:fill="FFFFFF"/>
        </w:rPr>
        <w:t>Punctul 28, Articolul I din ORDONANŢA DE URGENŢĂ nr. 114 din 26 august 2022, publicată în MONITORUL OFICIAL nr. 844 din 29 august 2022</w:t>
      </w:r>
    </w:p>
    <w:p w:rsidR="00000000" w:rsidRDefault="00705005">
      <w:pPr>
        <w:pStyle w:val="sartttl"/>
        <w:jc w:val="both"/>
        <w:divId w:val="102772713"/>
        <w:rPr>
          <w:shd w:val="clear" w:color="auto" w:fill="FFFFFF"/>
        </w:rPr>
      </w:pPr>
      <w:r>
        <w:rPr>
          <w:shd w:val="clear" w:color="auto" w:fill="FFFFFF"/>
        </w:rPr>
        <w:t>Articolul 33</w:t>
      </w:r>
    </w:p>
    <w:p w:rsidR="00000000" w:rsidRDefault="00705005">
      <w:pPr>
        <w:autoSpaceDE/>
        <w:autoSpaceDN/>
        <w:jc w:val="both"/>
        <w:divId w:val="166791568"/>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Verificarea datelor şi informaţiilor cuprinse în cerere şi în documentele doveditoare, precum şi prelucr</w:t>
      </w:r>
      <w:r>
        <w:rPr>
          <w:rStyle w:val="salnbdy"/>
          <w:rFonts w:eastAsia="Times New Roman"/>
          <w:color w:val="0000FF"/>
        </w:rPr>
        <w:t>area datelor înscrise în cerere se realizează de către personalul serviciului public de asistenţă socială de la nivelul primăriei, prin SNIAS şi pe baza documentelor justificative solicitate.</w:t>
      </w:r>
    </w:p>
    <w:p w:rsidR="00000000" w:rsidRDefault="00705005">
      <w:pPr>
        <w:autoSpaceDE/>
        <w:autoSpaceDN/>
        <w:jc w:val="both"/>
        <w:divId w:val="1492985609"/>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În situaţia în care există informaţii sau suspiciuni privind</w:t>
      </w:r>
      <w:r>
        <w:rPr>
          <w:rStyle w:val="salnbdy"/>
          <w:rFonts w:eastAsia="Times New Roman"/>
          <w:color w:val="0000FF"/>
        </w:rPr>
        <w:t xml:space="preserve"> veridicitatea datelor cuprinse în cerere, primarul dispune efectuarea verificării în teren, în termen de maximum 5 zile de la data înregistrării cererii, la solicitanţii semnalaţi de către personalul din cadrul serviciului public de asistenţă socială.</w:t>
      </w:r>
    </w:p>
    <w:p w:rsidR="00000000" w:rsidRDefault="00705005">
      <w:pPr>
        <w:autoSpaceDE/>
        <w:autoSpaceDN/>
        <w:jc w:val="both"/>
        <w:divId w:val="120081180"/>
        <w:rPr>
          <w:rStyle w:val="salnbdy"/>
          <w:color w:val="0000FF"/>
        </w:rPr>
      </w:pPr>
      <w:r>
        <w:rPr>
          <w:rStyle w:val="salnttl1"/>
          <w:rFonts w:eastAsia="Times New Roman"/>
        </w:rPr>
        <w:t>(3)</w:t>
      </w:r>
      <w:r>
        <w:rPr>
          <w:rStyle w:val="salnbdy"/>
          <w:rFonts w:eastAsia="Times New Roman"/>
          <w:color w:val="0000FF"/>
        </w:rPr>
        <w:t xml:space="preserve"> În vederea efectuării verificării în teren se utilizează fişa de verificare, definită la </w:t>
      </w:r>
      <w:r>
        <w:rPr>
          <w:rStyle w:val="slgi1"/>
          <w:rFonts w:eastAsia="Times New Roman"/>
        </w:rPr>
        <w:t>art. 6 alin. (1) lit. y)</w:t>
      </w:r>
      <w:r>
        <w:rPr>
          <w:rStyle w:val="salnbdy"/>
          <w:rFonts w:eastAsia="Times New Roman"/>
          <w:color w:val="0000FF"/>
        </w:rPr>
        <w:t>, al cărei model se aprobă prin normele metodologice de aplicare a prezentei legi.</w:t>
      </w:r>
    </w:p>
    <w:p w:rsidR="00000000" w:rsidRDefault="00705005">
      <w:pPr>
        <w:pStyle w:val="NormalWeb"/>
        <w:spacing w:before="0" w:after="0"/>
        <w:jc w:val="both"/>
        <w:divId w:val="120081180"/>
        <w:rPr>
          <w:color w:val="000000"/>
        </w:rPr>
      </w:pPr>
      <w:r>
        <w:rPr>
          <w:rFonts w:ascii="Verdana" w:hAnsi="Verdana"/>
          <w:color w:val="000000"/>
          <w:sz w:val="20"/>
          <w:szCs w:val="20"/>
          <w:shd w:val="clear" w:color="auto" w:fill="FFFFFF"/>
        </w:rPr>
        <w:t>La data de 01-04-2023 Alineatul (3) din Articolul 33 , Sect</w:t>
      </w:r>
      <w:r>
        <w:rPr>
          <w:rFonts w:ascii="Verdana" w:hAnsi="Verdana"/>
          <w:color w:val="000000"/>
          <w:sz w:val="20"/>
          <w:szCs w:val="20"/>
          <w:shd w:val="clear" w:color="auto" w:fill="FFFFFF"/>
        </w:rPr>
        <w:t xml:space="preserve">iunea 1 , Capitolul III a fost modificat de </w:t>
      </w:r>
      <w:r>
        <w:rPr>
          <w:rFonts w:ascii="Verdana" w:hAnsi="Verdana"/>
          <w:color w:val="0000FF"/>
          <w:sz w:val="20"/>
          <w:szCs w:val="20"/>
          <w:u w:val="single"/>
          <w:shd w:val="clear" w:color="auto" w:fill="FFFFFF"/>
        </w:rPr>
        <w:t>Punctul 13, Articolul I din LEGEA nr. 56 din 3 martie 2023, publicată în MONITORUL OFICIAL nr. 188 din 06 martie 2023</w:t>
      </w:r>
    </w:p>
    <w:p w:rsidR="00000000" w:rsidRDefault="00705005">
      <w:pPr>
        <w:autoSpaceDE/>
        <w:autoSpaceDN/>
        <w:jc w:val="both"/>
        <w:divId w:val="534199314"/>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În cazul persoanelor singure şi familiilor beneficiare de venit minim de incluziune care s</w:t>
      </w:r>
      <w:r>
        <w:rPr>
          <w:rStyle w:val="salnbdy"/>
          <w:rFonts w:eastAsia="Times New Roman"/>
          <w:color w:val="0000FF"/>
        </w:rPr>
        <w:t xml:space="preserve">olicită şi/sau primesc drepturile prevăzute de </w:t>
      </w:r>
      <w:r>
        <w:rPr>
          <w:rStyle w:val="salnbdy"/>
          <w:rFonts w:eastAsia="Times New Roman"/>
          <w:color w:val="0000FF"/>
          <w:u w:val="single"/>
        </w:rPr>
        <w:t>art. 7</w:t>
      </w:r>
      <w:r>
        <w:rPr>
          <w:rStyle w:val="salnbdy"/>
          <w:rFonts w:eastAsia="Times New Roman"/>
          <w:color w:val="0000FF"/>
        </w:rPr>
        <w:t xml:space="preserve"> şi </w:t>
      </w:r>
      <w:r>
        <w:rPr>
          <w:rStyle w:val="salnbdy"/>
          <w:rFonts w:eastAsia="Times New Roman"/>
          <w:color w:val="0000FF"/>
          <w:u w:val="single"/>
        </w:rPr>
        <w:t>25 din Legea nr. 226/2021</w:t>
      </w:r>
      <w:r>
        <w:rPr>
          <w:rStyle w:val="salnbdy"/>
          <w:rFonts w:eastAsia="Times New Roman"/>
          <w:color w:val="0000FF"/>
        </w:rPr>
        <w:t>, cu modificările ulterioare, este obligatorie efectuarea anuală a verificării în teren a îndeplinirii criteriilor de eligibilitate şi a condiţiilor de acordare a dreptului p</w:t>
      </w:r>
      <w:r>
        <w:rPr>
          <w:rStyle w:val="salnbdy"/>
          <w:rFonts w:eastAsia="Times New Roman"/>
          <w:color w:val="0000FF"/>
        </w:rPr>
        <w:t>revăzute de prezenta lege, înainte de începerea sezonului rece şi, respectiv, după terminarea acestuia.</w:t>
      </w:r>
    </w:p>
    <w:p w:rsidR="00000000" w:rsidRDefault="00705005">
      <w:pPr>
        <w:autoSpaceDE/>
        <w:autoSpaceDN/>
        <w:jc w:val="both"/>
        <w:divId w:val="643973129"/>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În situaţia în care titularul dreptului sau oricare dintre membrii familiei acestuia refuză să furnizeze informaţiile necesare pentru completarea fi</w:t>
      </w:r>
      <w:r>
        <w:rPr>
          <w:rStyle w:val="salnbdy"/>
          <w:rFonts w:eastAsia="Times New Roman"/>
          <w:color w:val="0000FF"/>
        </w:rPr>
        <w:t xml:space="preserve">şei prevăzute la </w:t>
      </w:r>
      <w:r>
        <w:rPr>
          <w:rStyle w:val="slgi1"/>
          <w:rFonts w:eastAsia="Times New Roman"/>
        </w:rPr>
        <w:t>alin. (3)</w:t>
      </w:r>
      <w:r>
        <w:rPr>
          <w:rStyle w:val="salnbdy"/>
          <w:rFonts w:eastAsia="Times New Roman"/>
          <w:color w:val="0000FF"/>
        </w:rPr>
        <w:t xml:space="preserve"> se consideră că nu sunt îndeplinite condiţiile de acordare a venitului minim de incluziune.</w:t>
      </w:r>
    </w:p>
    <w:p w:rsidR="00000000" w:rsidRDefault="00705005">
      <w:pPr>
        <w:autoSpaceDE/>
        <w:autoSpaceDN/>
        <w:jc w:val="both"/>
        <w:divId w:val="1091003270"/>
        <w:rPr>
          <w:rFonts w:eastAsia="Times New Roman"/>
          <w:color w:val="0000FF"/>
          <w:sz w:val="20"/>
          <w:szCs w:val="20"/>
          <w:shd w:val="clear" w:color="auto" w:fill="FFFFFF"/>
        </w:rPr>
      </w:pPr>
      <w:r>
        <w:rPr>
          <w:rStyle w:val="salnttl1"/>
          <w:rFonts w:eastAsia="Times New Roman"/>
        </w:rPr>
        <w:t>(6)</w:t>
      </w:r>
      <w:r>
        <w:rPr>
          <w:rStyle w:val="salnbdy"/>
          <w:rFonts w:eastAsia="Times New Roman"/>
          <w:color w:val="0000FF"/>
        </w:rPr>
        <w:t xml:space="preserve"> Răspunderea asupra datelor şi informaţiilor înscrise în fişa prevăzută la </w:t>
      </w:r>
      <w:r>
        <w:rPr>
          <w:rStyle w:val="slgi1"/>
          <w:rFonts w:eastAsia="Times New Roman"/>
        </w:rPr>
        <w:t>alin. (3)</w:t>
      </w:r>
      <w:r>
        <w:rPr>
          <w:rStyle w:val="salnbdy"/>
          <w:rFonts w:eastAsia="Times New Roman"/>
          <w:color w:val="0000FF"/>
        </w:rPr>
        <w:t xml:space="preserve"> revine exclusiv persoanei/persoanelor care a/au e</w:t>
      </w:r>
      <w:r>
        <w:rPr>
          <w:rStyle w:val="salnbdy"/>
          <w:rFonts w:eastAsia="Times New Roman"/>
          <w:color w:val="0000FF"/>
        </w:rPr>
        <w:t>fectuat verificarea în teren şi a/au semnat formularul.</w:t>
      </w:r>
    </w:p>
    <w:p w:rsidR="00000000" w:rsidRDefault="00705005">
      <w:pPr>
        <w:autoSpaceDE/>
        <w:autoSpaceDN/>
        <w:jc w:val="both"/>
        <w:divId w:val="928804893"/>
        <w:rPr>
          <w:rFonts w:eastAsia="Times New Roman"/>
          <w:color w:val="0000FF"/>
          <w:sz w:val="20"/>
          <w:szCs w:val="20"/>
          <w:shd w:val="clear" w:color="auto" w:fill="FFFFFF"/>
        </w:rPr>
      </w:pPr>
      <w:r>
        <w:rPr>
          <w:rStyle w:val="salnttl1"/>
          <w:rFonts w:eastAsia="Times New Roman"/>
        </w:rPr>
        <w:t>(7)</w:t>
      </w:r>
      <w:r>
        <w:rPr>
          <w:rStyle w:val="salnbdy"/>
          <w:rFonts w:eastAsia="Times New Roman"/>
          <w:color w:val="0000FF"/>
        </w:rPr>
        <w:t xml:space="preserve"> Primarul şi secretarul unităţii administrativ-teritoriale răspund, în condiţiile legii, de realitatea şi legalitatea operaţiunilor de verificare în vederea acordării dreptului la venit minim de in</w:t>
      </w:r>
      <w:r>
        <w:rPr>
          <w:rStyle w:val="salnbdy"/>
          <w:rFonts w:eastAsia="Times New Roman"/>
          <w:color w:val="0000FF"/>
        </w:rPr>
        <w:t>cluziune.</w:t>
      </w:r>
    </w:p>
    <w:p w:rsidR="00000000" w:rsidRDefault="00705005">
      <w:pPr>
        <w:autoSpaceDE/>
        <w:autoSpaceDN/>
        <w:jc w:val="both"/>
        <w:divId w:val="550116647"/>
        <w:rPr>
          <w:rStyle w:val="salnbdy"/>
          <w:color w:val="0000FF"/>
        </w:rPr>
      </w:pPr>
      <w:r>
        <w:rPr>
          <w:rStyle w:val="salnttl1"/>
          <w:rFonts w:eastAsia="Times New Roman"/>
        </w:rPr>
        <w:t>(8)</w:t>
      </w:r>
      <w:r>
        <w:rPr>
          <w:rStyle w:val="salnbdy"/>
          <w:rFonts w:eastAsia="Times New Roman"/>
          <w:color w:val="0000FF"/>
        </w:rPr>
        <w:t xml:space="preserve"> Odată cu prelucrarea cererii, pentru asigurarea îndeplinirii condiţiei prevăzute la </w:t>
      </w:r>
      <w:r>
        <w:rPr>
          <w:rStyle w:val="slgi1"/>
          <w:rFonts w:eastAsia="Times New Roman"/>
        </w:rPr>
        <w:t>art. 13 alin. (1)</w:t>
      </w:r>
      <w:r>
        <w:rPr>
          <w:rStyle w:val="salnbdy"/>
          <w:rFonts w:eastAsia="Times New Roman"/>
          <w:color w:val="0000FF"/>
        </w:rPr>
        <w:t>, personalul serviciului public de asistenţă socială facilitează comunicarea la agenţia teritorială pentru ocuparea forţei de muncă a persoan</w:t>
      </w:r>
      <w:r>
        <w:rPr>
          <w:rStyle w:val="salnbdy"/>
          <w:rFonts w:eastAsia="Times New Roman"/>
          <w:color w:val="0000FF"/>
        </w:rPr>
        <w:t>ei apte de muncă şi a membrilor apţi de muncă din familia solicitantului componentei venitului minim de incluziune reprezentate de ajutorul de incluziune, ca persoane aflate în căutarea unui loc de muncă, şi transmite online către agenţia teritorială pentr</w:t>
      </w:r>
      <w:r>
        <w:rPr>
          <w:rStyle w:val="salnbdy"/>
          <w:rFonts w:eastAsia="Times New Roman"/>
          <w:color w:val="0000FF"/>
        </w:rPr>
        <w:t xml:space="preserve">u </w:t>
      </w:r>
      <w:r>
        <w:rPr>
          <w:rStyle w:val="salnbdy"/>
          <w:rFonts w:eastAsia="Times New Roman"/>
          <w:color w:val="0000FF"/>
        </w:rPr>
        <w:lastRenderedPageBreak/>
        <w:t>ocuparea forţei de muncă o solicitare de luare în evidenţă, acompaniată de datele/informaţiile şi documentele justificative, scanate, prevăzute de lege.</w:t>
      </w:r>
    </w:p>
    <w:p w:rsidR="00000000" w:rsidRDefault="00705005">
      <w:pPr>
        <w:pStyle w:val="NormalWeb"/>
        <w:spacing w:before="0" w:after="0"/>
        <w:jc w:val="both"/>
        <w:divId w:val="550116647"/>
        <w:rPr>
          <w:color w:val="000000"/>
        </w:rPr>
      </w:pPr>
      <w:r>
        <w:rPr>
          <w:rFonts w:ascii="Verdana" w:hAnsi="Verdana"/>
          <w:color w:val="000000"/>
          <w:sz w:val="20"/>
          <w:szCs w:val="20"/>
          <w:shd w:val="clear" w:color="auto" w:fill="FFFFFF"/>
        </w:rPr>
        <w:t>La data de 01-04-2023 Alineatul (8) din Articolul 33 , Sectiunea 1 , Capitolul III a fost modificat d</w:t>
      </w:r>
      <w:r>
        <w:rPr>
          <w:rFonts w:ascii="Verdana" w:hAnsi="Verdana"/>
          <w:color w:val="000000"/>
          <w:sz w:val="20"/>
          <w:szCs w:val="20"/>
          <w:shd w:val="clear" w:color="auto" w:fill="FFFFFF"/>
        </w:rPr>
        <w:t xml:space="preserve">e </w:t>
      </w:r>
      <w:r>
        <w:rPr>
          <w:rFonts w:ascii="Verdana" w:hAnsi="Verdana"/>
          <w:color w:val="0000FF"/>
          <w:sz w:val="20"/>
          <w:szCs w:val="20"/>
          <w:u w:val="single"/>
          <w:shd w:val="clear" w:color="auto" w:fill="FFFFFF"/>
        </w:rPr>
        <w:t>Punctul 13, Articolul I din LEGEA nr. 56 din 3 martie 2023, publicată în MONITORUL OFICIAL nr. 188 din 06 martie 2023</w:t>
      </w:r>
    </w:p>
    <w:p w:rsidR="00000000" w:rsidRDefault="00705005">
      <w:pPr>
        <w:autoSpaceDE/>
        <w:autoSpaceDN/>
        <w:jc w:val="both"/>
        <w:divId w:val="1767653594"/>
        <w:rPr>
          <w:rFonts w:eastAsia="Times New Roman"/>
          <w:color w:val="0000FF"/>
          <w:sz w:val="20"/>
          <w:szCs w:val="20"/>
          <w:shd w:val="clear" w:color="auto" w:fill="FFFFFF"/>
        </w:rPr>
      </w:pPr>
      <w:r>
        <w:rPr>
          <w:rStyle w:val="salnttl1"/>
          <w:rFonts w:eastAsia="Times New Roman"/>
        </w:rPr>
        <w:t>(9)</w:t>
      </w:r>
      <w:r>
        <w:rPr>
          <w:rStyle w:val="salnbdy"/>
          <w:rFonts w:eastAsia="Times New Roman"/>
          <w:color w:val="0000FF"/>
        </w:rPr>
        <w:t xml:space="preserve"> Agenţia teritorială pentru ocuparea forţei de muncă, în termen de 5 zile de primirea solicitării prevăzute la </w:t>
      </w:r>
      <w:r>
        <w:rPr>
          <w:rStyle w:val="slgi1"/>
          <w:rFonts w:eastAsia="Times New Roman"/>
        </w:rPr>
        <w:t>alin. (8)</w:t>
      </w:r>
      <w:r>
        <w:rPr>
          <w:rStyle w:val="salnbdy"/>
          <w:rFonts w:eastAsia="Times New Roman"/>
          <w:color w:val="0000FF"/>
        </w:rPr>
        <w:t>, va transmit</w:t>
      </w:r>
      <w:r>
        <w:rPr>
          <w:rStyle w:val="salnbdy"/>
          <w:rFonts w:eastAsia="Times New Roman"/>
          <w:color w:val="0000FF"/>
        </w:rPr>
        <w:t>e către serviciului public de asistenţă socială confirmarea luării în evidenţă a persoanei respective ca persoană aflată în căutarea unui loc de muncă, precum şi data programată pentru prezentarea acesteia la serviciul de specialitate al agenţiei teritoria</w:t>
      </w:r>
      <w:r>
        <w:rPr>
          <w:rStyle w:val="salnbdy"/>
          <w:rFonts w:eastAsia="Times New Roman"/>
          <w:color w:val="0000FF"/>
        </w:rPr>
        <w:t xml:space="preserve">le pentru ocuparea forţei de muncă, în vederea finalizării procedurii de înregistrare ca persoană în căutarea unui loc de muncă şi a întocmirii planului individual de mediere, conform </w:t>
      </w:r>
      <w:r>
        <w:rPr>
          <w:rStyle w:val="salnbdy"/>
          <w:rFonts w:eastAsia="Times New Roman"/>
          <w:color w:val="0000FF"/>
          <w:u w:val="single"/>
        </w:rPr>
        <w:t>art. 60 din Legea nr. 76/2002</w:t>
      </w:r>
      <w:r>
        <w:rPr>
          <w:rStyle w:val="salnbdy"/>
          <w:rFonts w:eastAsia="Times New Roman"/>
          <w:color w:val="0000FF"/>
        </w:rPr>
        <w:t>, cu modificările şi completările ulterioar</w:t>
      </w:r>
      <w:r>
        <w:rPr>
          <w:rStyle w:val="salnbdy"/>
          <w:rFonts w:eastAsia="Times New Roman"/>
          <w:color w:val="0000FF"/>
        </w:rPr>
        <w:t>e.</w:t>
      </w:r>
    </w:p>
    <w:p w:rsidR="00000000" w:rsidRDefault="00705005">
      <w:pPr>
        <w:pStyle w:val="NormalWeb"/>
        <w:spacing w:before="0" w:after="0"/>
        <w:jc w:val="both"/>
        <w:divId w:val="102772713"/>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33 din Sectiunea 1 , Capitolul III a fost modificat de </w:t>
      </w:r>
      <w:r>
        <w:rPr>
          <w:rFonts w:ascii="Verdana" w:hAnsi="Verdana"/>
          <w:color w:val="0000FF"/>
          <w:sz w:val="20"/>
          <w:szCs w:val="20"/>
          <w:u w:val="single"/>
          <w:shd w:val="clear" w:color="auto" w:fill="FFFFFF"/>
        </w:rPr>
        <w:t>Punctul 29, Articolul I din ORDONANŢA DE URGENŢĂ nr. 114 din 26 august 2022, publicată în MONITORUL OFICIAL nr. 844 din 29 august 2022</w:t>
      </w:r>
    </w:p>
    <w:p w:rsidR="00000000" w:rsidRDefault="00705005">
      <w:pPr>
        <w:pStyle w:val="NormalWeb"/>
        <w:shd w:val="clear" w:color="auto" w:fill="D6F5D6"/>
        <w:jc w:val="both"/>
        <w:divId w:val="108082858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1080828588"/>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516040489"/>
        <w:rPr>
          <w:i/>
          <w:iCs/>
          <w:shd w:val="clear" w:color="auto" w:fill="FFFFFF"/>
        </w:rPr>
      </w:pPr>
      <w:r>
        <w:rPr>
          <w:i/>
          <w:iCs/>
          <w:shd w:val="clear" w:color="auto" w:fill="FFFFFF"/>
        </w:rPr>
        <w:t>Articolul 37</w:t>
      </w:r>
    </w:p>
    <w:p w:rsidR="00000000" w:rsidRDefault="00705005">
      <w:pPr>
        <w:shd w:val="clear" w:color="auto" w:fill="D6F5D6"/>
        <w:autoSpaceDE/>
        <w:autoSpaceDN/>
        <w:jc w:val="both"/>
        <w:divId w:val="331107793"/>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Soluţionarea cererii pentru acordarea venitului minim de incluziune se realizează după finalizarea verificărilor prevăzute la </w:t>
      </w:r>
      <w:r>
        <w:rPr>
          <w:rStyle w:val="salnbdy"/>
          <w:rFonts w:eastAsia="Times New Roman"/>
          <w:i/>
          <w:iCs/>
          <w:color w:val="0000FF"/>
          <w:u w:val="single"/>
        </w:rPr>
        <w:t>art. 33 alin. (1)-(3) din lege</w:t>
      </w:r>
      <w:r>
        <w:rPr>
          <w:rStyle w:val="salnbdy"/>
          <w:rFonts w:eastAsia="Times New Roman"/>
          <w:i/>
          <w:iCs/>
        </w:rPr>
        <w:t>.</w:t>
      </w:r>
    </w:p>
    <w:p w:rsidR="00000000" w:rsidRDefault="00705005">
      <w:pPr>
        <w:shd w:val="clear" w:color="auto" w:fill="D6F5D6"/>
        <w:autoSpaceDE/>
        <w:autoSpaceDN/>
        <w:jc w:val="both"/>
        <w:divId w:val="1846094060"/>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În situaţia în care verificarea core</w:t>
      </w:r>
      <w:r>
        <w:rPr>
          <w:rStyle w:val="salnbdy"/>
          <w:rFonts w:eastAsia="Times New Roman"/>
          <w:i/>
          <w:iCs/>
        </w:rPr>
        <w:t>ctitudinii datelor şi informaţiilor existente în cerere cu privire la componenţa şi veniturile familiei, locuinţa de domiciliu/reşedinţă, bunurile mobile şi imobile deţinute nu se poate realiza prin accesarea bazelor de date disponibile, personalul din cad</w:t>
      </w:r>
      <w:r>
        <w:rPr>
          <w:rStyle w:val="salnbdy"/>
          <w:rFonts w:eastAsia="Times New Roman"/>
          <w:i/>
          <w:iCs/>
        </w:rPr>
        <w:t xml:space="preserve">rul serviciilor publice de asistenţă socială şi/sau primarul procedează conform prevederilor </w:t>
      </w:r>
      <w:r>
        <w:rPr>
          <w:rStyle w:val="salnbdy"/>
          <w:rFonts w:eastAsia="Times New Roman"/>
          <w:i/>
          <w:iCs/>
          <w:color w:val="0000FF"/>
          <w:u w:val="single"/>
        </w:rPr>
        <w:t>art. 35 din lege</w:t>
      </w:r>
      <w:r>
        <w:rPr>
          <w:rStyle w:val="salnbdy"/>
          <w:rFonts w:eastAsia="Times New Roman"/>
          <w:i/>
          <w:iCs/>
        </w:rPr>
        <w:t>.</w:t>
      </w:r>
    </w:p>
    <w:p w:rsidR="00000000" w:rsidRDefault="00705005">
      <w:pPr>
        <w:shd w:val="clear" w:color="auto" w:fill="D6F5D6"/>
        <w:autoSpaceDE/>
        <w:autoSpaceDN/>
        <w:jc w:val="both"/>
        <w:divId w:val="1963070123"/>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În aplicarea prevederilor </w:t>
      </w:r>
      <w:r>
        <w:rPr>
          <w:rStyle w:val="salnbdy"/>
          <w:rFonts w:eastAsia="Times New Roman"/>
          <w:i/>
          <w:iCs/>
          <w:color w:val="0000FF"/>
          <w:u w:val="single"/>
        </w:rPr>
        <w:t>art. 33 alin. (8) din lege</w:t>
      </w:r>
      <w:r>
        <w:rPr>
          <w:rStyle w:val="salnbdy"/>
          <w:rFonts w:eastAsia="Times New Roman"/>
          <w:i/>
          <w:iCs/>
        </w:rPr>
        <w:t xml:space="preserve">, odată cu validarea cererii prevăzute la </w:t>
      </w:r>
      <w:r>
        <w:rPr>
          <w:rStyle w:val="slgi1"/>
          <w:rFonts w:eastAsia="Times New Roman"/>
          <w:i/>
          <w:iCs/>
        </w:rPr>
        <w:t>alin. (1)</w:t>
      </w:r>
      <w:r>
        <w:rPr>
          <w:rStyle w:val="salnbdy"/>
          <w:rFonts w:eastAsia="Times New Roman"/>
          <w:i/>
          <w:iCs/>
        </w:rPr>
        <w:t>, personalul serviciului public de asis</w:t>
      </w:r>
      <w:r>
        <w:rPr>
          <w:rStyle w:val="salnbdy"/>
          <w:rFonts w:eastAsia="Times New Roman"/>
          <w:i/>
          <w:iCs/>
        </w:rPr>
        <w:t xml:space="preserve">tenţă socială comunică agenţiei teritoriale pentru ocuparea forţei de muncă, în format electronic, în termenul prevăzut la </w:t>
      </w:r>
      <w:r>
        <w:rPr>
          <w:rStyle w:val="salnbdy"/>
          <w:rFonts w:eastAsia="Times New Roman"/>
          <w:i/>
          <w:iCs/>
          <w:color w:val="0000FF"/>
          <w:u w:val="single"/>
        </w:rPr>
        <w:t>art. 27^4 alin. (2) din lege</w:t>
      </w:r>
      <w:r>
        <w:rPr>
          <w:rStyle w:val="salnbdy"/>
          <w:rFonts w:eastAsia="Times New Roman"/>
          <w:i/>
          <w:iCs/>
        </w:rPr>
        <w:t>, o solicitare pentru planificarea în vederea înregistrării persoanelor apte de muncă din familiile benef</w:t>
      </w:r>
      <w:r>
        <w:rPr>
          <w:rStyle w:val="salnbdy"/>
          <w:rFonts w:eastAsia="Times New Roman"/>
          <w:i/>
          <w:iCs/>
        </w:rPr>
        <w:t xml:space="preserve">iciare de ajutor de incluziune care au obligaţia de a se înregistra ca persoane aflate în căutarea unui loc de muncă întocmită conform modelului prevăzut în </w:t>
      </w:r>
      <w:r>
        <w:rPr>
          <w:rStyle w:val="slgi1"/>
          <w:rFonts w:eastAsia="Times New Roman"/>
          <w:i/>
          <w:iCs/>
        </w:rPr>
        <w:t>anexa nr. 9</w:t>
      </w:r>
      <w:r>
        <w:rPr>
          <w:rStyle w:val="salnbdy"/>
          <w:rFonts w:eastAsia="Times New Roman"/>
          <w:i/>
          <w:iCs/>
        </w:rPr>
        <w:t xml:space="preserve"> la prezentele norme metodologice.</w:t>
      </w:r>
    </w:p>
    <w:p w:rsidR="00000000" w:rsidRDefault="00705005">
      <w:pPr>
        <w:shd w:val="clear" w:color="auto" w:fill="D6F5D6"/>
        <w:autoSpaceDE/>
        <w:autoSpaceDN/>
        <w:jc w:val="both"/>
        <w:divId w:val="1066535890"/>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În aplicarea prevederilor </w:t>
      </w:r>
      <w:r>
        <w:rPr>
          <w:rStyle w:val="salnbdy"/>
          <w:rFonts w:eastAsia="Times New Roman"/>
          <w:i/>
          <w:iCs/>
          <w:color w:val="0000FF"/>
          <w:u w:val="single"/>
        </w:rPr>
        <w:t>art. 33 alin. (9) din le</w:t>
      </w:r>
      <w:r>
        <w:rPr>
          <w:rStyle w:val="salnbdy"/>
          <w:rFonts w:eastAsia="Times New Roman"/>
          <w:i/>
          <w:iCs/>
          <w:color w:val="0000FF"/>
          <w:u w:val="single"/>
        </w:rPr>
        <w:t>ge</w:t>
      </w:r>
      <w:r>
        <w:rPr>
          <w:rStyle w:val="salnbdy"/>
          <w:rFonts w:eastAsia="Times New Roman"/>
          <w:i/>
          <w:iCs/>
        </w:rPr>
        <w:t xml:space="preserve">, în termen de maximum 5 zile de la data primirii, de la agenţia teritorială pentru ocuparea forţei de muncă, a confirmării înregistrării solicitării prevăzute la </w:t>
      </w:r>
      <w:r>
        <w:rPr>
          <w:rStyle w:val="slgi1"/>
          <w:rFonts w:eastAsia="Times New Roman"/>
          <w:i/>
          <w:iCs/>
        </w:rPr>
        <w:t>alin. (3)</w:t>
      </w:r>
      <w:r>
        <w:rPr>
          <w:rStyle w:val="salnbdy"/>
          <w:rFonts w:eastAsia="Times New Roman"/>
          <w:i/>
          <w:iCs/>
        </w:rPr>
        <w:t>, serviciul public de asistenţă socială informează titularul dreptului, electronic</w:t>
      </w:r>
      <w:r>
        <w:rPr>
          <w:rStyle w:val="salnbdy"/>
          <w:rFonts w:eastAsia="Times New Roman"/>
          <w:i/>
          <w:iCs/>
        </w:rPr>
        <w:t xml:space="preserve"> sau pe suport hârtie, cu privire la data programată pentru prezentarea membrilor de familie apţi de muncă la sediul agenţiei teritoriale pentru ocuparea forţei de muncă în vederea finalizării procedurii de înregistrare ca persoană în căutarea unui loc de </w:t>
      </w:r>
      <w:r>
        <w:rPr>
          <w:rStyle w:val="salnbdy"/>
          <w:rFonts w:eastAsia="Times New Roman"/>
          <w:i/>
          <w:iCs/>
        </w:rPr>
        <w:t>muncă.</w:t>
      </w:r>
    </w:p>
    <w:p w:rsidR="00000000" w:rsidRDefault="00705005">
      <w:pPr>
        <w:shd w:val="clear" w:color="auto" w:fill="D6F5D6"/>
        <w:autoSpaceDE/>
        <w:autoSpaceDN/>
        <w:jc w:val="both"/>
        <w:divId w:val="100299532"/>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În situaţia în care există suspiciuni sau sesizări privind veridicitatea datelor cuprinse în cerere, în termen de maximum 5 zile de la data înregistrării cererii, primarul dispune efectuarea verificării în teren.</w:t>
      </w:r>
    </w:p>
    <w:p w:rsidR="00000000" w:rsidRDefault="00705005">
      <w:pPr>
        <w:shd w:val="clear" w:color="auto" w:fill="D6F5D6"/>
        <w:autoSpaceDE/>
        <w:autoSpaceDN/>
        <w:jc w:val="both"/>
        <w:divId w:val="1042632779"/>
        <w:rPr>
          <w:rFonts w:eastAsia="Times New Roman"/>
          <w:i/>
          <w:iCs/>
          <w:color w:val="000000"/>
          <w:sz w:val="20"/>
          <w:szCs w:val="20"/>
          <w:shd w:val="clear" w:color="auto" w:fill="FFFFFF"/>
        </w:rPr>
      </w:pPr>
      <w:r>
        <w:rPr>
          <w:rStyle w:val="salnttl1"/>
          <w:rFonts w:eastAsia="Times New Roman"/>
          <w:i/>
          <w:iCs/>
        </w:rPr>
        <w:t>(6)</w:t>
      </w:r>
      <w:r>
        <w:rPr>
          <w:rStyle w:val="salnbdy"/>
          <w:rFonts w:eastAsia="Times New Roman"/>
          <w:i/>
          <w:iCs/>
        </w:rPr>
        <w:t>În vederea efectuării verific</w:t>
      </w:r>
      <w:r>
        <w:rPr>
          <w:rStyle w:val="salnbdy"/>
          <w:rFonts w:eastAsia="Times New Roman"/>
          <w:i/>
          <w:iCs/>
        </w:rPr>
        <w:t xml:space="preserve">ării în teren, personalul serviciului public de asistenţă socială utilizează fişa de verificare al cărei model este prevăzut în </w:t>
      </w:r>
      <w:r>
        <w:rPr>
          <w:rStyle w:val="slgi1"/>
          <w:rFonts w:eastAsia="Times New Roman"/>
          <w:i/>
          <w:iCs/>
        </w:rPr>
        <w:t>anexa nr. 10</w:t>
      </w:r>
      <w:r>
        <w:rPr>
          <w:rStyle w:val="salnbdy"/>
          <w:rFonts w:eastAsia="Times New Roman"/>
          <w:i/>
          <w:iCs/>
        </w:rPr>
        <w:t xml:space="preserve"> la prezentele norme metodologice.</w:t>
      </w:r>
    </w:p>
    <w:p w:rsidR="00000000" w:rsidRDefault="00705005">
      <w:pPr>
        <w:shd w:val="clear" w:color="auto" w:fill="D6F5D6"/>
        <w:autoSpaceDE/>
        <w:autoSpaceDN/>
        <w:jc w:val="both"/>
        <w:divId w:val="1874151573"/>
        <w:rPr>
          <w:rFonts w:eastAsia="Times New Roman"/>
          <w:i/>
          <w:iCs/>
          <w:color w:val="000000"/>
          <w:sz w:val="20"/>
          <w:szCs w:val="20"/>
          <w:shd w:val="clear" w:color="auto" w:fill="FFFFFF"/>
        </w:rPr>
      </w:pPr>
      <w:r>
        <w:rPr>
          <w:rStyle w:val="salnttl1"/>
          <w:rFonts w:eastAsia="Times New Roman"/>
          <w:i/>
          <w:iCs/>
        </w:rPr>
        <w:t>(7)</w:t>
      </w:r>
      <w:r>
        <w:rPr>
          <w:rStyle w:val="salnbdy"/>
          <w:rFonts w:eastAsia="Times New Roman"/>
          <w:i/>
          <w:iCs/>
        </w:rPr>
        <w:t xml:space="preserve"> La definitivarea verificării în teren se pot utiliza şi informaţii de la cel </w:t>
      </w:r>
      <w:r>
        <w:rPr>
          <w:rStyle w:val="salnbdy"/>
          <w:rFonts w:eastAsia="Times New Roman"/>
          <w:i/>
          <w:iCs/>
        </w:rPr>
        <w:t>puţin două persoane care cunosc situaţia materială, socială şi civilă a persoanelor din gospodăria solicitantului de venit minim de incluziune. În acest caz, declaraţiile persoanelor se consemnează de personalul care realizează verificarea în teren şi se s</w:t>
      </w:r>
      <w:r>
        <w:rPr>
          <w:rStyle w:val="salnbdy"/>
          <w:rFonts w:eastAsia="Times New Roman"/>
          <w:i/>
          <w:iCs/>
        </w:rPr>
        <w:t>emnează de persoanele în cauză.</w:t>
      </w:r>
    </w:p>
    <w:p w:rsidR="00000000" w:rsidRDefault="00705005">
      <w:pPr>
        <w:shd w:val="clear" w:color="auto" w:fill="D6F5D6"/>
        <w:autoSpaceDE/>
        <w:autoSpaceDN/>
        <w:jc w:val="both"/>
        <w:divId w:val="633603173"/>
        <w:rPr>
          <w:rFonts w:eastAsia="Times New Roman"/>
          <w:i/>
          <w:iCs/>
          <w:color w:val="000000"/>
          <w:sz w:val="20"/>
          <w:szCs w:val="20"/>
          <w:shd w:val="clear" w:color="auto" w:fill="FFFFFF"/>
        </w:rPr>
      </w:pPr>
      <w:r>
        <w:rPr>
          <w:rStyle w:val="salnttl1"/>
          <w:rFonts w:eastAsia="Times New Roman"/>
          <w:i/>
          <w:iCs/>
        </w:rPr>
        <w:t>(8)</w:t>
      </w:r>
      <w:r>
        <w:rPr>
          <w:rStyle w:val="salnbdy"/>
          <w:rFonts w:eastAsia="Times New Roman"/>
          <w:i/>
          <w:iCs/>
        </w:rPr>
        <w:t xml:space="preserve"> În cazul persoanelor fără adăpost, verificarea în teren se efectuează la locul desemnat de solicitant.</w:t>
      </w:r>
    </w:p>
    <w:p w:rsidR="00000000" w:rsidRDefault="00705005">
      <w:pPr>
        <w:shd w:val="clear" w:color="auto" w:fill="D6F5D6"/>
        <w:autoSpaceDE/>
        <w:autoSpaceDN/>
        <w:jc w:val="both"/>
        <w:divId w:val="747775663"/>
        <w:rPr>
          <w:rFonts w:eastAsia="Times New Roman"/>
          <w:i/>
          <w:iCs/>
          <w:color w:val="000000"/>
          <w:sz w:val="20"/>
          <w:szCs w:val="20"/>
          <w:shd w:val="clear" w:color="auto" w:fill="FFFFFF"/>
        </w:rPr>
      </w:pPr>
      <w:r>
        <w:rPr>
          <w:rStyle w:val="salnttl1"/>
          <w:rFonts w:eastAsia="Times New Roman"/>
          <w:i/>
          <w:iCs/>
        </w:rPr>
        <w:t>(9)</w:t>
      </w:r>
      <w:r>
        <w:rPr>
          <w:rStyle w:val="salnbdy"/>
          <w:rFonts w:eastAsia="Times New Roman"/>
          <w:i/>
          <w:iCs/>
        </w:rPr>
        <w:t xml:space="preserve"> În cazul persoanelor singure şi familiilor care locuiesc şi gospodăresc împreună, verificarea în teren se efectue</w:t>
      </w:r>
      <w:r>
        <w:rPr>
          <w:rStyle w:val="salnbdy"/>
          <w:rFonts w:eastAsia="Times New Roman"/>
          <w:i/>
          <w:iCs/>
        </w:rPr>
        <w:t>ază pentru fiecare familie sau persoană singură.</w:t>
      </w:r>
    </w:p>
    <w:p w:rsidR="00000000" w:rsidRDefault="00705005">
      <w:pPr>
        <w:shd w:val="clear" w:color="auto" w:fill="D6F5D6"/>
        <w:autoSpaceDE/>
        <w:autoSpaceDN/>
        <w:jc w:val="both"/>
        <w:divId w:val="409935018"/>
        <w:rPr>
          <w:rFonts w:eastAsia="Times New Roman"/>
          <w:i/>
          <w:iCs/>
          <w:color w:val="000000"/>
          <w:sz w:val="20"/>
          <w:szCs w:val="20"/>
          <w:shd w:val="clear" w:color="auto" w:fill="FFFFFF"/>
        </w:rPr>
      </w:pPr>
      <w:r>
        <w:rPr>
          <w:rStyle w:val="salnttl1"/>
          <w:rFonts w:eastAsia="Times New Roman"/>
          <w:i/>
          <w:iCs/>
        </w:rPr>
        <w:lastRenderedPageBreak/>
        <w:t>(10)</w:t>
      </w:r>
      <w:r>
        <w:rPr>
          <w:rStyle w:val="salnbdy"/>
          <w:rFonts w:eastAsia="Times New Roman"/>
          <w:i/>
          <w:iCs/>
        </w:rPr>
        <w:t xml:space="preserve"> Verificarea în teren este realizată de către asistentul social sau, după caz, de tehnicianul în asistenţă socială al serviciului public de asistenţă socială. În vederea completării fişei de verificare î</w:t>
      </w:r>
      <w:r>
        <w:rPr>
          <w:rStyle w:val="salnbdy"/>
          <w:rFonts w:eastAsia="Times New Roman"/>
          <w:i/>
          <w:iCs/>
        </w:rPr>
        <w:t>n teren, asistentul social va aplica modalitatea de intervenţie în conformitate cu codul de practică al asistentului social aprobat de Colegiul Naţional al Asistenţilor Sociali din România.</w:t>
      </w:r>
    </w:p>
    <w:p w:rsidR="00000000" w:rsidRDefault="00705005">
      <w:pPr>
        <w:shd w:val="clear" w:color="auto" w:fill="D6F5D6"/>
        <w:autoSpaceDE/>
        <w:autoSpaceDN/>
        <w:jc w:val="both"/>
        <w:divId w:val="905149599"/>
        <w:rPr>
          <w:rFonts w:eastAsia="Times New Roman"/>
          <w:i/>
          <w:iCs/>
          <w:color w:val="000000"/>
          <w:sz w:val="20"/>
          <w:szCs w:val="20"/>
          <w:shd w:val="clear" w:color="auto" w:fill="FFFFFF"/>
        </w:rPr>
      </w:pPr>
      <w:r>
        <w:rPr>
          <w:rStyle w:val="salnttl1"/>
          <w:rFonts w:eastAsia="Times New Roman"/>
          <w:i/>
          <w:iCs/>
        </w:rPr>
        <w:t>(11)</w:t>
      </w:r>
      <w:r>
        <w:rPr>
          <w:rStyle w:val="salnbdy"/>
          <w:rFonts w:eastAsia="Times New Roman"/>
          <w:i/>
          <w:iCs/>
        </w:rPr>
        <w:t>Refuzul, de către titularul dreptului sau oricare dintre membrii familiei acestuia, de a furniza informaţiile necesare pentru completarea fişei de verificare în teren atrage respingerea cererii, pe motivul neîndeplinirii condiţiilor de acordare a venitului</w:t>
      </w:r>
      <w:r>
        <w:rPr>
          <w:rStyle w:val="salnbdy"/>
          <w:rFonts w:eastAsia="Times New Roman"/>
          <w:i/>
          <w:iCs/>
        </w:rPr>
        <w:t xml:space="preserve"> minim de incluziune, potrivit prevederilor </w:t>
      </w:r>
      <w:r>
        <w:rPr>
          <w:rStyle w:val="salnbdy"/>
          <w:rFonts w:eastAsia="Times New Roman"/>
          <w:i/>
          <w:iCs/>
          <w:color w:val="0000FF"/>
          <w:u w:val="single"/>
        </w:rPr>
        <w:t>art. 33 alin. (5) din lege</w:t>
      </w:r>
      <w:r>
        <w:rPr>
          <w:rStyle w:val="salnbdy"/>
          <w:rFonts w:eastAsia="Times New Roman"/>
          <w:i/>
          <w:iCs/>
        </w:rPr>
        <w:t>.</w:t>
      </w:r>
    </w:p>
    <w:p w:rsidR="00000000" w:rsidRDefault="00705005">
      <w:pPr>
        <w:pStyle w:val="sartttl"/>
        <w:shd w:val="clear" w:color="auto" w:fill="D6F5D6"/>
        <w:jc w:val="both"/>
        <w:divId w:val="486558480"/>
        <w:rPr>
          <w:i/>
          <w:iCs/>
          <w:shd w:val="clear" w:color="auto" w:fill="FFFFFF"/>
        </w:rPr>
      </w:pPr>
      <w:r>
        <w:rPr>
          <w:i/>
          <w:iCs/>
          <w:shd w:val="clear" w:color="auto" w:fill="FFFFFF"/>
        </w:rPr>
        <w:t>Articolul 38</w:t>
      </w:r>
    </w:p>
    <w:p w:rsidR="00000000" w:rsidRDefault="00705005">
      <w:pPr>
        <w:shd w:val="clear" w:color="auto" w:fill="D6F5D6"/>
        <w:autoSpaceDE/>
        <w:autoSpaceDN/>
        <w:jc w:val="both"/>
        <w:divId w:val="1389383126"/>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Validarea şi verificarea cererii pentru acordarea venitului minim de incluziune se realizează prin verificare administrativă şi, după caz, verificare în teren. Procedur</w:t>
      </w:r>
      <w:r>
        <w:rPr>
          <w:rStyle w:val="salnbdy"/>
          <w:rFonts w:eastAsia="Times New Roman"/>
          <w:i/>
          <w:iCs/>
        </w:rPr>
        <w:t xml:space="preserve">a de verificare şi validare este prevăzută în </w:t>
      </w:r>
      <w:r>
        <w:rPr>
          <w:rStyle w:val="slgi1"/>
          <w:rFonts w:eastAsia="Times New Roman"/>
          <w:i/>
          <w:iCs/>
        </w:rPr>
        <w:t>anexa nr. 11</w:t>
      </w:r>
      <w:r>
        <w:rPr>
          <w:rStyle w:val="salnbdy"/>
          <w:rFonts w:eastAsia="Times New Roman"/>
          <w:i/>
          <w:iCs/>
        </w:rPr>
        <w:t xml:space="preserve"> la prezentele norme metodologice.</w:t>
      </w:r>
    </w:p>
    <w:p w:rsidR="00000000" w:rsidRDefault="00705005">
      <w:pPr>
        <w:shd w:val="clear" w:color="auto" w:fill="D6F5D6"/>
        <w:autoSpaceDE/>
        <w:autoSpaceDN/>
        <w:jc w:val="both"/>
        <w:divId w:val="912351894"/>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Propunerea asistentului social al serviciului public de asistenţă socială cu privire la emiterea dispoziţiei primarului de aprobare sau de respingere a solicit</w:t>
      </w:r>
      <w:r>
        <w:rPr>
          <w:rStyle w:val="salnbdy"/>
          <w:rFonts w:eastAsia="Times New Roman"/>
          <w:i/>
          <w:iCs/>
        </w:rPr>
        <w:t>ării dreptului se realizează prin intermediul SNIAS sub forma raportului de sinteză privind validarea şi verificarea cererii.</w:t>
      </w:r>
    </w:p>
    <w:p w:rsidR="00000000" w:rsidRDefault="00705005">
      <w:pPr>
        <w:shd w:val="clear" w:color="auto" w:fill="D6F5D6"/>
        <w:autoSpaceDE/>
        <w:autoSpaceDN/>
        <w:jc w:val="both"/>
        <w:divId w:val="1253662941"/>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Formularul raportului de sinteză privind validarea şi verificarea cererii se aprobă prin ordin al ministrului muncii şi solida</w:t>
      </w:r>
      <w:r>
        <w:rPr>
          <w:rStyle w:val="salnbdy"/>
          <w:rFonts w:eastAsia="Times New Roman"/>
          <w:i/>
          <w:iCs/>
        </w:rPr>
        <w:t>rităţii sociale în termen de 180 de zile de la data intrării în vigoare a prezentelor norme metodologice şi se publică în Monitorul Oficial al României, Partea I.</w:t>
      </w:r>
    </w:p>
    <w:p w:rsidR="00000000" w:rsidRDefault="00705005">
      <w:pPr>
        <w:pStyle w:val="sartttl"/>
        <w:shd w:val="clear" w:color="auto" w:fill="D6F5D6"/>
        <w:jc w:val="both"/>
        <w:divId w:val="897210435"/>
        <w:rPr>
          <w:i/>
          <w:iCs/>
          <w:shd w:val="clear" w:color="auto" w:fill="FFFFFF"/>
        </w:rPr>
      </w:pPr>
      <w:r>
        <w:rPr>
          <w:i/>
          <w:iCs/>
          <w:shd w:val="clear" w:color="auto" w:fill="FFFFFF"/>
        </w:rPr>
        <w:t>Articolul 40</w:t>
      </w:r>
    </w:p>
    <w:p w:rsidR="00000000" w:rsidRDefault="00705005">
      <w:pPr>
        <w:shd w:val="clear" w:color="auto" w:fill="D6F5D6"/>
        <w:autoSpaceDE/>
        <w:autoSpaceDN/>
        <w:jc w:val="both"/>
        <w:divId w:val="1392578113"/>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La finalizarea verificării administrative, inclusiv a verificării în teren, </w:t>
      </w:r>
      <w:r>
        <w:rPr>
          <w:rStyle w:val="salnbdy"/>
          <w:rFonts w:eastAsia="Times New Roman"/>
          <w:i/>
          <w:iCs/>
        </w:rPr>
        <w:t>după caz, şi după validarea îndeplinirii criteriilor de eligibilitate şi a condiţiilor prevăzute de lege pentru acordarea dreptului la venit minim de incluziune, prin SNIAS se emite dispoziţia primarului de aprobare a dreptului, care conţine categoriile de</w:t>
      </w:r>
      <w:r>
        <w:rPr>
          <w:rStyle w:val="salnbdy"/>
          <w:rFonts w:eastAsia="Times New Roman"/>
          <w:i/>
          <w:iCs/>
        </w:rPr>
        <w:t xml:space="preserve"> ajutoare ce compun venitul minim de incluziune şi cuantumul total al dreptului, defalcat pe componente.</w:t>
      </w:r>
    </w:p>
    <w:p w:rsidR="00000000" w:rsidRDefault="00705005">
      <w:pPr>
        <w:shd w:val="clear" w:color="auto" w:fill="D6F5D6"/>
        <w:autoSpaceDE/>
        <w:autoSpaceDN/>
        <w:jc w:val="both"/>
        <w:divId w:val="1797603615"/>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În situaţia în care se constată faptul că nu sunt îndeplinite criteriile de eligibilitate şi condiţiile prevăzute de lege pentru acordarea dreptulu</w:t>
      </w:r>
      <w:r>
        <w:rPr>
          <w:rStyle w:val="salnbdy"/>
          <w:rFonts w:eastAsia="Times New Roman"/>
          <w:i/>
          <w:iCs/>
        </w:rPr>
        <w:t>i la venit minim de incluziune, prin SNIAS se emite dispoziţia primarului de respingere a dreptului, în care menţionează motivele respingerii.</w:t>
      </w:r>
    </w:p>
    <w:p w:rsidR="00000000" w:rsidRDefault="00705005">
      <w:pPr>
        <w:shd w:val="clear" w:color="auto" w:fill="D6F5D6"/>
        <w:autoSpaceDE/>
        <w:autoSpaceDN/>
        <w:jc w:val="both"/>
        <w:divId w:val="1679308625"/>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Dispoziţiile primarului prevăzute la </w:t>
      </w:r>
      <w:r>
        <w:rPr>
          <w:rStyle w:val="slgi1"/>
          <w:rFonts w:eastAsia="Times New Roman"/>
          <w:i/>
          <w:iCs/>
        </w:rPr>
        <w:t>alin. (1)</w:t>
      </w:r>
      <w:r>
        <w:rPr>
          <w:rStyle w:val="salnbdy"/>
          <w:rFonts w:eastAsia="Times New Roman"/>
          <w:i/>
          <w:iCs/>
        </w:rPr>
        <w:t xml:space="preserve"> şi </w:t>
      </w:r>
      <w:r>
        <w:rPr>
          <w:rStyle w:val="slgi1"/>
          <w:rFonts w:eastAsia="Times New Roman"/>
          <w:i/>
          <w:iCs/>
        </w:rPr>
        <w:t>(2)</w:t>
      </w:r>
      <w:r>
        <w:rPr>
          <w:rStyle w:val="salnbdy"/>
          <w:rFonts w:eastAsia="Times New Roman"/>
          <w:i/>
          <w:iCs/>
        </w:rPr>
        <w:t xml:space="preserve"> se comunică beneficiarilor în termen de maximum 5 zile </w:t>
      </w:r>
      <w:r>
        <w:rPr>
          <w:rStyle w:val="salnbdy"/>
          <w:rFonts w:eastAsia="Times New Roman"/>
          <w:i/>
          <w:iCs/>
        </w:rPr>
        <w:t>de la data emiterii acestora, electronic sau pe suport hârtie.</w:t>
      </w:r>
    </w:p>
    <w:p w:rsidR="00000000" w:rsidRDefault="00705005">
      <w:pPr>
        <w:pStyle w:val="sartttl"/>
        <w:shd w:val="clear" w:color="auto" w:fill="D6F5D6"/>
        <w:jc w:val="both"/>
        <w:divId w:val="92865526"/>
        <w:rPr>
          <w:i/>
          <w:iCs/>
          <w:shd w:val="clear" w:color="auto" w:fill="FFFFFF"/>
        </w:rPr>
      </w:pPr>
      <w:r>
        <w:rPr>
          <w:i/>
          <w:iCs/>
          <w:shd w:val="clear" w:color="auto" w:fill="FFFFFF"/>
        </w:rPr>
        <w:t>Articolul 41</w:t>
      </w:r>
    </w:p>
    <w:p w:rsidR="00000000" w:rsidRDefault="00705005">
      <w:pPr>
        <w:shd w:val="clear" w:color="auto" w:fill="D6F5D6"/>
        <w:autoSpaceDE/>
        <w:autoSpaceDN/>
        <w:jc w:val="both"/>
        <w:divId w:val="620117336"/>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Răspunderea asupra datelor şi informaţiilor înscrise în raportul de sinteză privind validarea şi verificarea cererii prevăzut la </w:t>
      </w:r>
      <w:r>
        <w:rPr>
          <w:rStyle w:val="slgi1"/>
          <w:rFonts w:eastAsia="Times New Roman"/>
          <w:i/>
          <w:iCs/>
        </w:rPr>
        <w:t>art. 38 alin. (2)</w:t>
      </w:r>
      <w:r>
        <w:rPr>
          <w:rStyle w:val="salnbdy"/>
          <w:rFonts w:eastAsia="Times New Roman"/>
          <w:i/>
          <w:iCs/>
        </w:rPr>
        <w:t xml:space="preserve"> revine exclusiv persoanei/per</w:t>
      </w:r>
      <w:r>
        <w:rPr>
          <w:rStyle w:val="salnbdy"/>
          <w:rFonts w:eastAsia="Times New Roman"/>
          <w:i/>
          <w:iCs/>
        </w:rPr>
        <w:t>soanelor care a/au efectuat verificarea în teren şi a/au semnat formularul.</w:t>
      </w:r>
    </w:p>
    <w:p w:rsidR="00000000" w:rsidRDefault="00705005">
      <w:pPr>
        <w:shd w:val="clear" w:color="auto" w:fill="D6F5D6"/>
        <w:autoSpaceDE/>
        <w:autoSpaceDN/>
        <w:jc w:val="both"/>
        <w:divId w:val="1742286617"/>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Primarul şi secretarul unităţii administrativ-teritoriale răspund, în condiţiile legii, de realitatea şi legalitatea operaţiunilor de verificare în vederea stabilirii şi acordăr</w:t>
      </w:r>
      <w:r>
        <w:rPr>
          <w:rStyle w:val="salnbdy"/>
          <w:rFonts w:eastAsia="Times New Roman"/>
          <w:i/>
          <w:iCs/>
        </w:rPr>
        <w:t xml:space="preserve">ii dreptului la venit minim de incluziune, conform prevederilor </w:t>
      </w:r>
      <w:r>
        <w:rPr>
          <w:rStyle w:val="salnbdy"/>
          <w:rFonts w:eastAsia="Times New Roman"/>
          <w:i/>
          <w:iCs/>
          <w:color w:val="0000FF"/>
          <w:u w:val="single"/>
        </w:rPr>
        <w:t>art. 33 alin. (7) din lege</w:t>
      </w:r>
      <w:r>
        <w:rPr>
          <w:rStyle w:val="salnbdy"/>
          <w:rFonts w:eastAsia="Times New Roman"/>
          <w:i/>
          <w:iCs/>
        </w:rPr>
        <w:t>.</w:t>
      </w:r>
    </w:p>
    <w:p w:rsidR="00000000" w:rsidRDefault="00705005">
      <w:pPr>
        <w:shd w:val="clear" w:color="auto" w:fill="D6F5D6"/>
        <w:autoSpaceDE/>
        <w:autoSpaceDN/>
        <w:jc w:val="both"/>
        <w:divId w:val="1949923433"/>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w:t>
      </w:r>
      <w:r>
        <w:rPr>
          <w:rStyle w:val="salnbdy"/>
          <w:rFonts w:eastAsia="Times New Roman"/>
          <w:i/>
          <w:iCs/>
        </w:rPr>
        <w:t>Cererile, declaraţiile pe propria răspundere, angajamentele de plată şi documentele doveditoare, precum şi dispoziţiile primarului referitoare la aprobarea/respingerea/ suspendarea/încetarea/modificarea acordării venitului minim de incluziune se păstrează,</w:t>
      </w:r>
      <w:r>
        <w:rPr>
          <w:rStyle w:val="salnbdy"/>
          <w:rFonts w:eastAsia="Times New Roman"/>
          <w:i/>
          <w:iCs/>
        </w:rPr>
        <w:t xml:space="preserve"> pe suport electronic, de către serviciul public de asistenţă socială, conform prevederilor art. 37 alin. (1) din lege.</w:t>
      </w:r>
    </w:p>
    <w:p w:rsidR="00000000" w:rsidRDefault="00705005">
      <w:pPr>
        <w:pStyle w:val="sanxttl"/>
        <w:shd w:val="clear" w:color="auto" w:fill="D6F5D6"/>
        <w:divId w:val="681400968"/>
        <w:rPr>
          <w:i/>
          <w:iCs/>
          <w:shd w:val="clear" w:color="auto" w:fill="FFFFFF"/>
        </w:rPr>
      </w:pPr>
      <w:r>
        <w:rPr>
          <w:i/>
          <w:iCs/>
          <w:shd w:val="clear" w:color="auto" w:fill="FFFFFF"/>
        </w:rPr>
        <w:t>Anexa nr. 11</w:t>
      </w:r>
    </w:p>
    <w:p w:rsidR="00000000" w:rsidRDefault="00705005">
      <w:pPr>
        <w:pStyle w:val="spar"/>
        <w:shd w:val="clear" w:color="auto" w:fill="D6F5D6"/>
        <w:jc w:val="both"/>
        <w:divId w:val="68140096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la normele metodologice</w:t>
      </w:r>
    </w:p>
    <w:p w:rsidR="00000000" w:rsidRDefault="00705005">
      <w:pPr>
        <w:pStyle w:val="spar"/>
        <w:shd w:val="clear" w:color="auto" w:fill="D6F5D6"/>
        <w:jc w:val="center"/>
        <w:divId w:val="203268600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PROCEDURĂ</w:t>
      </w:r>
    </w:p>
    <w:p w:rsidR="00000000" w:rsidRDefault="00705005">
      <w:pPr>
        <w:pStyle w:val="spar"/>
        <w:shd w:val="clear" w:color="auto" w:fill="D6F5D6"/>
        <w:jc w:val="center"/>
        <w:divId w:val="203268600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de verificare şi validare a solicitării dreptului la venitul minim de incluziune</w:t>
      </w:r>
    </w:p>
    <w:p w:rsidR="00000000" w:rsidRDefault="00705005">
      <w:pPr>
        <w:shd w:val="clear" w:color="auto" w:fill="D6F5D6"/>
        <w:autoSpaceDE/>
        <w:autoSpaceDN/>
        <w:jc w:val="both"/>
        <w:divId w:val="1282033483"/>
        <w:rPr>
          <w:rStyle w:val="spctbdy"/>
          <w:rFonts w:eastAsia="Times New Roman"/>
        </w:rPr>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Valid</w:t>
      </w:r>
      <w:r>
        <w:rPr>
          <w:rStyle w:val="spctbdy"/>
          <w:rFonts w:eastAsia="Times New Roman"/>
          <w:i/>
          <w:iCs/>
        </w:rPr>
        <w:t>area componenţei familiei:</w:t>
      </w:r>
    </w:p>
    <w:p w:rsidR="00000000" w:rsidRDefault="00705005">
      <w:pPr>
        <w:shd w:val="clear" w:color="auto" w:fill="D6F5D6"/>
        <w:autoSpaceDE/>
        <w:autoSpaceDN/>
        <w:jc w:val="both"/>
        <w:divId w:val="1584411241"/>
      </w:pPr>
      <w:r>
        <w:rPr>
          <w:rStyle w:val="slitttl1"/>
          <w:rFonts w:eastAsia="Times New Roman"/>
          <w:i/>
          <w:iCs/>
        </w:rPr>
        <w:t>a)</w:t>
      </w:r>
      <w:r>
        <w:rPr>
          <w:rStyle w:val="slitbdy"/>
          <w:rFonts w:eastAsia="Times New Roman"/>
          <w:i/>
          <w:iCs/>
        </w:rPr>
        <w:t>Se verifică situaţia declarată a persoanei singure sau a familiei, după caz, prin verificarea informaţiilor referitoare la actele de identitate, CNP şi stare civilă prin intermediul SNIAS, pe baza informaţiilor din bazele de da</w:t>
      </w:r>
      <w:r>
        <w:rPr>
          <w:rStyle w:val="slitbdy"/>
          <w:rFonts w:eastAsia="Times New Roman"/>
          <w:i/>
          <w:iCs/>
        </w:rPr>
        <w:t>te referitoare la evidenţa populaţiei şi stare civilă.</w:t>
      </w:r>
    </w:p>
    <w:p w:rsidR="00000000" w:rsidRDefault="00705005">
      <w:pPr>
        <w:shd w:val="clear" w:color="auto" w:fill="D6F5D6"/>
        <w:autoSpaceDE/>
        <w:autoSpaceDN/>
        <w:jc w:val="both"/>
        <w:divId w:val="184447760"/>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În situaţia în care informaţiile sunt incomplete sau eronate, se vor solicita documente justificative din partea instituţiilor competente sau de la solicitant, după caz.</w:t>
      </w:r>
    </w:p>
    <w:p w:rsidR="00000000" w:rsidRDefault="00705005">
      <w:pPr>
        <w:shd w:val="clear" w:color="auto" w:fill="D6F5D6"/>
        <w:autoSpaceDE/>
        <w:autoSpaceDN/>
        <w:jc w:val="both"/>
        <w:divId w:val="1321035435"/>
        <w:rPr>
          <w:rStyle w:val="spctbdy"/>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Verificarea venitului total al persoanei singure/familiei:</w:t>
      </w:r>
    </w:p>
    <w:p w:rsidR="00000000" w:rsidRDefault="00705005">
      <w:pPr>
        <w:shd w:val="clear" w:color="auto" w:fill="D6F5D6"/>
        <w:autoSpaceDE/>
        <w:autoSpaceDN/>
        <w:jc w:val="both"/>
        <w:divId w:val="927424669"/>
      </w:pPr>
      <w:r>
        <w:rPr>
          <w:rStyle w:val="slitttl1"/>
          <w:rFonts w:eastAsia="Times New Roman"/>
          <w:i/>
          <w:iCs/>
        </w:rPr>
        <w:t>a)</w:t>
      </w:r>
      <w:r>
        <w:rPr>
          <w:rStyle w:val="slitbdy"/>
          <w:rFonts w:eastAsia="Times New Roman"/>
          <w:i/>
          <w:iCs/>
        </w:rPr>
        <w:t>Pentru fiecare membru al familiei vor fi verificate informaţiile referitoare la veniturile lunare sau anuale aflate în evidenţele ANAF.</w:t>
      </w:r>
    </w:p>
    <w:p w:rsidR="00000000" w:rsidRDefault="00705005">
      <w:pPr>
        <w:shd w:val="clear" w:color="auto" w:fill="D6F5D6"/>
        <w:autoSpaceDE/>
        <w:autoSpaceDN/>
        <w:jc w:val="both"/>
        <w:divId w:val="213587243"/>
        <w:rPr>
          <w:rFonts w:eastAsia="Times New Roman"/>
          <w:i/>
          <w:iCs/>
          <w:color w:val="000000"/>
          <w:sz w:val="20"/>
          <w:szCs w:val="20"/>
          <w:shd w:val="clear" w:color="auto" w:fill="FFFFFF"/>
        </w:rPr>
      </w:pPr>
      <w:r>
        <w:rPr>
          <w:rStyle w:val="slitttl1"/>
          <w:rFonts w:eastAsia="Times New Roman"/>
          <w:i/>
          <w:iCs/>
        </w:rPr>
        <w:lastRenderedPageBreak/>
        <w:t>b)</w:t>
      </w:r>
      <w:r>
        <w:rPr>
          <w:rStyle w:val="slitbdy"/>
          <w:rFonts w:eastAsia="Times New Roman"/>
          <w:i/>
          <w:iCs/>
        </w:rPr>
        <w:t>Veniturile anuale sau lunare vor fi evidenţiate pe catego</w:t>
      </w:r>
      <w:r>
        <w:rPr>
          <w:rStyle w:val="slitbdy"/>
          <w:rFonts w:eastAsia="Times New Roman"/>
          <w:i/>
          <w:iCs/>
        </w:rPr>
        <w:t>rii de venituri pentru fiecare membru de familie în parte.</w:t>
      </w:r>
    </w:p>
    <w:p w:rsidR="00000000" w:rsidRDefault="00705005">
      <w:pPr>
        <w:shd w:val="clear" w:color="auto" w:fill="D6F5D6"/>
        <w:autoSpaceDE/>
        <w:autoSpaceDN/>
        <w:jc w:val="both"/>
        <w:divId w:val="645627900"/>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Pentru fiecare membru de familie în parte vor fi verificate existenţa şi valoarea veniturilor exceptate potrivit legii în bazele de date ale instituţiilor plătitoare a acestor tipuri de venituri.</w:t>
      </w:r>
    </w:p>
    <w:p w:rsidR="00000000" w:rsidRDefault="00705005">
      <w:pPr>
        <w:shd w:val="clear" w:color="auto" w:fill="D6F5D6"/>
        <w:autoSpaceDE/>
        <w:autoSpaceDN/>
        <w:jc w:val="both"/>
        <w:divId w:val="499321482"/>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Pot fi solicitate documente justificative de la alte instituţii sau de la solicitant, după caz, în situaţia în care informaţiile obţinute în urma verificării prin intermediul SNIAS sunt incomplete sau eronate.</w:t>
      </w:r>
    </w:p>
    <w:p w:rsidR="00000000" w:rsidRDefault="00705005">
      <w:pPr>
        <w:shd w:val="clear" w:color="auto" w:fill="D6F5D6"/>
        <w:autoSpaceDE/>
        <w:autoSpaceDN/>
        <w:jc w:val="both"/>
        <w:divId w:val="2095391947"/>
        <w:rPr>
          <w:rStyle w:val="spctbdy"/>
        </w:rPr>
      </w:pPr>
      <w:r>
        <w:rPr>
          <w:rStyle w:val="spctttl1"/>
          <w:rFonts w:eastAsia="Times New Roman"/>
          <w:i/>
          <w:iCs/>
        </w:rPr>
        <w:t>3.</w:t>
      </w:r>
      <w:r>
        <w:rPr>
          <w:rFonts w:eastAsia="Times New Roman"/>
          <w:i/>
          <w:iCs/>
          <w:color w:val="000000"/>
          <w:sz w:val="20"/>
          <w:szCs w:val="20"/>
          <w:shd w:val="clear" w:color="auto" w:fill="FFFFFF"/>
        </w:rPr>
        <w:t xml:space="preserve"> </w:t>
      </w:r>
      <w:r>
        <w:rPr>
          <w:rStyle w:val="spctbdy"/>
          <w:rFonts w:eastAsia="Times New Roman"/>
          <w:i/>
          <w:iCs/>
        </w:rPr>
        <w:t>Validarea informaţiilor referitoare la p</w:t>
      </w:r>
      <w:r>
        <w:rPr>
          <w:rStyle w:val="spctbdy"/>
          <w:rFonts w:eastAsia="Times New Roman"/>
          <w:i/>
          <w:iCs/>
        </w:rPr>
        <w:t>unctul 2, capitolul 5 din formularul Cerere-declaraţie:</w:t>
      </w:r>
    </w:p>
    <w:p w:rsidR="00000000" w:rsidRDefault="00705005">
      <w:pPr>
        <w:shd w:val="clear" w:color="auto" w:fill="D6F5D6"/>
        <w:autoSpaceDE/>
        <w:autoSpaceDN/>
        <w:jc w:val="both"/>
        <w:divId w:val="1461218720"/>
      </w:pPr>
      <w:r>
        <w:rPr>
          <w:rStyle w:val="slitttl1"/>
          <w:rFonts w:eastAsia="Times New Roman"/>
          <w:i/>
          <w:iCs/>
        </w:rPr>
        <w:t>a)</w:t>
      </w:r>
      <w:r>
        <w:rPr>
          <w:rStyle w:val="slitbdy"/>
          <w:rFonts w:eastAsia="Times New Roman"/>
          <w:i/>
          <w:iCs/>
        </w:rPr>
        <w:t>Solicitantul şi membrii familiei acestuia, după caz, nu deţin în proprietate niciunul dintre bunurile cuprinse în Lista bunurilor prin verificarea în bazele de date naţionale şi/sau locale prin inte</w:t>
      </w:r>
      <w:r>
        <w:rPr>
          <w:rStyle w:val="slitbdy"/>
          <w:rFonts w:eastAsia="Times New Roman"/>
          <w:i/>
          <w:iCs/>
        </w:rPr>
        <w:t>rmediul SNIAS.</w:t>
      </w:r>
    </w:p>
    <w:p w:rsidR="00000000" w:rsidRDefault="00705005">
      <w:pPr>
        <w:shd w:val="clear" w:color="auto" w:fill="D6F5D6"/>
        <w:autoSpaceDE/>
        <w:autoSpaceDN/>
        <w:jc w:val="both"/>
        <w:divId w:val="872695561"/>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În situaţia în care informaţiile sunt incomplete sau eronate, se vor solicita documente justificative din partea instituţiilor competente sau de la solicitant, după caz.</w:t>
      </w:r>
    </w:p>
    <w:p w:rsidR="00000000" w:rsidRDefault="00705005">
      <w:pPr>
        <w:shd w:val="clear" w:color="auto" w:fill="D6F5D6"/>
        <w:autoSpaceDE/>
        <w:autoSpaceDN/>
        <w:jc w:val="both"/>
        <w:divId w:val="1243758196"/>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În situaţia în care solicitantul sau membrii familiei acestuia deţi</w:t>
      </w:r>
      <w:r>
        <w:rPr>
          <w:rStyle w:val="slitbdy"/>
          <w:rFonts w:eastAsia="Times New Roman"/>
          <w:i/>
          <w:iCs/>
        </w:rPr>
        <w:t>n unul dintre bunurile menţionate în Lista bunurilor, se verifică dacă acest bun/bunurile este/sunt dat/date în închiriere/ arendă/concesiune sau altă formă legală de cedare a folosinţei prin accesarea bazelor de date ANAF şi, după caz, prin solicitarea de</w:t>
      </w:r>
      <w:r>
        <w:rPr>
          <w:rStyle w:val="slitbdy"/>
          <w:rFonts w:eastAsia="Times New Roman"/>
          <w:i/>
          <w:iCs/>
        </w:rPr>
        <w:t xml:space="preserve"> documente justificative de la alte instituţii şi de la solicitant.</w:t>
      </w:r>
    </w:p>
    <w:p w:rsidR="00000000" w:rsidRDefault="00705005">
      <w:pPr>
        <w:shd w:val="clear" w:color="auto" w:fill="D6F5D6"/>
        <w:autoSpaceDE/>
        <w:autoSpaceDN/>
        <w:jc w:val="both"/>
        <w:divId w:val="1174077504"/>
        <w:rPr>
          <w:rStyle w:val="spctbdy"/>
        </w:rPr>
      </w:pPr>
      <w:r>
        <w:rPr>
          <w:rStyle w:val="spctttl1"/>
          <w:rFonts w:eastAsia="Times New Roman"/>
          <w:i/>
          <w:iCs/>
        </w:rPr>
        <w:t>4.</w:t>
      </w:r>
      <w:r>
        <w:rPr>
          <w:rFonts w:eastAsia="Times New Roman"/>
          <w:i/>
          <w:iCs/>
          <w:color w:val="000000"/>
          <w:sz w:val="20"/>
          <w:szCs w:val="20"/>
          <w:shd w:val="clear" w:color="auto" w:fill="FFFFFF"/>
        </w:rPr>
        <w:t xml:space="preserve"> </w:t>
      </w:r>
      <w:r>
        <w:rPr>
          <w:rStyle w:val="spctbdy"/>
          <w:rFonts w:eastAsia="Times New Roman"/>
          <w:i/>
          <w:iCs/>
        </w:rPr>
        <w:t>Validarea informaţiilor solicitate în capitolul 2 din formularul Cerere-declaraţie, secţiunea referitoare la dacă beneficiază sau a beneficiat de unele drepturi:</w:t>
      </w:r>
    </w:p>
    <w:p w:rsidR="00000000" w:rsidRDefault="00705005">
      <w:pPr>
        <w:shd w:val="clear" w:color="auto" w:fill="D6F5D6"/>
        <w:autoSpaceDE/>
        <w:autoSpaceDN/>
        <w:jc w:val="both"/>
        <w:divId w:val="2138792221"/>
      </w:pPr>
      <w:r>
        <w:rPr>
          <w:rStyle w:val="slitttl1"/>
          <w:rFonts w:eastAsia="Times New Roman"/>
          <w:i/>
          <w:iCs/>
        </w:rPr>
        <w:t>a)</w:t>
      </w:r>
      <w:r>
        <w:rPr>
          <w:rStyle w:val="slitbdy"/>
          <w:rFonts w:eastAsia="Times New Roman"/>
          <w:i/>
          <w:iCs/>
        </w:rPr>
        <w:t>Niciunul dintre membr</w:t>
      </w:r>
      <w:r>
        <w:rPr>
          <w:rStyle w:val="slitbdy"/>
          <w:rFonts w:eastAsia="Times New Roman"/>
          <w:i/>
          <w:iCs/>
        </w:rPr>
        <w:t>ii familiei nu are calitatea de beneficiar de VMI/ajutor de încălzire/supliment pentru energie.</w:t>
      </w:r>
    </w:p>
    <w:p w:rsidR="00000000" w:rsidRDefault="00705005">
      <w:pPr>
        <w:shd w:val="clear" w:color="auto" w:fill="D6F5D6"/>
        <w:autoSpaceDE/>
        <w:autoSpaceDN/>
        <w:jc w:val="both"/>
        <w:divId w:val="906188601"/>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Niciunul dintre membrii familiei nu a depus o altă cerere pentru acordarea VMI/ajutorului de încălzire/suplimentului pentru energie.</w:t>
      </w:r>
    </w:p>
    <w:p w:rsidR="00000000" w:rsidRDefault="00705005">
      <w:pPr>
        <w:shd w:val="clear" w:color="auto" w:fill="D6F5D6"/>
        <w:autoSpaceDE/>
        <w:autoSpaceDN/>
        <w:jc w:val="both"/>
        <w:divId w:val="936524282"/>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Niciunul dintre membrii</w:t>
      </w:r>
      <w:r>
        <w:rPr>
          <w:rStyle w:val="slitbdy"/>
          <w:rFonts w:eastAsia="Times New Roman"/>
          <w:i/>
          <w:iCs/>
        </w:rPr>
        <w:t xml:space="preserve"> familiei nu este menţionat ca membru al altei familii sau persoană singură într-o altă cerere pentru acordarea VMI/ajutorului de încălzire/suplimentului pentru energie.</w:t>
      </w:r>
    </w:p>
    <w:p w:rsidR="00000000" w:rsidRDefault="00705005">
      <w:pPr>
        <w:shd w:val="clear" w:color="auto" w:fill="D6F5D6"/>
        <w:autoSpaceDE/>
        <w:autoSpaceDN/>
        <w:jc w:val="both"/>
        <w:divId w:val="958101374"/>
        <w:rPr>
          <w:rStyle w:val="spctbdy"/>
        </w:rPr>
      </w:pPr>
      <w:r>
        <w:rPr>
          <w:rStyle w:val="spctttl1"/>
          <w:rFonts w:eastAsia="Times New Roman"/>
          <w:i/>
          <w:iCs/>
        </w:rPr>
        <w:t>5.</w:t>
      </w:r>
      <w:r>
        <w:rPr>
          <w:rFonts w:eastAsia="Times New Roman"/>
          <w:i/>
          <w:iCs/>
          <w:color w:val="000000"/>
          <w:sz w:val="20"/>
          <w:szCs w:val="20"/>
          <w:shd w:val="clear" w:color="auto" w:fill="FFFFFF"/>
        </w:rPr>
        <w:t xml:space="preserve"> </w:t>
      </w:r>
      <w:r>
        <w:rPr>
          <w:rStyle w:val="spctbdy"/>
          <w:rFonts w:eastAsia="Times New Roman"/>
          <w:i/>
          <w:iCs/>
        </w:rPr>
        <w:t>Verificarea informaţiilor declarate la punctul 3 capitolul 5 din formularul Cerere-</w:t>
      </w:r>
      <w:r>
        <w:rPr>
          <w:rStyle w:val="spctbdy"/>
          <w:rFonts w:eastAsia="Times New Roman"/>
          <w:i/>
          <w:iCs/>
        </w:rPr>
        <w:t>declaraţie:</w:t>
      </w:r>
    </w:p>
    <w:p w:rsidR="00000000" w:rsidRDefault="00705005">
      <w:pPr>
        <w:shd w:val="clear" w:color="auto" w:fill="D6F5D6"/>
        <w:autoSpaceDE/>
        <w:autoSpaceDN/>
        <w:jc w:val="both"/>
        <w:divId w:val="628052185"/>
      </w:pPr>
      <w:r>
        <w:rPr>
          <w:rStyle w:val="slitttl1"/>
          <w:rFonts w:eastAsia="Times New Roman"/>
          <w:i/>
          <w:iCs/>
        </w:rPr>
        <w:t>a)</w:t>
      </w:r>
      <w:r>
        <w:rPr>
          <w:rStyle w:val="slitbdy"/>
          <w:rFonts w:eastAsia="Times New Roman"/>
          <w:i/>
          <w:iCs/>
        </w:rPr>
        <w:t>Verificarea se va realiza prin verificarea în teren realizată de asistentul social al SPAS.</w:t>
      </w:r>
    </w:p>
    <w:p w:rsidR="00000000" w:rsidRDefault="00705005">
      <w:pPr>
        <w:shd w:val="clear" w:color="auto" w:fill="D6F5D6"/>
        <w:autoSpaceDE/>
        <w:autoSpaceDN/>
        <w:jc w:val="both"/>
        <w:divId w:val="1564945627"/>
        <w:rPr>
          <w:rStyle w:val="spctbdy"/>
        </w:rPr>
      </w:pPr>
      <w:r>
        <w:rPr>
          <w:rStyle w:val="spctttl1"/>
          <w:rFonts w:eastAsia="Times New Roman"/>
          <w:i/>
          <w:iCs/>
        </w:rPr>
        <w:t>6.</w:t>
      </w:r>
      <w:r>
        <w:rPr>
          <w:rFonts w:eastAsia="Times New Roman"/>
          <w:i/>
          <w:iCs/>
          <w:color w:val="000000"/>
          <w:sz w:val="20"/>
          <w:szCs w:val="20"/>
          <w:shd w:val="clear" w:color="auto" w:fill="FFFFFF"/>
        </w:rPr>
        <w:t xml:space="preserve"> </w:t>
      </w:r>
      <w:r>
        <w:rPr>
          <w:rStyle w:val="spctbdy"/>
          <w:rFonts w:eastAsia="Times New Roman"/>
          <w:i/>
          <w:iCs/>
        </w:rPr>
        <w:t>Verificarea informaţiilor din capitolul 4 din formularul Cerere-declaraţie:</w:t>
      </w:r>
    </w:p>
    <w:p w:rsidR="00000000" w:rsidRDefault="00705005">
      <w:pPr>
        <w:shd w:val="clear" w:color="auto" w:fill="D6F5D6"/>
        <w:autoSpaceDE/>
        <w:autoSpaceDN/>
        <w:jc w:val="both"/>
        <w:divId w:val="1447961422"/>
      </w:pPr>
      <w:r>
        <w:rPr>
          <w:rStyle w:val="slitttl1"/>
          <w:rFonts w:eastAsia="Times New Roman"/>
          <w:i/>
          <w:iCs/>
        </w:rPr>
        <w:t>a)</w:t>
      </w:r>
      <w:r>
        <w:rPr>
          <w:rStyle w:val="slitbdy"/>
          <w:rFonts w:eastAsia="Times New Roman"/>
          <w:i/>
          <w:iCs/>
        </w:rPr>
        <w:t>Verificarea informaţiilor referitoare la forma de proprietate a locuinţei va fi realizată prin intermediul SNIAS, prin verificarea bazelor de date naţionale şi locale.</w:t>
      </w:r>
    </w:p>
    <w:p w:rsidR="00000000" w:rsidRDefault="00705005">
      <w:pPr>
        <w:shd w:val="clear" w:color="auto" w:fill="D6F5D6"/>
        <w:autoSpaceDE/>
        <w:autoSpaceDN/>
        <w:jc w:val="both"/>
        <w:divId w:val="2030182924"/>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În situaţia în care informaţiile sunt incomplete sau eronate, se vor solicita document</w:t>
      </w:r>
      <w:r>
        <w:rPr>
          <w:rStyle w:val="slitbdy"/>
          <w:rFonts w:eastAsia="Times New Roman"/>
          <w:i/>
          <w:iCs/>
        </w:rPr>
        <w:t>e justificative din partea instituţiilor competente sau de la solicitant, după caz.</w:t>
      </w:r>
    </w:p>
    <w:p w:rsidR="00000000" w:rsidRDefault="00705005">
      <w:pPr>
        <w:shd w:val="clear" w:color="auto" w:fill="D6F5D6"/>
        <w:autoSpaceDE/>
        <w:autoSpaceDN/>
        <w:jc w:val="both"/>
        <w:divId w:val="1088427309"/>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Vor fi verificate informaţiile referitoare la tipul locuinţei, precum şi cele referitoare la existenţa sau inexistenţa unei poliţe de asigurare a locuinţei valabile.</w:t>
      </w:r>
    </w:p>
    <w:p w:rsidR="00000000" w:rsidRDefault="00705005">
      <w:pPr>
        <w:shd w:val="clear" w:color="auto" w:fill="D6F5D6"/>
        <w:autoSpaceDE/>
        <w:autoSpaceDN/>
        <w:jc w:val="both"/>
        <w:divId w:val="734282213"/>
        <w:rPr>
          <w:rStyle w:val="spctbdy"/>
        </w:rPr>
      </w:pPr>
      <w:r>
        <w:rPr>
          <w:rStyle w:val="spctttl1"/>
          <w:rFonts w:eastAsia="Times New Roman"/>
          <w:i/>
          <w:iCs/>
        </w:rPr>
        <w:t>7.</w:t>
      </w:r>
      <w:r>
        <w:rPr>
          <w:rFonts w:eastAsia="Times New Roman"/>
          <w:i/>
          <w:iCs/>
          <w:color w:val="000000"/>
          <w:sz w:val="20"/>
          <w:szCs w:val="20"/>
          <w:shd w:val="clear" w:color="auto" w:fill="FFFFFF"/>
        </w:rPr>
        <w:t xml:space="preserve"> </w:t>
      </w:r>
      <w:r>
        <w:rPr>
          <w:rStyle w:val="spctbdy"/>
          <w:rFonts w:eastAsia="Times New Roman"/>
          <w:i/>
          <w:iCs/>
        </w:rPr>
        <w:t>V</w:t>
      </w:r>
      <w:r>
        <w:rPr>
          <w:rStyle w:val="spctbdy"/>
          <w:rFonts w:eastAsia="Times New Roman"/>
          <w:i/>
          <w:iCs/>
        </w:rPr>
        <w:t>erificarea informaţiilor referitoare la sursele de încălzire declarate în capitolul 4 din formularul Cerere-declaraţie:</w:t>
      </w:r>
    </w:p>
    <w:p w:rsidR="00000000" w:rsidRDefault="00705005">
      <w:pPr>
        <w:shd w:val="clear" w:color="auto" w:fill="D6F5D6"/>
        <w:autoSpaceDE/>
        <w:autoSpaceDN/>
        <w:jc w:val="both"/>
        <w:divId w:val="1750345575"/>
      </w:pPr>
      <w:r>
        <w:rPr>
          <w:rStyle w:val="slitttl1"/>
          <w:rFonts w:eastAsia="Times New Roman"/>
          <w:i/>
          <w:iCs/>
        </w:rPr>
        <w:t>a)</w:t>
      </w:r>
      <w:r>
        <w:rPr>
          <w:rStyle w:val="slitbdy"/>
          <w:rFonts w:eastAsia="Times New Roman"/>
          <w:i/>
          <w:iCs/>
        </w:rPr>
        <w:t>Verificarea se va realiza prin verificarea în teren realizată de asistentul social al SPAS, în termenul prevăzut de legislaţia referit</w:t>
      </w:r>
      <w:r>
        <w:rPr>
          <w:rStyle w:val="slitbdy"/>
          <w:rFonts w:eastAsia="Times New Roman"/>
          <w:i/>
          <w:iCs/>
        </w:rPr>
        <w:t>oare la consumatorul vulnerabil.</w:t>
      </w:r>
    </w:p>
    <w:p w:rsidR="00000000" w:rsidRDefault="00705005">
      <w:pPr>
        <w:shd w:val="clear" w:color="auto" w:fill="D6F5D6"/>
        <w:autoSpaceDE/>
        <w:autoSpaceDN/>
        <w:jc w:val="both"/>
        <w:divId w:val="460928352"/>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În urma verificării în teren vor fi colectate informaţii referitoare la furnizori, codul/codurile titularului de contract, precum şi informaţii referitoare la consumul energetic din gospodărie, în afara încălzirii locuinţ</w:t>
      </w:r>
      <w:r>
        <w:rPr>
          <w:rStyle w:val="slitbdy"/>
          <w:rFonts w:eastAsia="Times New Roman"/>
          <w:i/>
          <w:iCs/>
        </w:rPr>
        <w:t>ei, şi identificarea situaţiilor în care există nevoi speciale legate de starea de sănătate a membrilor familiei care depind de utilizarea unor echipamente medicale şi utilizarea unor mijloace de comunicare care presupun utilizarea energiei electrice etc.</w:t>
      </w:r>
    </w:p>
    <w:p w:rsidR="00000000" w:rsidRDefault="00705005">
      <w:pPr>
        <w:shd w:val="clear" w:color="auto" w:fill="D6F5D6"/>
        <w:autoSpaceDE/>
        <w:autoSpaceDN/>
        <w:jc w:val="both"/>
        <w:divId w:val="2012945195"/>
        <w:rPr>
          <w:rStyle w:val="spctbdy"/>
        </w:rPr>
      </w:pPr>
      <w:r>
        <w:rPr>
          <w:rStyle w:val="spctttl1"/>
          <w:rFonts w:eastAsia="Times New Roman"/>
          <w:i/>
          <w:iCs/>
        </w:rPr>
        <w:t>8.</w:t>
      </w:r>
      <w:r>
        <w:rPr>
          <w:rFonts w:eastAsia="Times New Roman"/>
          <w:i/>
          <w:iCs/>
          <w:color w:val="000000"/>
          <w:sz w:val="20"/>
          <w:szCs w:val="20"/>
          <w:shd w:val="clear" w:color="auto" w:fill="FFFFFF"/>
        </w:rPr>
        <w:t xml:space="preserve"> </w:t>
      </w:r>
      <w:r>
        <w:rPr>
          <w:rStyle w:val="spctbdy"/>
          <w:rFonts w:eastAsia="Times New Roman"/>
          <w:i/>
          <w:iCs/>
        </w:rPr>
        <w:t>Verificarea înregistrării la AJOFM ca persoană aflată în căutarea unui loc de muncă:</w:t>
      </w:r>
    </w:p>
    <w:p w:rsidR="00000000" w:rsidRDefault="00705005">
      <w:pPr>
        <w:shd w:val="clear" w:color="auto" w:fill="D6F5D6"/>
        <w:autoSpaceDE/>
        <w:autoSpaceDN/>
        <w:jc w:val="both"/>
        <w:divId w:val="20860854"/>
      </w:pPr>
      <w:r>
        <w:rPr>
          <w:rStyle w:val="slitttl1"/>
          <w:rFonts w:eastAsia="Times New Roman"/>
          <w:i/>
          <w:iCs/>
        </w:rPr>
        <w:t>a)</w:t>
      </w:r>
      <w:r>
        <w:rPr>
          <w:rStyle w:val="slitbdy"/>
          <w:rFonts w:eastAsia="Times New Roman"/>
          <w:i/>
          <w:iCs/>
        </w:rPr>
        <w:t>Vor fi verificate informaţiile referitoare la fiecare membru al familiei cu vârsta între 16 şi 65 de ani, în vederea identificării persoanelor inapte de muncă prin in</w:t>
      </w:r>
      <w:r>
        <w:rPr>
          <w:rStyle w:val="slitbdy"/>
          <w:rFonts w:eastAsia="Times New Roman"/>
          <w:i/>
          <w:iCs/>
        </w:rPr>
        <w:t>termediul SNIAS în bazele de date care cuprind informaţii despre pensionarii de invaliditate.</w:t>
      </w:r>
    </w:p>
    <w:p w:rsidR="00000000" w:rsidRDefault="00705005">
      <w:pPr>
        <w:shd w:val="clear" w:color="auto" w:fill="D6F5D6"/>
        <w:autoSpaceDE/>
        <w:autoSpaceDN/>
        <w:jc w:val="both"/>
        <w:divId w:val="731074887"/>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În cazul în care solicitantul prezintă pentru el sau alţi membri de familie documente eliberate de medicul specialist în medicina muncii că nu este apt de muncă</w:t>
      </w:r>
      <w:r>
        <w:rPr>
          <w:rStyle w:val="slitbdy"/>
          <w:rFonts w:eastAsia="Times New Roman"/>
          <w:i/>
          <w:iCs/>
        </w:rPr>
        <w:t>, aceste informaţii vor fi înregistrate în SNIAS.</w:t>
      </w:r>
    </w:p>
    <w:p w:rsidR="00000000" w:rsidRDefault="00705005">
      <w:pPr>
        <w:shd w:val="clear" w:color="auto" w:fill="D6F5D6"/>
        <w:autoSpaceDE/>
        <w:autoSpaceDN/>
        <w:jc w:val="both"/>
        <w:divId w:val="916866126"/>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Pentru membrii familiei care sunt identificaţi ca apţi de muncă, se verifică prin SNIAS în baza de date a ANOFM dacă sunt înregistraţi ca persoane în căutarea unui loc de muncă.</w:t>
      </w:r>
    </w:p>
    <w:p w:rsidR="00000000" w:rsidRDefault="00705005">
      <w:pPr>
        <w:shd w:val="clear" w:color="auto" w:fill="D6F5D6"/>
        <w:autoSpaceDE/>
        <w:autoSpaceDN/>
        <w:jc w:val="both"/>
        <w:divId w:val="120002785"/>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Pentru verificarea excepţiilor, asistentul social, prin verificare în teren, va constata existenţa acestor situaţii şi va colecta documente justificative de la instituţii sau de la solicitant, după caz.</w:t>
      </w:r>
    </w:p>
    <w:p w:rsidR="00000000" w:rsidRDefault="00705005">
      <w:pPr>
        <w:shd w:val="clear" w:color="auto" w:fill="D6F5D6"/>
        <w:autoSpaceDE/>
        <w:autoSpaceDN/>
        <w:jc w:val="both"/>
        <w:divId w:val="144131705"/>
        <w:rPr>
          <w:rStyle w:val="spctbdy"/>
        </w:rPr>
      </w:pPr>
      <w:r>
        <w:rPr>
          <w:rStyle w:val="spctttl1"/>
          <w:rFonts w:eastAsia="Times New Roman"/>
          <w:i/>
          <w:iCs/>
        </w:rPr>
        <w:t>9.</w:t>
      </w:r>
      <w:r>
        <w:rPr>
          <w:rFonts w:eastAsia="Times New Roman"/>
          <w:i/>
          <w:iCs/>
          <w:color w:val="000000"/>
          <w:sz w:val="20"/>
          <w:szCs w:val="20"/>
          <w:shd w:val="clear" w:color="auto" w:fill="FFFFFF"/>
        </w:rPr>
        <w:t xml:space="preserve"> </w:t>
      </w:r>
      <w:r>
        <w:rPr>
          <w:rStyle w:val="spctbdy"/>
          <w:rFonts w:eastAsia="Times New Roman"/>
          <w:i/>
          <w:iCs/>
        </w:rPr>
        <w:t>Verificarea situaţiei copiilor de vârstă şcolară:</w:t>
      </w:r>
    </w:p>
    <w:p w:rsidR="00000000" w:rsidRDefault="00705005">
      <w:pPr>
        <w:shd w:val="clear" w:color="auto" w:fill="D6F5D6"/>
        <w:autoSpaceDE/>
        <w:autoSpaceDN/>
        <w:jc w:val="both"/>
        <w:divId w:val="1286153434"/>
      </w:pPr>
      <w:r>
        <w:rPr>
          <w:rStyle w:val="slitttl1"/>
          <w:rFonts w:eastAsia="Times New Roman"/>
          <w:i/>
          <w:iCs/>
        </w:rPr>
        <w:lastRenderedPageBreak/>
        <w:t>a)</w:t>
      </w:r>
      <w:r>
        <w:rPr>
          <w:rStyle w:val="slitbdy"/>
          <w:rFonts w:eastAsia="Times New Roman"/>
          <w:i/>
          <w:iCs/>
        </w:rPr>
        <w:t xml:space="preserve">Prin intermediul SNIAS vor fi verificate în bazele de date ale Ministerului Educaţiei informaţiile referitoare la fiecare copil cu vârsta şcolară cu privire la înmatricularea într-o unitate de învăţământ organizată în condiţiile legii, la data depunerii </w:t>
      </w:r>
      <w:r>
        <w:rPr>
          <w:rStyle w:val="slitbdy"/>
          <w:rFonts w:eastAsia="Times New Roman"/>
          <w:i/>
          <w:iCs/>
        </w:rPr>
        <w:t>cererii de acordare a venitului minim de incluziune.</w:t>
      </w:r>
    </w:p>
    <w:p w:rsidR="00000000" w:rsidRDefault="00705005">
      <w:pPr>
        <w:shd w:val="clear" w:color="auto" w:fill="D6F5D6"/>
        <w:autoSpaceDE/>
        <w:autoSpaceDN/>
        <w:jc w:val="both"/>
        <w:divId w:val="1626540563"/>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În situaţia în care informaţiile sunt incomplete sau eronate, se vor solicita documente justificative din partea instituţiilor competente sau de la solicitant, după caz.</w:t>
      </w:r>
    </w:p>
    <w:p w:rsidR="00000000" w:rsidRDefault="00705005">
      <w:pPr>
        <w:pStyle w:val="NormalWeb"/>
        <w:shd w:val="clear" w:color="auto" w:fill="D6F5D6"/>
        <w:jc w:val="both"/>
        <w:divId w:val="7818646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78186466"/>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ORDIN nr. 546</w:t>
      </w:r>
      <w:r>
        <w:rPr>
          <w:rFonts w:eastAsia="Times New Roman"/>
          <w:i/>
          <w:iCs/>
          <w:color w:val="0000FF"/>
          <w:sz w:val="20"/>
          <w:szCs w:val="20"/>
          <w:u w:val="single"/>
          <w:shd w:val="clear" w:color="auto" w:fill="FFFFFF"/>
        </w:rPr>
        <w:t xml:space="preserve"> din 25 ianuarie 2024</w:t>
      </w:r>
    </w:p>
    <w:p w:rsidR="00000000" w:rsidRDefault="00705005">
      <w:pPr>
        <w:pStyle w:val="sartttl"/>
        <w:shd w:val="clear" w:color="auto" w:fill="D6F5D6"/>
        <w:jc w:val="both"/>
        <w:divId w:val="621228047"/>
        <w:rPr>
          <w:i/>
          <w:iCs/>
          <w:shd w:val="clear" w:color="auto" w:fill="FFFFFF"/>
        </w:rPr>
      </w:pPr>
      <w:r>
        <w:rPr>
          <w:i/>
          <w:iCs/>
          <w:shd w:val="clear" w:color="auto" w:fill="FFFFFF"/>
        </w:rPr>
        <w:t>Articolul 1</w:t>
      </w:r>
    </w:p>
    <w:p w:rsidR="00000000" w:rsidRDefault="00705005">
      <w:pPr>
        <w:pStyle w:val="sartden"/>
        <w:shd w:val="clear" w:color="auto" w:fill="D6F5D6"/>
        <w:jc w:val="both"/>
        <w:divId w:val="621228047"/>
        <w:rPr>
          <w:i/>
          <w:iCs/>
          <w:shd w:val="clear" w:color="auto" w:fill="FFFFFF"/>
        </w:rPr>
      </w:pPr>
      <w:r>
        <w:rPr>
          <w:rStyle w:val="spar3"/>
          <w:b w:val="0"/>
          <w:bCs w:val="0"/>
          <w:i/>
          <w:iCs/>
          <w:color w:val="0000FF"/>
        </w:rPr>
        <w:t xml:space="preserve">Se aprobă modelul formularului raportului de sinteză privind validarea şi verificarea cererii de acordare a venitului minim de incluziune în baza </w:t>
      </w:r>
      <w:r>
        <w:rPr>
          <w:rStyle w:val="spar3"/>
          <w:b w:val="0"/>
          <w:bCs w:val="0"/>
          <w:i/>
          <w:iCs/>
          <w:color w:val="0000FF"/>
          <w:u w:val="single"/>
        </w:rPr>
        <w:t>Legii nr. 196/2016</w:t>
      </w:r>
      <w:r>
        <w:rPr>
          <w:rStyle w:val="spar3"/>
          <w:b w:val="0"/>
          <w:bCs w:val="0"/>
          <w:i/>
          <w:iCs/>
          <w:color w:val="0000FF"/>
        </w:rPr>
        <w:t xml:space="preserve"> privind venitul minim de incluziune, cu modificările şi c</w:t>
      </w:r>
      <w:r>
        <w:rPr>
          <w:rStyle w:val="spar3"/>
          <w:b w:val="0"/>
          <w:bCs w:val="0"/>
          <w:i/>
          <w:iCs/>
          <w:color w:val="0000FF"/>
        </w:rPr>
        <w:t xml:space="preserve">ompletările ulterioare, prevăzut în </w:t>
      </w:r>
      <w:r>
        <w:rPr>
          <w:rStyle w:val="slgi1"/>
          <w:b w:val="0"/>
          <w:bCs w:val="0"/>
          <w:i/>
          <w:iCs/>
        </w:rPr>
        <w:t>anexa nr. 1</w:t>
      </w:r>
      <w:r>
        <w:rPr>
          <w:rStyle w:val="spar3"/>
          <w:b w:val="0"/>
          <w:bCs w:val="0"/>
          <w:i/>
          <w:iCs/>
          <w:color w:val="0000FF"/>
        </w:rPr>
        <w:t xml:space="preserve"> care face parte integrantă din prezentul ordin.</w:t>
      </w:r>
    </w:p>
    <w:p w:rsidR="00000000" w:rsidRDefault="00705005">
      <w:pPr>
        <w:pStyle w:val="sartttl"/>
        <w:shd w:val="clear" w:color="auto" w:fill="D6F5D6"/>
        <w:jc w:val="both"/>
        <w:divId w:val="1862477166"/>
        <w:rPr>
          <w:i/>
          <w:iCs/>
          <w:shd w:val="clear" w:color="auto" w:fill="FFFFFF"/>
        </w:rPr>
      </w:pPr>
      <w:r>
        <w:rPr>
          <w:i/>
          <w:iCs/>
          <w:shd w:val="clear" w:color="auto" w:fill="FFFFFF"/>
        </w:rPr>
        <w:t>Articolul 2</w:t>
      </w:r>
    </w:p>
    <w:p w:rsidR="00000000" w:rsidRDefault="00705005">
      <w:pPr>
        <w:shd w:val="clear" w:color="auto" w:fill="D6F5D6"/>
        <w:autoSpaceDE/>
        <w:autoSpaceDN/>
        <w:jc w:val="both"/>
        <w:divId w:val="1405686180"/>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Se aprobă modelele de dispoziţii ale primarului privind aprobarea sau respingerea dreptului la venitul minim de incluziune, precum şi pentru modi</w:t>
      </w:r>
      <w:r>
        <w:rPr>
          <w:rStyle w:val="salnbdy"/>
          <w:rFonts w:eastAsia="Times New Roman"/>
          <w:i/>
          <w:iCs/>
        </w:rPr>
        <w:t xml:space="preserve">ficarea, suspendarea şi încetarea dreptului la venitul minim de incluziune în baza </w:t>
      </w:r>
      <w:r>
        <w:rPr>
          <w:rStyle w:val="salnbdy"/>
          <w:rFonts w:eastAsia="Times New Roman"/>
          <w:i/>
          <w:iCs/>
          <w:color w:val="0000FF"/>
          <w:u w:val="single"/>
        </w:rPr>
        <w:t>Legii nr. 196/2016</w:t>
      </w:r>
      <w:r>
        <w:rPr>
          <w:rStyle w:val="salnbdy"/>
          <w:rFonts w:eastAsia="Times New Roman"/>
          <w:i/>
          <w:iCs/>
        </w:rPr>
        <w:t xml:space="preserve"> privind venitul minim de incluziune, cu modificările şi completările ulterioare, prevăzute în </w:t>
      </w:r>
      <w:r>
        <w:rPr>
          <w:rStyle w:val="slgi1"/>
          <w:rFonts w:eastAsia="Times New Roman"/>
          <w:i/>
          <w:iCs/>
        </w:rPr>
        <w:t>anexele nr. 2-15</w:t>
      </w:r>
      <w:r>
        <w:rPr>
          <w:rStyle w:val="salnbdy"/>
          <w:rFonts w:eastAsia="Times New Roman"/>
          <w:i/>
          <w:iCs/>
        </w:rPr>
        <w:t xml:space="preserve"> </w:t>
      </w:r>
      <w:r>
        <w:rPr>
          <w:rStyle w:val="salnbdy"/>
          <w:rFonts w:eastAsia="Times New Roman"/>
          <w:i/>
          <w:iCs/>
        </w:rPr>
        <w:t>care fac parte integrantă din prezentul ordin.</w:t>
      </w:r>
    </w:p>
    <w:p w:rsidR="00000000" w:rsidRDefault="00705005">
      <w:pPr>
        <w:shd w:val="clear" w:color="auto" w:fill="D6F5D6"/>
        <w:autoSpaceDE/>
        <w:autoSpaceDN/>
        <w:jc w:val="both"/>
        <w:divId w:val="1528717802"/>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Dispoziţiile primarului privind aprobarea sau respingerea dreptului la venitul minim de incluziune, precum şi pentru modificarea, suspendarea şi încetarea dreptului la venitul minim de incluziune pot fi em</w:t>
      </w:r>
      <w:r>
        <w:rPr>
          <w:rStyle w:val="salnbdy"/>
          <w:rFonts w:eastAsia="Times New Roman"/>
          <w:i/>
          <w:iCs/>
        </w:rPr>
        <w:t>ise individual sau colectiv. În situaţia în care dispoziţia este emisă colectiv, comunicarea acesteia se realizează individual.</w:t>
      </w:r>
    </w:p>
    <w:p w:rsidR="00000000" w:rsidRDefault="00705005">
      <w:pPr>
        <w:pStyle w:val="sartttl"/>
        <w:shd w:val="clear" w:color="auto" w:fill="D6F5D6"/>
        <w:jc w:val="both"/>
        <w:divId w:val="53086966"/>
        <w:rPr>
          <w:i/>
          <w:iCs/>
          <w:shd w:val="clear" w:color="auto" w:fill="FFFFFF"/>
        </w:rPr>
      </w:pPr>
      <w:r>
        <w:rPr>
          <w:i/>
          <w:iCs/>
          <w:shd w:val="clear" w:color="auto" w:fill="FFFFFF"/>
        </w:rPr>
        <w:t>Articolul 3</w:t>
      </w:r>
    </w:p>
    <w:p w:rsidR="00000000" w:rsidRDefault="00705005">
      <w:pPr>
        <w:pStyle w:val="sartden"/>
        <w:shd w:val="clear" w:color="auto" w:fill="D6F5D6"/>
        <w:jc w:val="both"/>
        <w:divId w:val="53086966"/>
        <w:rPr>
          <w:i/>
          <w:iCs/>
          <w:shd w:val="clear" w:color="auto" w:fill="FFFFFF"/>
        </w:rPr>
      </w:pPr>
      <w:r>
        <w:rPr>
          <w:rStyle w:val="spar3"/>
          <w:b w:val="0"/>
          <w:bCs w:val="0"/>
          <w:i/>
          <w:iCs/>
          <w:color w:val="0000FF"/>
        </w:rPr>
        <w:t xml:space="preserve">Modele prevăzute la </w:t>
      </w:r>
      <w:r>
        <w:rPr>
          <w:rStyle w:val="slgi1"/>
          <w:b w:val="0"/>
          <w:bCs w:val="0"/>
          <w:i/>
          <w:iCs/>
        </w:rPr>
        <w:t>art. 1</w:t>
      </w:r>
      <w:r>
        <w:rPr>
          <w:rStyle w:val="spar3"/>
          <w:b w:val="0"/>
          <w:bCs w:val="0"/>
          <w:i/>
          <w:iCs/>
          <w:color w:val="0000FF"/>
        </w:rPr>
        <w:t xml:space="preserve"> şi </w:t>
      </w:r>
      <w:r>
        <w:rPr>
          <w:rStyle w:val="slgi1"/>
          <w:b w:val="0"/>
          <w:bCs w:val="0"/>
          <w:i/>
          <w:iCs/>
        </w:rPr>
        <w:t>2</w:t>
      </w:r>
      <w:r>
        <w:rPr>
          <w:rStyle w:val="spar3"/>
          <w:b w:val="0"/>
          <w:bCs w:val="0"/>
          <w:i/>
          <w:iCs/>
          <w:color w:val="0000FF"/>
        </w:rPr>
        <w:t xml:space="preserve"> </w:t>
      </w:r>
      <w:r>
        <w:rPr>
          <w:rStyle w:val="spar3"/>
          <w:b w:val="0"/>
          <w:bCs w:val="0"/>
          <w:i/>
          <w:iCs/>
          <w:color w:val="0000FF"/>
        </w:rPr>
        <w:t>se pot adapta în funcţie de situaţie şi în concordanţă cu soluţiile tehnice identificate în aplicaţia care deserveşte prelucrarea informaţiilor în vederea acordării dreptului la venitul minim de incluziune, respectiv a uneia sau ambelor componente ale aces</w:t>
      </w:r>
      <w:r>
        <w:rPr>
          <w:rStyle w:val="spar3"/>
          <w:b w:val="0"/>
          <w:bCs w:val="0"/>
          <w:i/>
          <w:iCs/>
          <w:color w:val="0000FF"/>
        </w:rPr>
        <w:t>tuia.</w:t>
      </w:r>
    </w:p>
    <w:p w:rsidR="00000000" w:rsidRDefault="00705005">
      <w:pPr>
        <w:pStyle w:val="sartttl"/>
        <w:shd w:val="clear" w:color="auto" w:fill="D6F5D6"/>
        <w:jc w:val="both"/>
        <w:divId w:val="94981030"/>
        <w:rPr>
          <w:i/>
          <w:iCs/>
          <w:shd w:val="clear" w:color="auto" w:fill="FFFFFF"/>
        </w:rPr>
      </w:pPr>
      <w:r>
        <w:rPr>
          <w:i/>
          <w:iCs/>
          <w:shd w:val="clear" w:color="auto" w:fill="FFFFFF"/>
        </w:rPr>
        <w:t>Articolul 4</w:t>
      </w:r>
    </w:p>
    <w:p w:rsidR="00000000" w:rsidRDefault="00705005">
      <w:pPr>
        <w:pStyle w:val="spar"/>
        <w:shd w:val="clear" w:color="auto" w:fill="D6F5D6"/>
        <w:jc w:val="both"/>
        <w:divId w:val="9498103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Prezentul ordin se publică în Monitorul Oficial al României, Partea I.</w:t>
      </w:r>
    </w:p>
    <w:p w:rsidR="00000000" w:rsidRDefault="00705005">
      <w:pPr>
        <w:pStyle w:val="sanxttl"/>
        <w:shd w:val="clear" w:color="auto" w:fill="D6F5D6"/>
        <w:divId w:val="1235310319"/>
        <w:rPr>
          <w:i/>
          <w:iCs/>
          <w:shd w:val="clear" w:color="auto" w:fill="FFFFFF"/>
        </w:rPr>
      </w:pPr>
      <w:r>
        <w:rPr>
          <w:i/>
          <w:iCs/>
          <w:shd w:val="clear" w:color="auto" w:fill="FFFFFF"/>
        </w:rPr>
        <w:t>Anexa nr. 1</w:t>
      </w:r>
    </w:p>
    <w:p w:rsidR="00000000" w:rsidRDefault="00705005">
      <w:pPr>
        <w:pStyle w:val="spar"/>
        <w:shd w:val="clear" w:color="auto" w:fill="D6F5D6"/>
        <w:jc w:val="center"/>
        <w:divId w:val="119958752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model -</w:t>
      </w:r>
    </w:p>
    <w:p w:rsidR="00000000" w:rsidRDefault="00705005">
      <w:pPr>
        <w:pStyle w:val="spar"/>
        <w:shd w:val="clear" w:color="auto" w:fill="D6F5D6"/>
        <w:jc w:val="center"/>
        <w:divId w:val="119958752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Raport de sinteză privind validarea şi verificarea</w:t>
      </w:r>
    </w:p>
    <w:p w:rsidR="00000000" w:rsidRDefault="00705005">
      <w:pPr>
        <w:pStyle w:val="spar"/>
        <w:shd w:val="clear" w:color="auto" w:fill="D6F5D6"/>
        <w:jc w:val="center"/>
        <w:divId w:val="119958752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cererii de acordare a venitului minim de incluziune</w:t>
      </w:r>
    </w:p>
    <w:p w:rsidR="00000000" w:rsidRDefault="00705005">
      <w:pPr>
        <w:shd w:val="clear" w:color="auto" w:fill="D6F5D6"/>
        <w:autoSpaceDE/>
        <w:autoSpaceDN/>
        <w:ind w:left="225"/>
        <w:jc w:val="both"/>
        <w:divId w:val="1235310319"/>
        <w:rPr>
          <w:rStyle w:val="spar3"/>
          <w:rFonts w:eastAsia="Times New Roman"/>
          <w:color w:val="0000FF"/>
        </w:rPr>
      </w:pPr>
      <w:r>
        <w:rPr>
          <w:rStyle w:val="spar3"/>
          <w:rFonts w:eastAsia="Times New Roman"/>
          <w:i/>
          <w:iCs/>
          <w:color w:val="0000FF"/>
        </w:rPr>
        <w:t xml:space="preserve">În baza </w:t>
      </w:r>
      <w:r>
        <w:rPr>
          <w:rStyle w:val="spar3"/>
          <w:rFonts w:eastAsia="Times New Roman"/>
          <w:i/>
          <w:iCs/>
          <w:color w:val="0000FF"/>
          <w:u w:val="single"/>
        </w:rPr>
        <w:t>art. 38 din Normele metodologice</w:t>
      </w:r>
      <w:r>
        <w:rPr>
          <w:rStyle w:val="spar3"/>
          <w:rFonts w:eastAsia="Times New Roman"/>
          <w:i/>
          <w:iCs/>
          <w:color w:val="0000FF"/>
        </w:rPr>
        <w:t xml:space="preserve"> d</w:t>
      </w:r>
      <w:r>
        <w:rPr>
          <w:rStyle w:val="spar3"/>
          <w:rFonts w:eastAsia="Times New Roman"/>
          <w:i/>
          <w:iCs/>
          <w:color w:val="0000FF"/>
        </w:rPr>
        <w:t xml:space="preserve">e aplicare a </w:t>
      </w:r>
      <w:r>
        <w:rPr>
          <w:rStyle w:val="spar3"/>
          <w:rFonts w:eastAsia="Times New Roman"/>
          <w:i/>
          <w:iCs/>
          <w:color w:val="0000FF"/>
          <w:u w:val="single"/>
        </w:rPr>
        <w:t>Legii nr. 196/2016</w:t>
      </w:r>
      <w:r>
        <w:rPr>
          <w:rStyle w:val="spar3"/>
          <w:rFonts w:eastAsia="Times New Roman"/>
          <w:i/>
          <w:iCs/>
          <w:color w:val="0000FF"/>
        </w:rPr>
        <w:t xml:space="preserve"> privind venitul minim de incluziune, aprobate prin </w:t>
      </w:r>
      <w:r>
        <w:rPr>
          <w:rStyle w:val="spar3"/>
          <w:rFonts w:eastAsia="Times New Roman"/>
          <w:i/>
          <w:iCs/>
          <w:color w:val="0000FF"/>
          <w:u w:val="single"/>
        </w:rPr>
        <w:t>Hotărârea Guvernului nr. 1.154/2022</w:t>
      </w:r>
      <w:r>
        <w:rPr>
          <w:rStyle w:val="spar3"/>
          <w:rFonts w:eastAsia="Times New Roman"/>
          <w:i/>
          <w:iCs/>
          <w:color w:val="0000FF"/>
        </w:rPr>
        <w:t>, cu modificările şi completările ulterioare, se completează prezentul raport în data de ............ (zi/lună/an).În urma verificării inf</w:t>
      </w:r>
      <w:r>
        <w:rPr>
          <w:rStyle w:val="spar3"/>
          <w:rFonts w:eastAsia="Times New Roman"/>
          <w:i/>
          <w:iCs/>
          <w:color w:val="0000FF"/>
        </w:rPr>
        <w:t>ormaţiilor din cerere şi, după caz, a verificării efectuate în teren în perioada ............., au fost constatate următoarele aspecte:</w:t>
      </w:r>
    </w:p>
    <w:p w:rsidR="00000000" w:rsidRDefault="00705005">
      <w:pPr>
        <w:shd w:val="clear" w:color="auto" w:fill="D6F5D6"/>
        <w:autoSpaceDE/>
        <w:autoSpaceDN/>
        <w:ind w:left="225"/>
        <w:jc w:val="both"/>
        <w:divId w:val="1773158875"/>
        <w:rPr>
          <w:rStyle w:val="spctbdy"/>
        </w:rPr>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Cu privire la titular:</w:t>
      </w:r>
    </w:p>
    <w:p w:rsidR="00000000" w:rsidRDefault="00705005">
      <w:pPr>
        <w:shd w:val="clear" w:color="auto" w:fill="D6F5D6"/>
        <w:autoSpaceDE/>
        <w:autoSpaceDN/>
        <w:ind w:left="225"/>
        <w:jc w:val="both"/>
        <w:divId w:val="1204171302"/>
      </w:pPr>
      <w:r>
        <w:rPr>
          <w:rStyle w:val="spctttl1"/>
          <w:rFonts w:eastAsia="Times New Roman"/>
          <w:i/>
          <w:iCs/>
        </w:rPr>
        <w:t>1.1.</w:t>
      </w:r>
      <w:r>
        <w:rPr>
          <w:rFonts w:eastAsia="Times New Roman"/>
          <w:i/>
          <w:iCs/>
          <w:color w:val="000000"/>
          <w:sz w:val="20"/>
          <w:szCs w:val="20"/>
          <w:shd w:val="clear" w:color="auto" w:fill="FFFFFF"/>
        </w:rPr>
        <w:t xml:space="preserve"> </w:t>
      </w:r>
      <w:r>
        <w:rPr>
          <w:rStyle w:val="spctbdy"/>
          <w:rFonts w:eastAsia="Times New Roman"/>
          <w:i/>
          <w:iCs/>
        </w:rPr>
        <w:t>Numele şi prenumele ...................................................................</w:t>
      </w:r>
    </w:p>
    <w:p w:rsidR="00000000" w:rsidRDefault="00705005">
      <w:pPr>
        <w:shd w:val="clear" w:color="auto" w:fill="D6F5D6"/>
        <w:autoSpaceDE/>
        <w:autoSpaceDN/>
        <w:ind w:left="225"/>
        <w:jc w:val="both"/>
        <w:divId w:val="1991322720"/>
        <w:rPr>
          <w:rFonts w:eastAsia="Times New Roman"/>
          <w:i/>
          <w:iCs/>
          <w:color w:val="000000"/>
          <w:sz w:val="20"/>
          <w:szCs w:val="20"/>
          <w:shd w:val="clear" w:color="auto" w:fill="FFFFFF"/>
        </w:rPr>
      </w:pPr>
      <w:r>
        <w:rPr>
          <w:rStyle w:val="spctttl1"/>
          <w:rFonts w:eastAsia="Times New Roman"/>
          <w:i/>
          <w:iCs/>
        </w:rPr>
        <w:t>1</w:t>
      </w: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Codul numeric personal sau numărul de identificare fiscală .................................</w:t>
      </w:r>
    </w:p>
    <w:p w:rsidR="00000000" w:rsidRDefault="00705005">
      <w:pPr>
        <w:shd w:val="clear" w:color="auto" w:fill="D6F5D6"/>
        <w:autoSpaceDE/>
        <w:autoSpaceDN/>
        <w:ind w:left="225"/>
        <w:jc w:val="both"/>
        <w:divId w:val="109856684"/>
        <w:rPr>
          <w:rFonts w:eastAsia="Times New Roman"/>
          <w:i/>
          <w:iCs/>
          <w:color w:val="000000"/>
          <w:sz w:val="20"/>
          <w:szCs w:val="20"/>
          <w:shd w:val="clear" w:color="auto" w:fill="FFFFFF"/>
        </w:rPr>
      </w:pPr>
      <w:r>
        <w:rPr>
          <w:rStyle w:val="spctttl1"/>
          <w:rFonts w:eastAsia="Times New Roman"/>
          <w:i/>
          <w:iCs/>
        </w:rPr>
        <w:t>1.3.</w:t>
      </w:r>
      <w:r>
        <w:rPr>
          <w:rFonts w:eastAsia="Times New Roman"/>
          <w:i/>
          <w:iCs/>
          <w:color w:val="000000"/>
          <w:sz w:val="20"/>
          <w:szCs w:val="20"/>
          <w:shd w:val="clear" w:color="auto" w:fill="FFFFFF"/>
        </w:rPr>
        <w:t xml:space="preserve"> </w:t>
      </w:r>
      <w:r>
        <w:rPr>
          <w:rStyle w:val="spctbdy"/>
          <w:rFonts w:eastAsia="Times New Roman"/>
          <w:i/>
          <w:iCs/>
        </w:rPr>
        <w:t>Actul de identitate ...........: seria ..... nr. ...................</w:t>
      </w:r>
    </w:p>
    <w:p w:rsidR="00000000" w:rsidRDefault="00705005">
      <w:pPr>
        <w:shd w:val="clear" w:color="auto" w:fill="D6F5D6"/>
        <w:autoSpaceDE/>
        <w:autoSpaceDN/>
        <w:ind w:left="225"/>
        <w:jc w:val="both"/>
        <w:divId w:val="588077349"/>
        <w:rPr>
          <w:rFonts w:eastAsia="Times New Roman"/>
          <w:i/>
          <w:iCs/>
          <w:color w:val="000000"/>
          <w:sz w:val="20"/>
          <w:szCs w:val="20"/>
          <w:shd w:val="clear" w:color="auto" w:fill="FFFFFF"/>
        </w:rPr>
      </w:pPr>
      <w:r>
        <w:rPr>
          <w:rStyle w:val="spctttl1"/>
          <w:rFonts w:eastAsia="Times New Roman"/>
          <w:i/>
          <w:iCs/>
        </w:rPr>
        <w:t>1.4.</w:t>
      </w:r>
      <w:r>
        <w:rPr>
          <w:rFonts w:eastAsia="Times New Roman"/>
          <w:i/>
          <w:iCs/>
          <w:color w:val="000000"/>
          <w:sz w:val="20"/>
          <w:szCs w:val="20"/>
          <w:shd w:val="clear" w:color="auto" w:fill="FFFFFF"/>
        </w:rPr>
        <w:t xml:space="preserve"> </w:t>
      </w:r>
      <w:r>
        <w:rPr>
          <w:rStyle w:val="spctbdy"/>
          <w:rFonts w:eastAsia="Times New Roman"/>
          <w:i/>
          <w:iCs/>
        </w:rPr>
        <w:t>Adresa de contact (domiciliu/reşedinţă/locuieşte efectiv)</w:t>
      </w:r>
    </w:p>
    <w:p w:rsidR="00000000" w:rsidRDefault="00705005">
      <w:pPr>
        <w:shd w:val="clear" w:color="auto" w:fill="D6F5D6"/>
        <w:autoSpaceDE/>
        <w:autoSpaceDN/>
        <w:ind w:left="225"/>
        <w:jc w:val="both"/>
        <w:divId w:val="29231531"/>
        <w:rPr>
          <w:rFonts w:eastAsia="Times New Roman"/>
          <w:i/>
          <w:iCs/>
          <w:color w:val="000000"/>
          <w:sz w:val="20"/>
          <w:szCs w:val="20"/>
          <w:shd w:val="clear" w:color="auto" w:fill="FFFFFF"/>
        </w:rPr>
      </w:pPr>
      <w:r>
        <w:rPr>
          <w:rStyle w:val="spctttl1"/>
          <w:rFonts w:eastAsia="Times New Roman"/>
          <w:i/>
          <w:iCs/>
        </w:rPr>
        <w:t>1.5.</w:t>
      </w:r>
      <w:r>
        <w:rPr>
          <w:rFonts w:eastAsia="Times New Roman"/>
          <w:i/>
          <w:iCs/>
          <w:color w:val="000000"/>
          <w:sz w:val="20"/>
          <w:szCs w:val="20"/>
          <w:shd w:val="clear" w:color="auto" w:fill="FFFFFF"/>
        </w:rPr>
        <w:t xml:space="preserve"> </w:t>
      </w:r>
      <w:r>
        <w:rPr>
          <w:rStyle w:val="spctbdy"/>
          <w:rFonts w:eastAsia="Times New Roman"/>
          <w:i/>
          <w:iCs/>
        </w:rPr>
        <w:t>Date de contact (telefon/adresa de e-mail etc.)</w:t>
      </w:r>
    </w:p>
    <w:p w:rsidR="00000000" w:rsidRDefault="00705005">
      <w:pPr>
        <w:shd w:val="clear" w:color="auto" w:fill="D6F5D6"/>
        <w:autoSpaceDE/>
        <w:autoSpaceDN/>
        <w:ind w:left="225"/>
        <w:jc w:val="both"/>
        <w:divId w:val="1879705757"/>
        <w:rPr>
          <w:rStyle w:val="spctbdy"/>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Cu privire la componenţa familiei:</w:t>
      </w:r>
    </w:p>
    <w:p w:rsidR="00000000" w:rsidRDefault="00705005">
      <w:pPr>
        <w:shd w:val="clear" w:color="auto" w:fill="D6F5D6"/>
        <w:autoSpaceDE/>
        <w:autoSpaceDN/>
        <w:ind w:left="225"/>
        <w:jc w:val="both"/>
        <w:divId w:val="327252618"/>
      </w:pPr>
      <w:r>
        <w:rPr>
          <w:rStyle w:val="spctttl1"/>
          <w:rFonts w:eastAsia="Times New Roman"/>
          <w:i/>
          <w:iCs/>
        </w:rPr>
        <w:t>2.1.</w:t>
      </w:r>
      <w:r>
        <w:rPr>
          <w:rFonts w:eastAsia="Times New Roman"/>
          <w:i/>
          <w:iCs/>
          <w:color w:val="000000"/>
          <w:sz w:val="20"/>
          <w:szCs w:val="20"/>
          <w:shd w:val="clear" w:color="auto" w:fill="FFFFFF"/>
        </w:rPr>
        <w:t xml:space="preserve"> </w:t>
      </w:r>
      <w:r>
        <w:rPr>
          <w:rStyle w:val="spctbdy"/>
          <w:rFonts w:eastAsia="Times New Roman"/>
          <w:i/>
          <w:iCs/>
        </w:rPr>
        <w:t>Familia compusă din … membri</w:t>
      </w:r>
    </w:p>
    <w:p w:rsidR="00000000" w:rsidRDefault="00705005">
      <w:pPr>
        <w:shd w:val="clear" w:color="auto" w:fill="D6F5D6"/>
        <w:autoSpaceDE/>
        <w:autoSpaceDN/>
        <w:ind w:left="225"/>
        <w:jc w:val="both"/>
        <w:divId w:val="899367022"/>
        <w:rPr>
          <w:rFonts w:eastAsia="Times New Roman"/>
          <w:i/>
          <w:iCs/>
          <w:color w:val="000000"/>
          <w:sz w:val="20"/>
          <w:szCs w:val="20"/>
          <w:shd w:val="clear" w:color="auto" w:fill="FFFFFF"/>
        </w:rPr>
      </w:pPr>
      <w:r>
        <w:rPr>
          <w:rStyle w:val="spctttl1"/>
          <w:rFonts w:eastAsia="Times New Roman"/>
          <w:i/>
          <w:iCs/>
        </w:rPr>
        <w:t>2.2.</w:t>
      </w:r>
      <w:r>
        <w:rPr>
          <w:rFonts w:eastAsia="Times New Roman"/>
          <w:i/>
          <w:iCs/>
          <w:color w:val="000000"/>
          <w:sz w:val="20"/>
          <w:szCs w:val="20"/>
          <w:shd w:val="clear" w:color="auto" w:fill="FFFFFF"/>
        </w:rPr>
        <w:t xml:space="preserve"> </w:t>
      </w:r>
      <w:r>
        <w:rPr>
          <w:rStyle w:val="spctbdy"/>
          <w:rFonts w:eastAsia="Times New Roman"/>
          <w:i/>
          <w:iCs/>
        </w:rPr>
        <w:t>Nr. adulţi .............….</w:t>
      </w:r>
    </w:p>
    <w:p w:rsidR="00000000" w:rsidRDefault="00705005">
      <w:pPr>
        <w:shd w:val="clear" w:color="auto" w:fill="D6F5D6"/>
        <w:autoSpaceDE/>
        <w:autoSpaceDN/>
        <w:ind w:left="225"/>
        <w:jc w:val="both"/>
        <w:divId w:val="1757554973"/>
        <w:rPr>
          <w:rFonts w:eastAsia="Times New Roman"/>
          <w:i/>
          <w:iCs/>
          <w:color w:val="000000"/>
          <w:sz w:val="20"/>
          <w:szCs w:val="20"/>
          <w:shd w:val="clear" w:color="auto" w:fill="FFFFFF"/>
        </w:rPr>
      </w:pPr>
      <w:r>
        <w:rPr>
          <w:rStyle w:val="spctttl1"/>
          <w:rFonts w:eastAsia="Times New Roman"/>
          <w:i/>
          <w:iCs/>
        </w:rPr>
        <w:t>2.3.</w:t>
      </w:r>
      <w:r>
        <w:rPr>
          <w:rFonts w:eastAsia="Times New Roman"/>
          <w:i/>
          <w:iCs/>
          <w:color w:val="000000"/>
          <w:sz w:val="20"/>
          <w:szCs w:val="20"/>
          <w:shd w:val="clear" w:color="auto" w:fill="FFFFFF"/>
        </w:rPr>
        <w:t xml:space="preserve"> </w:t>
      </w:r>
      <w:r>
        <w:rPr>
          <w:rStyle w:val="spctbdy"/>
          <w:rFonts w:eastAsia="Times New Roman"/>
          <w:i/>
          <w:iCs/>
        </w:rPr>
        <w:t>Nr. copii .............….</w:t>
      </w:r>
    </w:p>
    <w:p w:rsidR="00000000" w:rsidRDefault="00705005">
      <w:pPr>
        <w:shd w:val="clear" w:color="auto" w:fill="D6F5D6"/>
        <w:autoSpaceDE/>
        <w:autoSpaceDN/>
        <w:ind w:left="225"/>
        <w:jc w:val="both"/>
        <w:divId w:val="1627926754"/>
        <w:rPr>
          <w:rFonts w:eastAsia="Times New Roman"/>
          <w:i/>
          <w:iCs/>
          <w:color w:val="000000"/>
          <w:sz w:val="20"/>
          <w:szCs w:val="20"/>
          <w:shd w:val="clear" w:color="auto" w:fill="FFFFFF"/>
        </w:rPr>
      </w:pPr>
      <w:r>
        <w:rPr>
          <w:rStyle w:val="spctttl1"/>
          <w:rFonts w:eastAsia="Times New Roman"/>
          <w:i/>
          <w:iCs/>
        </w:rPr>
        <w:t>2.4.</w:t>
      </w:r>
      <w:r>
        <w:rPr>
          <w:rFonts w:eastAsia="Times New Roman"/>
          <w:i/>
          <w:iCs/>
          <w:color w:val="000000"/>
          <w:sz w:val="20"/>
          <w:szCs w:val="20"/>
          <w:shd w:val="clear" w:color="auto" w:fill="FFFFFF"/>
        </w:rPr>
        <w:t xml:space="preserve"> </w:t>
      </w:r>
      <w:r>
        <w:rPr>
          <w:rStyle w:val="spctbdy"/>
          <w:rFonts w:eastAsia="Times New Roman"/>
          <w:i/>
          <w:iCs/>
        </w:rPr>
        <w:t>Dimensiunea familiei potrivit legii [1 + (0,5 x ... persoane)]</w:t>
      </w:r>
    </w:p>
    <w:p w:rsidR="00000000" w:rsidRDefault="00705005">
      <w:pPr>
        <w:shd w:val="clear" w:color="auto" w:fill="D6F5D6"/>
        <w:autoSpaceDE/>
        <w:autoSpaceDN/>
        <w:ind w:left="225"/>
        <w:jc w:val="both"/>
        <w:divId w:val="952177673"/>
        <w:rPr>
          <w:rStyle w:val="spctbdy"/>
        </w:rPr>
      </w:pPr>
      <w:r>
        <w:rPr>
          <w:rStyle w:val="spctttl1"/>
          <w:rFonts w:eastAsia="Times New Roman"/>
          <w:i/>
          <w:iCs/>
        </w:rPr>
        <w:t>3.</w:t>
      </w:r>
      <w:r>
        <w:rPr>
          <w:rFonts w:eastAsia="Times New Roman"/>
          <w:i/>
          <w:iCs/>
          <w:color w:val="000000"/>
          <w:sz w:val="20"/>
          <w:szCs w:val="20"/>
          <w:shd w:val="clear" w:color="auto" w:fill="FFFFFF"/>
        </w:rPr>
        <w:t xml:space="preserve"> </w:t>
      </w:r>
      <w:r>
        <w:rPr>
          <w:rStyle w:val="spctbdy"/>
          <w:rFonts w:eastAsia="Times New Roman"/>
          <w:i/>
          <w:iCs/>
        </w:rPr>
        <w:t>Cu</w:t>
      </w:r>
      <w:r>
        <w:rPr>
          <w:rStyle w:val="spctbdy"/>
          <w:rFonts w:eastAsia="Times New Roman"/>
          <w:i/>
          <w:iCs/>
        </w:rPr>
        <w:t xml:space="preserve"> privire la venituri</w:t>
      </w:r>
    </w:p>
    <w:p w:rsidR="00000000" w:rsidRDefault="00705005">
      <w:pPr>
        <w:shd w:val="clear" w:color="auto" w:fill="D6F5D6"/>
        <w:autoSpaceDE/>
        <w:autoSpaceDN/>
        <w:ind w:left="225"/>
        <w:jc w:val="both"/>
        <w:divId w:val="2008973146"/>
      </w:pPr>
      <w:r>
        <w:rPr>
          <w:rStyle w:val="spctttl1"/>
          <w:rFonts w:eastAsia="Times New Roman"/>
          <w:i/>
          <w:iCs/>
        </w:rPr>
        <w:t>3.1.</w:t>
      </w:r>
      <w:r>
        <w:rPr>
          <w:rFonts w:eastAsia="Times New Roman"/>
          <w:i/>
          <w:iCs/>
          <w:color w:val="000000"/>
          <w:sz w:val="20"/>
          <w:szCs w:val="20"/>
          <w:shd w:val="clear" w:color="auto" w:fill="FFFFFF"/>
        </w:rPr>
        <w:t xml:space="preserve"> </w:t>
      </w:r>
      <w:r>
        <w:rPr>
          <w:rStyle w:val="spctbdy"/>
          <w:rFonts w:eastAsia="Times New Roman"/>
          <w:i/>
          <w:iCs/>
        </w:rPr>
        <w:t>Venitul total al familiei este de ..... lei.</w:t>
      </w:r>
    </w:p>
    <w:p w:rsidR="00000000" w:rsidRDefault="00705005">
      <w:pPr>
        <w:shd w:val="clear" w:color="auto" w:fill="D6F5D6"/>
        <w:autoSpaceDE/>
        <w:autoSpaceDN/>
        <w:ind w:left="225"/>
        <w:jc w:val="both"/>
        <w:divId w:val="1606423457"/>
        <w:rPr>
          <w:rFonts w:eastAsia="Times New Roman"/>
          <w:i/>
          <w:iCs/>
          <w:color w:val="000000"/>
          <w:sz w:val="20"/>
          <w:szCs w:val="20"/>
          <w:shd w:val="clear" w:color="auto" w:fill="FFFFFF"/>
        </w:rPr>
      </w:pPr>
      <w:r>
        <w:rPr>
          <w:rStyle w:val="spctttl1"/>
          <w:rFonts w:eastAsia="Times New Roman"/>
          <w:i/>
          <w:iCs/>
        </w:rPr>
        <w:lastRenderedPageBreak/>
        <w:t>3.2.</w:t>
      </w:r>
      <w:r>
        <w:rPr>
          <w:rFonts w:eastAsia="Times New Roman"/>
          <w:i/>
          <w:iCs/>
          <w:color w:val="000000"/>
          <w:sz w:val="20"/>
          <w:szCs w:val="20"/>
          <w:shd w:val="clear" w:color="auto" w:fill="FFFFFF"/>
        </w:rPr>
        <w:t xml:space="preserve"> </w:t>
      </w:r>
      <w:r>
        <w:rPr>
          <w:rStyle w:val="spctbdy"/>
          <w:rFonts w:eastAsia="Times New Roman"/>
          <w:i/>
          <w:iCs/>
        </w:rPr>
        <w:t>Venituri realizate în baza unui contract individual de muncă, raport de serviciu sau a altei forme legale de angajare/din desfăşurarea de activităţi independente ori agricole ...... lei</w:t>
      </w:r>
    </w:p>
    <w:p w:rsidR="00000000" w:rsidRDefault="00705005">
      <w:pPr>
        <w:shd w:val="clear" w:color="auto" w:fill="D6F5D6"/>
        <w:autoSpaceDE/>
        <w:autoSpaceDN/>
        <w:ind w:left="225"/>
        <w:jc w:val="both"/>
        <w:divId w:val="648751465"/>
        <w:rPr>
          <w:rFonts w:eastAsia="Times New Roman"/>
          <w:i/>
          <w:iCs/>
          <w:color w:val="000000"/>
          <w:sz w:val="20"/>
          <w:szCs w:val="20"/>
          <w:shd w:val="clear" w:color="auto" w:fill="FFFFFF"/>
        </w:rPr>
      </w:pPr>
      <w:r>
        <w:rPr>
          <w:rStyle w:val="spctttl1"/>
          <w:rFonts w:eastAsia="Times New Roman"/>
          <w:i/>
          <w:iCs/>
        </w:rPr>
        <w:t>3.3.</w:t>
      </w:r>
      <w:r>
        <w:rPr>
          <w:rFonts w:eastAsia="Times New Roman"/>
          <w:i/>
          <w:iCs/>
          <w:color w:val="000000"/>
          <w:sz w:val="20"/>
          <w:szCs w:val="20"/>
          <w:shd w:val="clear" w:color="auto" w:fill="FFFFFF"/>
        </w:rPr>
        <w:t xml:space="preserve"> </w:t>
      </w:r>
      <w:r>
        <w:rPr>
          <w:rStyle w:val="spctbdy"/>
          <w:rFonts w:eastAsia="Times New Roman"/>
          <w:i/>
          <w:iCs/>
        </w:rPr>
        <w:t>Venit net lunar ajustat ..... lei</w:t>
      </w:r>
    </w:p>
    <w:p w:rsidR="00000000" w:rsidRDefault="00705005">
      <w:pPr>
        <w:shd w:val="clear" w:color="auto" w:fill="D6F5D6"/>
        <w:autoSpaceDE/>
        <w:autoSpaceDN/>
        <w:ind w:left="225"/>
        <w:jc w:val="both"/>
        <w:divId w:val="1896889136"/>
        <w:rPr>
          <w:rStyle w:val="spctbdy"/>
        </w:rPr>
      </w:pPr>
      <w:r>
        <w:rPr>
          <w:rStyle w:val="spctttl1"/>
          <w:rFonts w:eastAsia="Times New Roman"/>
          <w:i/>
          <w:iCs/>
        </w:rPr>
        <w:t>4.</w:t>
      </w:r>
      <w:r>
        <w:rPr>
          <w:rFonts w:eastAsia="Times New Roman"/>
          <w:i/>
          <w:iCs/>
          <w:color w:val="000000"/>
          <w:sz w:val="20"/>
          <w:szCs w:val="20"/>
          <w:shd w:val="clear" w:color="auto" w:fill="FFFFFF"/>
        </w:rPr>
        <w:t xml:space="preserve"> </w:t>
      </w:r>
      <w:r>
        <w:rPr>
          <w:rStyle w:val="spctbdy"/>
          <w:rFonts w:eastAsia="Times New Roman"/>
          <w:i/>
          <w:iCs/>
        </w:rPr>
        <w:t>Cu privire la bunuri</w:t>
      </w:r>
    </w:p>
    <w:p w:rsidR="00000000" w:rsidRDefault="00705005">
      <w:pPr>
        <w:shd w:val="clear" w:color="auto" w:fill="D6F5D6"/>
        <w:autoSpaceDE/>
        <w:autoSpaceDN/>
        <w:ind w:left="225"/>
        <w:jc w:val="both"/>
        <w:divId w:val="758910770"/>
      </w:pPr>
      <w:r>
        <w:rPr>
          <w:rStyle w:val="spctttl1"/>
          <w:rFonts w:eastAsia="Times New Roman"/>
          <w:i/>
          <w:iCs/>
        </w:rPr>
        <w:t>4.1.</w:t>
      </w:r>
      <w:r>
        <w:rPr>
          <w:rFonts w:eastAsia="Times New Roman"/>
          <w:i/>
          <w:iCs/>
          <w:color w:val="000000"/>
          <w:sz w:val="20"/>
          <w:szCs w:val="20"/>
          <w:shd w:val="clear" w:color="auto" w:fill="FFFFFF"/>
        </w:rPr>
        <w:t xml:space="preserve"> </w:t>
      </w:r>
      <w:r>
        <w:rPr>
          <w:rStyle w:val="spctbdy"/>
          <w:rFonts w:eastAsia="Times New Roman"/>
          <w:i/>
          <w:iCs/>
        </w:rPr>
        <w:t>De</w:t>
      </w:r>
      <w:r>
        <w:rPr>
          <w:rStyle w:val="spctbdy"/>
          <w:rFonts w:eastAsia="Times New Roman"/>
          <w:i/>
          <w:iCs/>
        </w:rPr>
        <w:t>ţine/Nu deţine bunuri care conduc la excluderea acordării.</w:t>
      </w:r>
    </w:p>
    <w:p w:rsidR="00000000" w:rsidRDefault="00705005">
      <w:pPr>
        <w:shd w:val="clear" w:color="auto" w:fill="D6F5D6"/>
        <w:autoSpaceDE/>
        <w:autoSpaceDN/>
        <w:ind w:left="225"/>
        <w:jc w:val="both"/>
        <w:divId w:val="374889940"/>
        <w:rPr>
          <w:rStyle w:val="spctbdy"/>
        </w:rPr>
      </w:pPr>
      <w:r>
        <w:rPr>
          <w:rStyle w:val="spctttl1"/>
          <w:rFonts w:eastAsia="Times New Roman"/>
          <w:i/>
          <w:iCs/>
        </w:rPr>
        <w:t>5.</w:t>
      </w:r>
      <w:r>
        <w:rPr>
          <w:rFonts w:eastAsia="Times New Roman"/>
          <w:i/>
          <w:iCs/>
          <w:color w:val="000000"/>
          <w:sz w:val="20"/>
          <w:szCs w:val="20"/>
          <w:shd w:val="clear" w:color="auto" w:fill="FFFFFF"/>
        </w:rPr>
        <w:t xml:space="preserve"> </w:t>
      </w:r>
      <w:r>
        <w:rPr>
          <w:rStyle w:val="spctbdy"/>
          <w:rFonts w:eastAsia="Times New Roman"/>
          <w:i/>
          <w:iCs/>
        </w:rPr>
        <w:t>Cu privire la depozite bancare</w:t>
      </w:r>
    </w:p>
    <w:p w:rsidR="00000000" w:rsidRDefault="00705005">
      <w:pPr>
        <w:shd w:val="clear" w:color="auto" w:fill="D6F5D6"/>
        <w:autoSpaceDE/>
        <w:autoSpaceDN/>
        <w:ind w:left="225"/>
        <w:jc w:val="both"/>
        <w:divId w:val="1218200161"/>
      </w:pPr>
      <w:r>
        <w:rPr>
          <w:rStyle w:val="spctttl1"/>
          <w:rFonts w:eastAsia="Times New Roman"/>
          <w:i/>
          <w:iCs/>
        </w:rPr>
        <w:t>5.1.</w:t>
      </w:r>
      <w:r>
        <w:rPr>
          <w:rFonts w:eastAsia="Times New Roman"/>
          <w:i/>
          <w:iCs/>
          <w:color w:val="000000"/>
          <w:sz w:val="20"/>
          <w:szCs w:val="20"/>
          <w:shd w:val="clear" w:color="auto" w:fill="FFFFFF"/>
        </w:rPr>
        <w:t xml:space="preserve"> </w:t>
      </w:r>
      <w:r>
        <w:rPr>
          <w:rStyle w:val="spctbdy"/>
          <w:rFonts w:eastAsia="Times New Roman"/>
          <w:i/>
          <w:iCs/>
        </w:rPr>
        <w:t>Familia/Persoana deţine/nu deţine depozite bancare.</w:t>
      </w:r>
    </w:p>
    <w:p w:rsidR="00000000" w:rsidRDefault="00705005">
      <w:pPr>
        <w:shd w:val="clear" w:color="auto" w:fill="D6F5D6"/>
        <w:autoSpaceDE/>
        <w:autoSpaceDN/>
        <w:ind w:left="225"/>
        <w:jc w:val="both"/>
        <w:divId w:val="260645110"/>
        <w:rPr>
          <w:rFonts w:eastAsia="Times New Roman"/>
          <w:i/>
          <w:iCs/>
          <w:color w:val="000000"/>
          <w:sz w:val="20"/>
          <w:szCs w:val="20"/>
          <w:shd w:val="clear" w:color="auto" w:fill="FFFFFF"/>
        </w:rPr>
      </w:pPr>
      <w:r>
        <w:rPr>
          <w:rStyle w:val="spctttl1"/>
          <w:rFonts w:eastAsia="Times New Roman"/>
          <w:i/>
          <w:iCs/>
        </w:rPr>
        <w:t>5.2.</w:t>
      </w:r>
      <w:r>
        <w:rPr>
          <w:rFonts w:eastAsia="Times New Roman"/>
          <w:i/>
          <w:iCs/>
          <w:color w:val="000000"/>
          <w:sz w:val="20"/>
          <w:szCs w:val="20"/>
          <w:shd w:val="clear" w:color="auto" w:fill="FFFFFF"/>
        </w:rPr>
        <w:t xml:space="preserve"> </w:t>
      </w:r>
      <w:r>
        <w:rPr>
          <w:rStyle w:val="spctbdy"/>
          <w:rFonts w:eastAsia="Times New Roman"/>
          <w:i/>
          <w:iCs/>
        </w:rPr>
        <w:t>Nivelul depozitelor bancare depăşeşte/nu depăşeşte plafonul maxim prevăzut de lege.</w:t>
      </w:r>
    </w:p>
    <w:p w:rsidR="00000000" w:rsidRDefault="00705005">
      <w:pPr>
        <w:shd w:val="clear" w:color="auto" w:fill="D6F5D6"/>
        <w:autoSpaceDE/>
        <w:autoSpaceDN/>
        <w:ind w:left="225"/>
        <w:jc w:val="both"/>
        <w:divId w:val="1821849792"/>
        <w:rPr>
          <w:rStyle w:val="spctbdy"/>
        </w:rPr>
      </w:pPr>
      <w:r>
        <w:rPr>
          <w:rStyle w:val="spctttl1"/>
          <w:rFonts w:eastAsia="Times New Roman"/>
          <w:i/>
          <w:iCs/>
        </w:rPr>
        <w:t>6.</w:t>
      </w:r>
      <w:r>
        <w:rPr>
          <w:rFonts w:eastAsia="Times New Roman"/>
          <w:i/>
          <w:iCs/>
          <w:color w:val="000000"/>
          <w:sz w:val="20"/>
          <w:szCs w:val="20"/>
          <w:shd w:val="clear" w:color="auto" w:fill="FFFFFF"/>
        </w:rPr>
        <w:t xml:space="preserve"> </w:t>
      </w:r>
      <w:r>
        <w:rPr>
          <w:rStyle w:val="spctbdy"/>
          <w:rFonts w:eastAsia="Times New Roman"/>
          <w:i/>
          <w:iCs/>
        </w:rPr>
        <w:t>Faţă de cele r</w:t>
      </w:r>
      <w:r>
        <w:rPr>
          <w:rStyle w:val="spctbdy"/>
          <w:rFonts w:eastAsia="Times New Roman"/>
          <w:i/>
          <w:iCs/>
        </w:rPr>
        <w:t>ezultate se validează/nu se validează solicitarea de acordare a venitului minim de incluziune componenta:</w:t>
      </w:r>
    </w:p>
    <w:p w:rsidR="00000000" w:rsidRDefault="00705005">
      <w:pPr>
        <w:shd w:val="clear" w:color="auto" w:fill="D6F5D6"/>
        <w:autoSpaceDE/>
        <w:autoSpaceDN/>
        <w:ind w:left="225"/>
        <w:jc w:val="both"/>
        <w:divId w:val="1126660033"/>
      </w:pPr>
      <w:r>
        <w:rPr>
          <w:rStyle w:val="spctttl1"/>
          <w:rFonts w:eastAsia="Times New Roman"/>
          <w:i/>
          <w:iCs/>
        </w:rPr>
        <w:t>6.1.</w:t>
      </w:r>
      <w:r>
        <w:rPr>
          <w:rFonts w:eastAsia="Times New Roman"/>
          <w:i/>
          <w:iCs/>
          <w:color w:val="000000"/>
          <w:sz w:val="20"/>
          <w:szCs w:val="20"/>
          <w:shd w:val="clear" w:color="auto" w:fill="FFFFFF"/>
        </w:rPr>
        <w:t xml:space="preserve"> </w:t>
      </w:r>
      <w:r>
        <w:rPr>
          <w:rStyle w:val="spctbdy"/>
          <w:rFonts w:eastAsia="Times New Roman"/>
          <w:i/>
          <w:iCs/>
        </w:rPr>
        <w:t>Ajutor de incluziune</w:t>
      </w:r>
    </w:p>
    <w:p w:rsidR="00000000" w:rsidRDefault="00705005">
      <w:pPr>
        <w:shd w:val="clear" w:color="auto" w:fill="D6F5D6"/>
        <w:autoSpaceDE/>
        <w:autoSpaceDN/>
        <w:ind w:left="225"/>
        <w:jc w:val="both"/>
        <w:divId w:val="1507330014"/>
        <w:rPr>
          <w:rFonts w:eastAsia="Times New Roman"/>
          <w:i/>
          <w:iCs/>
          <w:color w:val="000000"/>
          <w:sz w:val="20"/>
          <w:szCs w:val="20"/>
          <w:shd w:val="clear" w:color="auto" w:fill="FFFFFF"/>
        </w:rPr>
      </w:pPr>
      <w:r>
        <w:rPr>
          <w:rStyle w:val="spctttl1"/>
          <w:rFonts w:eastAsia="Times New Roman"/>
          <w:i/>
          <w:iCs/>
        </w:rPr>
        <w:t>6.2.</w:t>
      </w:r>
      <w:r>
        <w:rPr>
          <w:rFonts w:eastAsia="Times New Roman"/>
          <w:i/>
          <w:iCs/>
          <w:color w:val="000000"/>
          <w:sz w:val="20"/>
          <w:szCs w:val="20"/>
          <w:shd w:val="clear" w:color="auto" w:fill="FFFFFF"/>
        </w:rPr>
        <w:t xml:space="preserve"> </w:t>
      </w:r>
      <w:r>
        <w:rPr>
          <w:rStyle w:val="spctbdy"/>
          <w:rFonts w:eastAsia="Times New Roman"/>
          <w:i/>
          <w:iCs/>
        </w:rPr>
        <w:t>Ajutor pentru familia cu copii.</w:t>
      </w:r>
    </w:p>
    <w:p w:rsidR="00000000" w:rsidRDefault="00705005">
      <w:pPr>
        <w:shd w:val="clear" w:color="auto" w:fill="D6F5D6"/>
        <w:autoSpaceDE/>
        <w:autoSpaceDN/>
        <w:ind w:left="225"/>
        <w:jc w:val="both"/>
        <w:divId w:val="1235310319"/>
        <w:rPr>
          <w:rStyle w:val="spar3"/>
          <w:color w:val="0000FF"/>
        </w:rPr>
      </w:pPr>
      <w:r>
        <w:rPr>
          <w:rStyle w:val="spar3"/>
          <w:rFonts w:eastAsia="Times New Roman"/>
          <w:i/>
          <w:iCs/>
          <w:color w:val="0000FF"/>
        </w:rPr>
        <w:t xml:space="preserve">Prelucrat de </w:t>
      </w:r>
    </w:p>
    <w:p w:rsidR="00000000" w:rsidRDefault="00705005">
      <w:pPr>
        <w:pStyle w:val="spar"/>
        <w:shd w:val="clear" w:color="auto" w:fill="D6F5D6"/>
        <w:ind w:left="450"/>
        <w:jc w:val="both"/>
        <w:divId w:val="1235310319"/>
      </w:pPr>
      <w:r>
        <w:rPr>
          <w:rFonts w:ascii="Verdana" w:hAnsi="Verdana"/>
          <w:i/>
          <w:iCs/>
          <w:color w:val="0000FF"/>
          <w:sz w:val="20"/>
          <w:szCs w:val="20"/>
          <w:shd w:val="clear" w:color="auto" w:fill="FFFFFF"/>
        </w:rPr>
        <w:t>.............(Se trece identitatea operatorului în Sistemul naţional inte</w:t>
      </w:r>
      <w:r>
        <w:rPr>
          <w:rFonts w:ascii="Verdana" w:hAnsi="Verdana"/>
          <w:i/>
          <w:iCs/>
          <w:color w:val="0000FF"/>
          <w:sz w:val="20"/>
          <w:szCs w:val="20"/>
          <w:shd w:val="clear" w:color="auto" w:fill="FFFFFF"/>
        </w:rPr>
        <w:t>grat de asistenţă socială - SNIAS/aplicaţie IT, în formatul prenumele şi numele.)...........</w:t>
      </w:r>
    </w:p>
    <w:p w:rsidR="00000000" w:rsidRDefault="00705005">
      <w:pPr>
        <w:shd w:val="clear" w:color="auto" w:fill="D6F5D6"/>
        <w:autoSpaceDE/>
        <w:autoSpaceDN/>
        <w:ind w:left="225"/>
        <w:jc w:val="both"/>
        <w:divId w:val="1235310319"/>
        <w:rPr>
          <w:rStyle w:val="spar3"/>
          <w:rFonts w:eastAsia="Times New Roman"/>
          <w:color w:val="0000FF"/>
        </w:rPr>
      </w:pPr>
      <w:r>
        <w:rPr>
          <w:rStyle w:val="spar3"/>
          <w:rFonts w:eastAsia="Times New Roman"/>
          <w:i/>
          <w:iCs/>
          <w:color w:val="0000FF"/>
        </w:rPr>
        <w:t xml:space="preserve">Validat de </w:t>
      </w:r>
    </w:p>
    <w:p w:rsidR="00000000" w:rsidRDefault="00705005">
      <w:pPr>
        <w:pStyle w:val="spar"/>
        <w:shd w:val="clear" w:color="auto" w:fill="D6F5D6"/>
        <w:ind w:left="450"/>
        <w:jc w:val="both"/>
        <w:divId w:val="1235310319"/>
      </w:pPr>
      <w:r>
        <w:rPr>
          <w:rFonts w:ascii="Verdana" w:hAnsi="Verdana"/>
          <w:i/>
          <w:iCs/>
          <w:color w:val="0000FF"/>
          <w:sz w:val="20"/>
          <w:szCs w:val="20"/>
          <w:shd w:val="clear" w:color="auto" w:fill="FFFFFF"/>
        </w:rPr>
        <w:t>.................(Se trece identitatea asistentului social/persoanei desemnate, în formatul prenumele şi numele.)...............</w:t>
      </w:r>
    </w:p>
    <w:p w:rsidR="00000000" w:rsidRDefault="00705005">
      <w:pPr>
        <w:pStyle w:val="sanxttl"/>
        <w:shd w:val="clear" w:color="auto" w:fill="D6F5D6"/>
        <w:divId w:val="100613040"/>
        <w:rPr>
          <w:i/>
          <w:iCs/>
          <w:shd w:val="clear" w:color="auto" w:fill="FFFFFF"/>
        </w:rPr>
      </w:pPr>
      <w:r>
        <w:rPr>
          <w:i/>
          <w:iCs/>
          <w:shd w:val="clear" w:color="auto" w:fill="FFFFFF"/>
        </w:rPr>
        <w:t>Anexa nr. 2</w:t>
      </w:r>
    </w:p>
    <w:p w:rsidR="00000000" w:rsidRDefault="00705005">
      <w:pPr>
        <w:pStyle w:val="spar"/>
        <w:shd w:val="clear" w:color="auto" w:fill="D6F5D6"/>
        <w:jc w:val="center"/>
        <w:divId w:val="55295896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Model privind dispoziţia primarului, cu caracter individual, în cazul unui titular </w:t>
      </w:r>
    </w:p>
    <w:p w:rsidR="00000000" w:rsidRDefault="00705005">
      <w:pPr>
        <w:shd w:val="clear" w:color="auto" w:fill="D6F5D6"/>
        <w:autoSpaceDE/>
        <w:autoSpaceDN/>
        <w:jc w:val="both"/>
        <w:divId w:val="951934072"/>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14" name="Imagine 14" descr="https://www.ilegis.ro/ImaginiDinActe/265018/A99960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ilegis.ro/ImaginiDinActe/265018/A99960712.jpg"/>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05005">
      <w:pPr>
        <w:pStyle w:val="spar"/>
        <w:shd w:val="clear" w:color="auto" w:fill="D6F5D6"/>
        <w:jc w:val="both"/>
        <w:divId w:val="10061304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ROMÂNIA</w:t>
      </w:r>
    </w:p>
    <w:p w:rsidR="00000000" w:rsidRDefault="00705005">
      <w:pPr>
        <w:pStyle w:val="spar"/>
        <w:shd w:val="clear" w:color="auto" w:fill="D6F5D6"/>
        <w:jc w:val="both"/>
        <w:divId w:val="10061304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Judeţul ........................................................^1)</w:t>
      </w:r>
    </w:p>
    <w:p w:rsidR="00000000" w:rsidRDefault="00705005">
      <w:pPr>
        <w:pStyle w:val="spar"/>
        <w:shd w:val="clear" w:color="auto" w:fill="D6F5D6"/>
        <w:jc w:val="both"/>
        <w:divId w:val="10061304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PRIMARUL .......................^2)</w:t>
      </w:r>
    </w:p>
    <w:p w:rsidR="00000000" w:rsidRDefault="00705005">
      <w:pPr>
        <w:pStyle w:val="spar"/>
        <w:shd w:val="clear" w:color="auto" w:fill="D6F5D6"/>
        <w:jc w:val="both"/>
        <w:divId w:val="10061304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w:t>
      </w:r>
    </w:p>
    <w:p w:rsidR="00000000" w:rsidRDefault="00705005">
      <w:pPr>
        <w:pStyle w:val="spar"/>
        <w:shd w:val="clear" w:color="auto" w:fill="D6F5D6"/>
        <w:jc w:val="both"/>
        <w:divId w:val="10061304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Codul de înregistrare fiscală: ........................ ^4)</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879"/>
      </w:tblGrid>
      <w:tr w:rsidR="00000000">
        <w:trPr>
          <w:divId w:val="1006130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STEMA UNITĂŢII ADMINISTRATIV-TERITORIALE</w:t>
            </w:r>
          </w:p>
        </w:tc>
      </w:tr>
    </w:tbl>
    <w:p w:rsidR="00000000" w:rsidRDefault="00705005">
      <w:pPr>
        <w:pStyle w:val="spar"/>
        <w:shd w:val="clear" w:color="auto" w:fill="D6F5D6"/>
        <w:jc w:val="center"/>
        <w:divId w:val="2138529653"/>
        <w:rPr>
          <w:color w:val="0000FF"/>
        </w:rPr>
      </w:pPr>
      <w:r>
        <w:rPr>
          <w:rFonts w:ascii="Verdana" w:hAnsi="Verdana"/>
          <w:i/>
          <w:iCs/>
          <w:color w:val="0000FF"/>
          <w:sz w:val="20"/>
          <w:szCs w:val="20"/>
          <w:shd w:val="clear" w:color="auto" w:fill="FFFFFF"/>
        </w:rPr>
        <w:t>DISPOZIŢIA</w:t>
      </w:r>
    </w:p>
    <w:p w:rsidR="00000000" w:rsidRDefault="00705005">
      <w:pPr>
        <w:pStyle w:val="spar"/>
        <w:shd w:val="clear" w:color="auto" w:fill="D6F5D6"/>
        <w:jc w:val="center"/>
        <w:divId w:val="213852965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nr. ............ din ...... ...... 20.....</w:t>
      </w:r>
    </w:p>
    <w:p w:rsidR="00000000" w:rsidRDefault="00705005">
      <w:pPr>
        <w:pStyle w:val="spar"/>
        <w:shd w:val="clear" w:color="auto" w:fill="D6F5D6"/>
        <w:jc w:val="center"/>
        <w:divId w:val="213852965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privind aprobarea cererii de acordare a venitului minim de incluziune</w:t>
      </w:r>
    </w:p>
    <w:p w:rsidR="00000000" w:rsidRDefault="00705005">
      <w:pPr>
        <w:pStyle w:val="spar"/>
        <w:shd w:val="clear" w:color="auto" w:fill="D6F5D6"/>
        <w:jc w:val="center"/>
        <w:divId w:val="213852965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pentru .......................</w:t>
      </w:r>
      <w:r>
        <w:rPr>
          <w:rFonts w:ascii="Verdana" w:hAnsi="Verdana"/>
          <w:i/>
          <w:iCs/>
          <w:color w:val="0000FF"/>
          <w:sz w:val="20"/>
          <w:szCs w:val="20"/>
          <w:shd w:val="clear" w:color="auto" w:fill="FFFFFF"/>
        </w:rPr>
        <w:t>................</w:t>
      </w:r>
    </w:p>
    <w:p w:rsidR="00000000" w:rsidRDefault="00705005">
      <w:pPr>
        <w:shd w:val="clear" w:color="auto" w:fill="D6F5D6"/>
        <w:autoSpaceDE/>
        <w:autoSpaceDN/>
        <w:ind w:left="225"/>
        <w:jc w:val="both"/>
        <w:divId w:val="100613040"/>
        <w:rPr>
          <w:rStyle w:val="spar3"/>
          <w:rFonts w:eastAsia="Times New Roman"/>
          <w:color w:val="0000FF"/>
        </w:rPr>
      </w:pPr>
      <w:r>
        <w:rPr>
          <w:rStyle w:val="spar3"/>
          <w:rFonts w:eastAsia="Times New Roman"/>
          <w:i/>
          <w:iCs/>
          <w:color w:val="0000FF"/>
        </w:rPr>
        <w:t>Având în vedere temeiurile juridice, respectiv prevederile:</w:t>
      </w:r>
    </w:p>
    <w:p w:rsidR="00000000" w:rsidRDefault="00705005">
      <w:pPr>
        <w:shd w:val="clear" w:color="auto" w:fill="D6F5D6"/>
        <w:autoSpaceDE/>
        <w:autoSpaceDN/>
        <w:ind w:left="225"/>
        <w:jc w:val="both"/>
        <w:divId w:val="628365935"/>
        <w:rPr>
          <w:color w:val="000000"/>
        </w:rPr>
      </w:pPr>
      <w:r>
        <w:rPr>
          <w:rStyle w:val="slitttl1"/>
          <w:rFonts w:eastAsia="Times New Roman"/>
          <w:i/>
          <w:iCs/>
        </w:rPr>
        <w:t>a)</w:t>
      </w:r>
      <w:r>
        <w:rPr>
          <w:rStyle w:val="slitbdy"/>
          <w:rFonts w:eastAsia="Times New Roman"/>
          <w:i/>
          <w:iCs/>
          <w:color w:val="0000FF"/>
          <w:u w:val="single"/>
        </w:rPr>
        <w:t>art. 1 alin. (5)</w:t>
      </w:r>
      <w:r>
        <w:rPr>
          <w:rStyle w:val="slitbdy"/>
          <w:rFonts w:eastAsia="Times New Roman"/>
          <w:i/>
          <w:iCs/>
        </w:rPr>
        <w:t xml:space="preserve">, </w:t>
      </w:r>
      <w:r>
        <w:rPr>
          <w:rStyle w:val="slitbdy"/>
          <w:rFonts w:eastAsia="Times New Roman"/>
          <w:i/>
          <w:iCs/>
          <w:color w:val="0000FF"/>
          <w:u w:val="single"/>
        </w:rPr>
        <w:t>art. 31 alin. (2)</w:t>
      </w:r>
      <w:r>
        <w:rPr>
          <w:rStyle w:val="slitbdy"/>
          <w:rFonts w:eastAsia="Times New Roman"/>
          <w:i/>
          <w:iCs/>
        </w:rPr>
        <w:t xml:space="preserve">, </w:t>
      </w:r>
      <w:r>
        <w:rPr>
          <w:rStyle w:val="slitbdy"/>
          <w:rFonts w:eastAsia="Times New Roman"/>
          <w:i/>
          <w:iCs/>
          <w:color w:val="0000FF"/>
          <w:u w:val="single"/>
        </w:rPr>
        <w:t>art. 120 alin. (1)</w:t>
      </w:r>
      <w:r>
        <w:rPr>
          <w:rStyle w:val="slitbdy"/>
          <w:rFonts w:eastAsia="Times New Roman"/>
          <w:i/>
          <w:iCs/>
        </w:rPr>
        <w:t xml:space="preserve"> şi ale </w:t>
      </w:r>
      <w:r>
        <w:rPr>
          <w:rStyle w:val="slitbdy"/>
          <w:rFonts w:eastAsia="Times New Roman"/>
          <w:i/>
          <w:iCs/>
          <w:color w:val="0000FF"/>
          <w:u w:val="single"/>
        </w:rPr>
        <w:t>art. 121 alin. (1)</w:t>
      </w:r>
      <w:r>
        <w:rPr>
          <w:rStyle w:val="slitbdy"/>
          <w:rFonts w:eastAsia="Times New Roman"/>
          <w:i/>
          <w:iCs/>
        </w:rPr>
        <w:t xml:space="preserve"> şi </w:t>
      </w:r>
      <w:r>
        <w:rPr>
          <w:rStyle w:val="slitbdy"/>
          <w:rFonts w:eastAsia="Times New Roman"/>
          <w:i/>
          <w:iCs/>
          <w:color w:val="0000FF"/>
          <w:u w:val="single"/>
        </w:rPr>
        <w:t>(2) din Constituţia României, republicată</w:t>
      </w:r>
      <w:r>
        <w:rPr>
          <w:rStyle w:val="slitbdy"/>
          <w:rFonts w:eastAsia="Times New Roman"/>
          <w:i/>
          <w:iCs/>
        </w:rPr>
        <w:t>;</w:t>
      </w:r>
    </w:p>
    <w:p w:rsidR="00000000" w:rsidRDefault="00705005">
      <w:pPr>
        <w:shd w:val="clear" w:color="auto" w:fill="D6F5D6"/>
        <w:autoSpaceDE/>
        <w:autoSpaceDN/>
        <w:ind w:left="225"/>
        <w:jc w:val="both"/>
        <w:divId w:val="378479375"/>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color w:val="0000FF"/>
          <w:u w:val="single"/>
        </w:rPr>
        <w:t>art. 4 paragrafele 1-4 din Carta</w:t>
      </w:r>
      <w:r>
        <w:rPr>
          <w:rStyle w:val="slitbdy"/>
          <w:rFonts w:eastAsia="Times New Roman"/>
          <w:i/>
          <w:iCs/>
        </w:rPr>
        <w:t xml:space="preserve"> europeană a au</w:t>
      </w:r>
      <w:r>
        <w:rPr>
          <w:rStyle w:val="slitbdy"/>
          <w:rFonts w:eastAsia="Times New Roman"/>
          <w:i/>
          <w:iCs/>
        </w:rPr>
        <w:t xml:space="preserve">tonomiei locale, adoptată la Strasbourg la 15 octombrie 1985, ratificată prin </w:t>
      </w:r>
      <w:r>
        <w:rPr>
          <w:rStyle w:val="slitbdy"/>
          <w:rFonts w:eastAsia="Times New Roman"/>
          <w:i/>
          <w:iCs/>
          <w:color w:val="0000FF"/>
          <w:u w:val="single"/>
        </w:rPr>
        <w:t>Legea nr. 199/1997</w:t>
      </w:r>
      <w:r>
        <w:rPr>
          <w:rStyle w:val="slitbdy"/>
          <w:rFonts w:eastAsia="Times New Roman"/>
          <w:i/>
          <w:iCs/>
        </w:rPr>
        <w:t>;</w:t>
      </w:r>
    </w:p>
    <w:p w:rsidR="00000000" w:rsidRDefault="00705005">
      <w:pPr>
        <w:shd w:val="clear" w:color="auto" w:fill="D6F5D6"/>
        <w:autoSpaceDE/>
        <w:autoSpaceDN/>
        <w:ind w:left="225"/>
        <w:jc w:val="both"/>
        <w:divId w:val="2021928037"/>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color w:val="0000FF"/>
          <w:u w:val="single"/>
        </w:rPr>
        <w:t>art. 7 alin. (2) din Legea nr. 287/2009 privind Codul civil, republicată</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554850442"/>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color w:val="0000FF"/>
          <w:u w:val="single"/>
        </w:rPr>
        <w:t>art. 5 lit. t)</w:t>
      </w:r>
      <w:r>
        <w:rPr>
          <w:rStyle w:val="slitbdy"/>
          <w:rFonts w:eastAsia="Times New Roman"/>
          <w:i/>
          <w:iCs/>
        </w:rPr>
        <w:t xml:space="preserve">, </w:t>
      </w:r>
      <w:r>
        <w:rPr>
          <w:rStyle w:val="slitbdy"/>
          <w:rFonts w:eastAsia="Times New Roman"/>
          <w:i/>
          <w:iCs/>
          <w:color w:val="0000FF"/>
          <w:u w:val="single"/>
        </w:rPr>
        <w:t>art. 154 alin. (1)</w:t>
      </w:r>
      <w:r>
        <w:rPr>
          <w:rStyle w:val="slitbdy"/>
          <w:rFonts w:eastAsia="Times New Roman"/>
          <w:i/>
          <w:iCs/>
        </w:rPr>
        <w:t xml:space="preserve">, </w:t>
      </w:r>
      <w:r>
        <w:rPr>
          <w:rStyle w:val="slitbdy"/>
          <w:rFonts w:eastAsia="Times New Roman"/>
          <w:i/>
          <w:iCs/>
          <w:color w:val="0000FF"/>
          <w:u w:val="single"/>
        </w:rPr>
        <w:t>art. 155 alin. (1) lit. d)</w:t>
      </w:r>
      <w:r>
        <w:rPr>
          <w:rStyle w:val="slitbdy"/>
          <w:rFonts w:eastAsia="Times New Roman"/>
          <w:i/>
          <w:iCs/>
        </w:rPr>
        <w:t xml:space="preserve"> şi </w:t>
      </w:r>
      <w:r>
        <w:rPr>
          <w:rStyle w:val="slitbdy"/>
          <w:rFonts w:eastAsia="Times New Roman"/>
          <w:i/>
          <w:iCs/>
          <w:color w:val="0000FF"/>
          <w:u w:val="single"/>
        </w:rPr>
        <w:t>e)</w:t>
      </w:r>
      <w:r>
        <w:rPr>
          <w:rStyle w:val="slitbdy"/>
          <w:rFonts w:eastAsia="Times New Roman"/>
          <w:i/>
          <w:iCs/>
        </w:rPr>
        <w:t xml:space="preserve">, </w:t>
      </w:r>
      <w:r>
        <w:rPr>
          <w:rStyle w:val="slitbdy"/>
          <w:rFonts w:eastAsia="Times New Roman"/>
          <w:i/>
          <w:iCs/>
          <w:color w:val="0000FF"/>
          <w:u w:val="single"/>
        </w:rPr>
        <w:t>art. 197 alin. (1)</w:t>
      </w:r>
      <w:r>
        <w:rPr>
          <w:rStyle w:val="slitbdy"/>
          <w:rFonts w:eastAsia="Times New Roman"/>
          <w:i/>
          <w:iCs/>
        </w:rPr>
        <w:t xml:space="preserve"> şi </w:t>
      </w:r>
      <w:r>
        <w:rPr>
          <w:rStyle w:val="slitbdy"/>
          <w:rFonts w:eastAsia="Times New Roman"/>
          <w:i/>
          <w:iCs/>
          <w:color w:val="0000FF"/>
          <w:u w:val="single"/>
        </w:rPr>
        <w:t>(3</w:t>
      </w:r>
      <w:r>
        <w:rPr>
          <w:rStyle w:val="slitbdy"/>
          <w:rFonts w:eastAsia="Times New Roman"/>
          <w:i/>
          <w:iCs/>
        </w:rPr>
        <w:t>)-(</w:t>
      </w:r>
      <w:r>
        <w:rPr>
          <w:rStyle w:val="slitbdy"/>
          <w:rFonts w:eastAsia="Times New Roman"/>
          <w:i/>
          <w:iCs/>
          <w:color w:val="0000FF"/>
          <w:u w:val="single"/>
        </w:rPr>
        <w:t>5</w:t>
      </w:r>
      <w:r>
        <w:rPr>
          <w:rStyle w:val="slitbdy"/>
          <w:rFonts w:eastAsia="Times New Roman"/>
          <w:i/>
          <w:iCs/>
        </w:rPr>
        <w:t xml:space="preserve">), </w:t>
      </w:r>
      <w:r>
        <w:rPr>
          <w:rStyle w:val="slitbdy"/>
          <w:rFonts w:eastAsia="Times New Roman"/>
          <w:i/>
          <w:iCs/>
          <w:color w:val="0000FF"/>
          <w:u w:val="single"/>
        </w:rPr>
        <w:t>art. 199</w:t>
      </w:r>
      <w:r>
        <w:rPr>
          <w:rStyle w:val="slitbdy"/>
          <w:rFonts w:eastAsia="Times New Roman"/>
          <w:i/>
          <w:iCs/>
        </w:rPr>
        <w:t xml:space="preserve"> şi </w:t>
      </w:r>
      <w:r>
        <w:rPr>
          <w:rStyle w:val="slitbdy"/>
          <w:rFonts w:eastAsia="Times New Roman"/>
          <w:i/>
          <w:iCs/>
          <w:color w:val="0000FF"/>
          <w:u w:val="single"/>
        </w:rPr>
        <w:t>240 din Ordonanţa de urgenţă a Guvernului nr. 57/2019</w:t>
      </w:r>
      <w:r>
        <w:rPr>
          <w:rStyle w:val="slitbdy"/>
          <w:rFonts w:eastAsia="Times New Roman"/>
          <w:i/>
          <w:iCs/>
        </w:rPr>
        <w:t xml:space="preserve"> privind Codul administrativ, cu modificările şi completările ulterioare, coroborate cu cele ale </w:t>
      </w:r>
      <w:r>
        <w:rPr>
          <w:rStyle w:val="slitbdy"/>
          <w:rFonts w:eastAsia="Times New Roman"/>
          <w:i/>
          <w:iCs/>
          <w:color w:val="0000FF"/>
          <w:u w:val="single"/>
        </w:rPr>
        <w:t>art. 1 alin. (1)</w:t>
      </w:r>
      <w:r>
        <w:rPr>
          <w:rStyle w:val="slitbdy"/>
          <w:rFonts w:eastAsia="Times New Roman"/>
          <w:i/>
          <w:iCs/>
        </w:rPr>
        <w:t xml:space="preserve"> şi </w:t>
      </w:r>
      <w:r>
        <w:rPr>
          <w:rStyle w:val="slitbdy"/>
          <w:rFonts w:eastAsia="Times New Roman"/>
          <w:i/>
          <w:iCs/>
          <w:color w:val="0000FF"/>
          <w:u w:val="single"/>
        </w:rPr>
        <w:t>alin. (2)</w:t>
      </w:r>
      <w:r>
        <w:rPr>
          <w:rStyle w:val="slitbdy"/>
          <w:rFonts w:eastAsia="Times New Roman"/>
          <w:i/>
          <w:iCs/>
          <w:color w:val="0000FF"/>
          <w:u w:val="single"/>
        </w:rPr>
        <w:t xml:space="preserve"> lit. b)</w:t>
      </w:r>
      <w:r>
        <w:rPr>
          <w:rStyle w:val="slitbdy"/>
          <w:rFonts w:eastAsia="Times New Roman"/>
          <w:i/>
          <w:iCs/>
        </w:rPr>
        <w:t xml:space="preserve"> şi </w:t>
      </w:r>
      <w:r>
        <w:rPr>
          <w:rStyle w:val="slitbdy"/>
          <w:rFonts w:eastAsia="Times New Roman"/>
          <w:i/>
          <w:iCs/>
          <w:color w:val="0000FF"/>
          <w:u w:val="single"/>
        </w:rPr>
        <w:t>d) din anexa nr. 1</w:t>
      </w:r>
      <w:r>
        <w:rPr>
          <w:rStyle w:val="slitbdy"/>
          <w:rFonts w:eastAsia="Times New Roman"/>
          <w:i/>
          <w:iCs/>
        </w:rPr>
        <w:t xml:space="preserve"> la aceasta;</w:t>
      </w:r>
    </w:p>
    <w:p w:rsidR="00000000" w:rsidRDefault="00705005">
      <w:pPr>
        <w:shd w:val="clear" w:color="auto" w:fill="D6F5D6"/>
        <w:autoSpaceDE/>
        <w:autoSpaceDN/>
        <w:ind w:left="225"/>
        <w:jc w:val="both"/>
        <w:divId w:val="1332756397"/>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color w:val="0000FF"/>
          <w:u w:val="single"/>
        </w:rPr>
        <w:t>art. 1 alin. (1</w:t>
      </w:r>
      <w:r>
        <w:rPr>
          <w:rStyle w:val="slitbdy"/>
          <w:rFonts w:eastAsia="Times New Roman"/>
          <w:i/>
          <w:iCs/>
        </w:rPr>
        <w:t>)-(</w:t>
      </w:r>
      <w:r>
        <w:rPr>
          <w:rStyle w:val="slitbdy"/>
          <w:rFonts w:eastAsia="Times New Roman"/>
          <w:i/>
          <w:iCs/>
          <w:color w:val="0000FF"/>
          <w:u w:val="single"/>
        </w:rPr>
        <w:t>6</w:t>
      </w:r>
      <w:r>
        <w:rPr>
          <w:rStyle w:val="slitbdy"/>
          <w:rFonts w:eastAsia="Times New Roman"/>
          <w:i/>
          <w:iCs/>
        </w:rPr>
        <w:t xml:space="preserve">), </w:t>
      </w:r>
      <w:r>
        <w:rPr>
          <w:rStyle w:val="slitbdy"/>
          <w:rFonts w:eastAsia="Times New Roman"/>
          <w:i/>
          <w:iCs/>
          <w:color w:val="0000FF"/>
          <w:u w:val="single"/>
        </w:rPr>
        <w:t>art. 2 alin. (1) lit. a)-c</w:t>
      </w:r>
      <w:r>
        <w:rPr>
          <w:rStyle w:val="slitbdy"/>
          <w:rFonts w:eastAsia="Times New Roman"/>
          <w:i/>
          <w:iCs/>
        </w:rPr>
        <w:t xml:space="preserve">), </w:t>
      </w:r>
      <w:r>
        <w:rPr>
          <w:rStyle w:val="slitbdy"/>
          <w:rFonts w:eastAsia="Times New Roman"/>
          <w:i/>
          <w:iCs/>
          <w:color w:val="0000FF"/>
          <w:u w:val="single"/>
        </w:rPr>
        <w:t>art. 4 alin. (1</w:t>
      </w:r>
      <w:r>
        <w:rPr>
          <w:rStyle w:val="slitbdy"/>
          <w:rFonts w:eastAsia="Times New Roman"/>
          <w:i/>
          <w:iCs/>
        </w:rPr>
        <w:t>)-(</w:t>
      </w:r>
      <w:r>
        <w:rPr>
          <w:rStyle w:val="slitbdy"/>
          <w:rFonts w:eastAsia="Times New Roman"/>
          <w:i/>
          <w:iCs/>
          <w:color w:val="0000FF"/>
          <w:u w:val="single"/>
        </w:rPr>
        <w:t>3</w:t>
      </w:r>
      <w:r>
        <w:rPr>
          <w:rStyle w:val="slitbdy"/>
          <w:rFonts w:eastAsia="Times New Roman"/>
          <w:i/>
          <w:iCs/>
        </w:rPr>
        <w:t xml:space="preserve">), </w:t>
      </w:r>
      <w:r>
        <w:rPr>
          <w:rStyle w:val="slitbdy"/>
          <w:rFonts w:eastAsia="Times New Roman"/>
          <w:i/>
          <w:iCs/>
          <w:color w:val="0000FF"/>
          <w:u w:val="single"/>
        </w:rPr>
        <w:t>art. 7 alin. (1)</w:t>
      </w:r>
      <w:r>
        <w:rPr>
          <w:rStyle w:val="slitbdy"/>
          <w:rFonts w:eastAsia="Times New Roman"/>
          <w:i/>
          <w:iCs/>
        </w:rPr>
        <w:t xml:space="preserve"> şi </w:t>
      </w:r>
      <w:r>
        <w:rPr>
          <w:rStyle w:val="slitbdy"/>
          <w:rFonts w:eastAsia="Times New Roman"/>
          <w:i/>
          <w:iCs/>
          <w:color w:val="0000FF"/>
          <w:u w:val="single"/>
        </w:rPr>
        <w:t>(3)</w:t>
      </w:r>
      <w:r>
        <w:rPr>
          <w:rStyle w:val="slitbdy"/>
          <w:rFonts w:eastAsia="Times New Roman"/>
          <w:i/>
          <w:iCs/>
        </w:rPr>
        <w:t xml:space="preserve"> şi ale </w:t>
      </w:r>
      <w:r>
        <w:rPr>
          <w:rStyle w:val="slitbdy"/>
          <w:rFonts w:eastAsia="Times New Roman"/>
          <w:i/>
          <w:iCs/>
          <w:color w:val="0000FF"/>
          <w:u w:val="single"/>
        </w:rPr>
        <w:t>art. 11 alin. (1)</w:t>
      </w:r>
      <w:r>
        <w:rPr>
          <w:rStyle w:val="slitbdy"/>
          <w:rFonts w:eastAsia="Times New Roman"/>
          <w:i/>
          <w:iCs/>
        </w:rPr>
        <w:t xml:space="preserve"> şi </w:t>
      </w:r>
      <w:r>
        <w:rPr>
          <w:rStyle w:val="slitbdy"/>
          <w:rFonts w:eastAsia="Times New Roman"/>
          <w:i/>
          <w:iCs/>
          <w:color w:val="0000FF"/>
          <w:u w:val="single"/>
        </w:rPr>
        <w:t>(2) din Legea contenciosului administrativ nr. 554/2004</w:t>
      </w:r>
      <w:r>
        <w:rPr>
          <w:rStyle w:val="slitbdy"/>
          <w:rFonts w:eastAsia="Times New Roman"/>
          <w:i/>
          <w:iCs/>
        </w:rPr>
        <w:t>, cu modificările şi completări</w:t>
      </w:r>
      <w:r>
        <w:rPr>
          <w:rStyle w:val="slitbdy"/>
          <w:rFonts w:eastAsia="Times New Roman"/>
          <w:i/>
          <w:iCs/>
        </w:rPr>
        <w:t>le ulterioare;</w:t>
      </w:r>
    </w:p>
    <w:p w:rsidR="00000000" w:rsidRDefault="00705005">
      <w:pPr>
        <w:shd w:val="clear" w:color="auto" w:fill="D6F5D6"/>
        <w:autoSpaceDE/>
        <w:autoSpaceDN/>
        <w:ind w:left="225"/>
        <w:jc w:val="both"/>
        <w:divId w:val="2027713781"/>
        <w:rPr>
          <w:rFonts w:eastAsia="Times New Roman"/>
          <w:i/>
          <w:iCs/>
          <w:color w:val="000000"/>
          <w:sz w:val="20"/>
          <w:szCs w:val="20"/>
          <w:shd w:val="clear" w:color="auto" w:fill="FFFFFF"/>
        </w:rPr>
      </w:pPr>
      <w:r>
        <w:rPr>
          <w:rStyle w:val="slitttl1"/>
          <w:rFonts w:eastAsia="Times New Roman"/>
          <w:i/>
          <w:iCs/>
        </w:rPr>
        <w:t>f)</w:t>
      </w:r>
      <w:r>
        <w:rPr>
          <w:rStyle w:val="slitbdy"/>
          <w:rFonts w:eastAsia="Times New Roman"/>
          <w:i/>
          <w:iCs/>
          <w:color w:val="0000FF"/>
          <w:u w:val="single"/>
        </w:rPr>
        <w:t>art. 36</w:t>
      </w:r>
      <w:r>
        <w:rPr>
          <w:rStyle w:val="slitbdy"/>
          <w:rFonts w:eastAsia="Times New Roman"/>
          <w:i/>
          <w:iCs/>
        </w:rPr>
        <w:t xml:space="preserve"> şi </w:t>
      </w:r>
      <w:r>
        <w:rPr>
          <w:rStyle w:val="slitbdy"/>
          <w:rFonts w:eastAsia="Times New Roman"/>
          <w:i/>
          <w:iCs/>
          <w:color w:val="0000FF"/>
          <w:u w:val="single"/>
        </w:rPr>
        <w:t>88 din Legea nr. 196/2016</w:t>
      </w:r>
      <w:r>
        <w:rPr>
          <w:rStyle w:val="slitbdy"/>
          <w:rFonts w:eastAsia="Times New Roman"/>
          <w:i/>
          <w:iCs/>
        </w:rPr>
        <w:t xml:space="preserve"> privind venitul minim de incluziune, cu modificările şi completările ulterioare; </w:t>
      </w:r>
    </w:p>
    <w:p w:rsidR="00000000" w:rsidRDefault="00705005">
      <w:pPr>
        <w:shd w:val="clear" w:color="auto" w:fill="D6F5D6"/>
        <w:autoSpaceDE/>
        <w:autoSpaceDN/>
        <w:ind w:left="225"/>
        <w:jc w:val="both"/>
        <w:divId w:val="2030134920"/>
        <w:rPr>
          <w:rFonts w:eastAsia="Times New Roman"/>
          <w:i/>
          <w:iCs/>
          <w:color w:val="000000"/>
          <w:sz w:val="20"/>
          <w:szCs w:val="20"/>
          <w:shd w:val="clear" w:color="auto" w:fill="FFFFFF"/>
        </w:rPr>
      </w:pPr>
      <w:r>
        <w:rPr>
          <w:rStyle w:val="slitttl1"/>
          <w:rFonts w:eastAsia="Times New Roman"/>
          <w:i/>
          <w:iCs/>
        </w:rPr>
        <w:t>g)</w:t>
      </w:r>
      <w:r>
        <w:rPr>
          <w:rStyle w:val="slitbdy"/>
          <w:rFonts w:eastAsia="Times New Roman"/>
          <w:i/>
          <w:iCs/>
          <w:color w:val="0000FF"/>
          <w:u w:val="single"/>
        </w:rPr>
        <w:t>art. 40 alin. (1) din Normele metodologice</w:t>
      </w:r>
      <w:r>
        <w:rPr>
          <w:rStyle w:val="slitbdy"/>
          <w:rFonts w:eastAsia="Times New Roman"/>
          <w:i/>
          <w:iCs/>
        </w:rPr>
        <w:t xml:space="preserve"> de aplicare a prevederilor </w:t>
      </w:r>
      <w:r>
        <w:rPr>
          <w:rStyle w:val="slitbdy"/>
          <w:rFonts w:eastAsia="Times New Roman"/>
          <w:i/>
          <w:iCs/>
          <w:color w:val="0000FF"/>
          <w:u w:val="single"/>
        </w:rPr>
        <w:t>Legii nr. 196/2016</w:t>
      </w:r>
      <w:r>
        <w:rPr>
          <w:rStyle w:val="slitbdy"/>
          <w:rFonts w:eastAsia="Times New Roman"/>
          <w:i/>
          <w:iCs/>
        </w:rPr>
        <w:t xml:space="preserve"> privind venitul minim de incl</w:t>
      </w:r>
      <w:r>
        <w:rPr>
          <w:rStyle w:val="slitbdy"/>
          <w:rFonts w:eastAsia="Times New Roman"/>
          <w:i/>
          <w:iCs/>
        </w:rPr>
        <w:t xml:space="preserve">uziune, aprobate prin </w:t>
      </w:r>
      <w:r>
        <w:rPr>
          <w:rStyle w:val="slitbdy"/>
          <w:rFonts w:eastAsia="Times New Roman"/>
          <w:i/>
          <w:iCs/>
          <w:color w:val="0000FF"/>
          <w:u w:val="single"/>
        </w:rPr>
        <w:t>Hotărârea Guvernului nr. 1.154/2022</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382561842"/>
        <w:rPr>
          <w:rFonts w:eastAsia="Times New Roman"/>
          <w:i/>
          <w:iCs/>
          <w:color w:val="000000"/>
          <w:sz w:val="20"/>
          <w:szCs w:val="20"/>
          <w:shd w:val="clear" w:color="auto" w:fill="FFFFFF"/>
        </w:rPr>
      </w:pPr>
      <w:r>
        <w:rPr>
          <w:rStyle w:val="slitttl1"/>
          <w:rFonts w:eastAsia="Times New Roman"/>
          <w:i/>
          <w:iCs/>
        </w:rPr>
        <w:t>h)</w:t>
      </w:r>
      <w:r>
        <w:rPr>
          <w:rStyle w:val="slitbdy"/>
          <w:rFonts w:eastAsia="Times New Roman"/>
          <w:i/>
          <w:iCs/>
          <w:color w:val="0000FF"/>
          <w:u w:val="single"/>
        </w:rPr>
        <w:t>Ordonanţei Guvernului nr. 27/2002</w:t>
      </w:r>
      <w:r>
        <w:rPr>
          <w:rStyle w:val="slitbdy"/>
          <w:rFonts w:eastAsia="Times New Roman"/>
          <w:i/>
          <w:iCs/>
        </w:rPr>
        <w:t xml:space="preserve"> privind reglementarea activităţii de soluţionare a petiţiilor, aprobată cu modificări şi completări prin </w:t>
      </w:r>
      <w:r>
        <w:rPr>
          <w:rStyle w:val="slitbdy"/>
          <w:rFonts w:eastAsia="Times New Roman"/>
          <w:i/>
          <w:iCs/>
          <w:color w:val="0000FF"/>
          <w:u w:val="single"/>
        </w:rPr>
        <w:t>Legea nr. 233/2002</w:t>
      </w:r>
      <w:r>
        <w:rPr>
          <w:rStyle w:val="slitbdy"/>
          <w:rFonts w:eastAsia="Times New Roman"/>
          <w:i/>
          <w:iCs/>
        </w:rPr>
        <w:t>, cu modificările ulterioare,</w:t>
      </w:r>
    </w:p>
    <w:p w:rsidR="00000000" w:rsidRDefault="00705005">
      <w:pPr>
        <w:shd w:val="clear" w:color="auto" w:fill="D6F5D6"/>
        <w:autoSpaceDE/>
        <w:autoSpaceDN/>
        <w:jc w:val="both"/>
        <w:divId w:val="100613040"/>
        <w:rPr>
          <w:rStyle w:val="sanxbdy"/>
        </w:rPr>
      </w:pPr>
      <w:r>
        <w:rPr>
          <w:rStyle w:val="spar3"/>
          <w:rFonts w:eastAsia="Times New Roman"/>
          <w:i/>
          <w:iCs/>
          <w:color w:val="0000FF"/>
        </w:rPr>
        <w:lastRenderedPageBreak/>
        <w:t xml:space="preserve">ţinând seama de prevederile </w:t>
      </w:r>
      <w:r>
        <w:rPr>
          <w:rStyle w:val="spar3"/>
          <w:rFonts w:eastAsia="Times New Roman"/>
          <w:i/>
          <w:iCs/>
          <w:color w:val="0000FF"/>
          <w:u w:val="single"/>
        </w:rPr>
        <w:t>art. 80</w:t>
      </w:r>
      <w:r>
        <w:rPr>
          <w:rStyle w:val="spar3"/>
          <w:rFonts w:eastAsia="Times New Roman"/>
          <w:i/>
          <w:iCs/>
          <w:color w:val="0000FF"/>
        </w:rPr>
        <w:t>-</w:t>
      </w:r>
      <w:r>
        <w:rPr>
          <w:rStyle w:val="spar3"/>
          <w:rFonts w:eastAsia="Times New Roman"/>
          <w:i/>
          <w:iCs/>
          <w:color w:val="0000FF"/>
          <w:u w:val="single"/>
        </w:rPr>
        <w:t>84 din Legea nr. 24/2000</w:t>
      </w:r>
      <w:r>
        <w:rPr>
          <w:rStyle w:val="spar3"/>
          <w:rFonts w:eastAsia="Times New Roman"/>
          <w:i/>
          <w:iCs/>
          <w:color w:val="0000FF"/>
        </w:rPr>
        <w:t xml:space="preserve"> privind normele de tehnică legislativă pentru elaborarea actelor normative, republicată, cu modificările şi completările ulterioare, precum şi de c</w:t>
      </w:r>
      <w:r>
        <w:rPr>
          <w:rStyle w:val="spar3"/>
          <w:rFonts w:eastAsia="Times New Roman"/>
          <w:i/>
          <w:iCs/>
          <w:color w:val="0000FF"/>
        </w:rPr>
        <w:t>ele ale Regulamentului cuprinzând măsurile metodologice, organizatorice, termenele şi circulaţia proiectelor de dispoziţii ale primarului ............................, aprobat prin Dispoziţia primarului nr. ....... din ....................... 20....,</w:t>
      </w:r>
    </w:p>
    <w:p w:rsidR="00000000" w:rsidRDefault="00705005">
      <w:pPr>
        <w:pStyle w:val="spar"/>
        <w:shd w:val="clear" w:color="auto" w:fill="D6F5D6"/>
        <w:jc w:val="both"/>
        <w:divId w:val="100613040"/>
        <w:rPr>
          <w:color w:val="0000FF"/>
        </w:rPr>
      </w:pPr>
      <w:r>
        <w:rPr>
          <w:rFonts w:ascii="Verdana" w:hAnsi="Verdana"/>
          <w:i/>
          <w:iCs/>
          <w:color w:val="0000FF"/>
          <w:sz w:val="20"/>
          <w:szCs w:val="20"/>
          <w:shd w:val="clear" w:color="auto" w:fill="FFFFFF"/>
        </w:rPr>
        <w:t>analizând cererea şi declaraţia pe propria răspundere înregistrate cu nr. ..................... din data de ......................... 20...., prin care solicită acordarea venitului minim de incluziune, precum şi alte documente relevante, cum ar fi: .......</w:t>
      </w:r>
      <w:r>
        <w:rPr>
          <w:rFonts w:ascii="Verdana" w:hAnsi="Verdana"/>
          <w:i/>
          <w:iCs/>
          <w:color w:val="0000FF"/>
          <w:sz w:val="20"/>
          <w:szCs w:val="20"/>
          <w:shd w:val="clear" w:color="auto" w:fill="FFFFFF"/>
        </w:rPr>
        <w:t xml:space="preserve">......................................................................................................................................, </w:t>
      </w:r>
    </w:p>
    <w:p w:rsidR="00000000" w:rsidRDefault="00705005">
      <w:pPr>
        <w:pStyle w:val="spar"/>
        <w:shd w:val="clear" w:color="auto" w:fill="D6F5D6"/>
        <w:jc w:val="both"/>
        <w:divId w:val="10061304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luând act de faptul că proiectul acestei dispoziţii a fost înregistrat în Registrul pentru evidenţa proiectelor de disp</w:t>
      </w:r>
      <w:r>
        <w:rPr>
          <w:rFonts w:ascii="Verdana" w:hAnsi="Verdana"/>
          <w:i/>
          <w:iCs/>
          <w:color w:val="0000FF"/>
          <w:sz w:val="20"/>
          <w:szCs w:val="20"/>
          <w:shd w:val="clear" w:color="auto" w:fill="FFFFFF"/>
        </w:rPr>
        <w:t>oziţii ale autorităţii executive cu nr. .........../................................. 20....,</w:t>
      </w:r>
    </w:p>
    <w:p w:rsidR="00000000" w:rsidRDefault="00705005">
      <w:pPr>
        <w:pStyle w:val="spar"/>
        <w:shd w:val="clear" w:color="auto" w:fill="D6F5D6"/>
        <w:jc w:val="both"/>
        <w:divId w:val="10061304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constatând că sunt îndeplinite condiţiile legale privind aprobarea şi respectiv stabilirea dreptului la venitul minim de incluziune pentru .......................</w:t>
      </w:r>
      <w:r>
        <w:rPr>
          <w:rFonts w:ascii="Verdana" w:hAnsi="Verdana"/>
          <w:i/>
          <w:iCs/>
          <w:color w:val="0000FF"/>
          <w:sz w:val="20"/>
          <w:szCs w:val="20"/>
          <w:shd w:val="clear" w:color="auto" w:fill="FFFFFF"/>
        </w:rPr>
        <w:t xml:space="preserve">...................................., </w:t>
      </w:r>
    </w:p>
    <w:p w:rsidR="00000000" w:rsidRDefault="00705005">
      <w:pPr>
        <w:shd w:val="clear" w:color="auto" w:fill="D6F5D6"/>
        <w:autoSpaceDE/>
        <w:autoSpaceDN/>
        <w:jc w:val="both"/>
        <w:divId w:val="100613040"/>
        <w:rPr>
          <w:rStyle w:val="sanxbdy"/>
          <w:rFonts w:eastAsia="Times New Roman"/>
        </w:rPr>
      </w:pPr>
      <w:r>
        <w:rPr>
          <w:rStyle w:val="spar3"/>
          <w:rFonts w:eastAsia="Times New Roman"/>
          <w:i/>
          <w:iCs/>
          <w:color w:val="0000FF"/>
        </w:rPr>
        <w:t xml:space="preserve">în temeiul prevederilor </w:t>
      </w:r>
      <w:r>
        <w:rPr>
          <w:rStyle w:val="spar3"/>
          <w:rFonts w:eastAsia="Times New Roman"/>
          <w:i/>
          <w:iCs/>
          <w:color w:val="0000FF"/>
          <w:u w:val="single"/>
        </w:rPr>
        <w:t>art. 196 alin. (1) lit. b) din Ordonanţa de urgenţă a Guvernului nr. 57/2019</w:t>
      </w:r>
      <w:r>
        <w:rPr>
          <w:rStyle w:val="spar3"/>
          <w:rFonts w:eastAsia="Times New Roman"/>
          <w:i/>
          <w:iCs/>
          <w:color w:val="0000FF"/>
        </w:rPr>
        <w:t xml:space="preserve"> privind Codul administrativ, cu modificările şi completările ulterioare,</w:t>
      </w:r>
    </w:p>
    <w:p w:rsidR="00000000" w:rsidRDefault="00705005">
      <w:pPr>
        <w:pStyle w:val="spar"/>
        <w:shd w:val="clear" w:color="auto" w:fill="D6F5D6"/>
        <w:jc w:val="both"/>
        <w:divId w:val="100613040"/>
        <w:rPr>
          <w:color w:val="0000FF"/>
        </w:rPr>
      </w:pPr>
      <w:r>
        <w:rPr>
          <w:rFonts w:ascii="Verdana" w:hAnsi="Verdana"/>
          <w:i/>
          <w:iCs/>
          <w:color w:val="0000FF"/>
          <w:sz w:val="20"/>
          <w:szCs w:val="20"/>
          <w:shd w:val="clear" w:color="auto" w:fill="FFFFFF"/>
        </w:rPr>
        <w:t>primarul ............................^2) ..</w:t>
      </w:r>
      <w:r>
        <w:rPr>
          <w:rFonts w:ascii="Verdana" w:hAnsi="Verdana"/>
          <w:i/>
          <w:iCs/>
          <w:color w:val="0000FF"/>
          <w:sz w:val="20"/>
          <w:szCs w:val="20"/>
          <w:shd w:val="clear" w:color="auto" w:fill="FFFFFF"/>
        </w:rPr>
        <w:t xml:space="preserve">..........................^3) emite prezenta dispoziţie. </w:t>
      </w:r>
    </w:p>
    <w:p w:rsidR="00000000" w:rsidRDefault="00705005">
      <w:pPr>
        <w:pStyle w:val="sartttl"/>
        <w:shd w:val="clear" w:color="auto" w:fill="D6F5D6"/>
        <w:jc w:val="both"/>
        <w:divId w:val="369578182"/>
        <w:rPr>
          <w:i/>
          <w:iCs/>
          <w:shd w:val="clear" w:color="auto" w:fill="FFFFFF"/>
        </w:rPr>
      </w:pPr>
      <w:r>
        <w:rPr>
          <w:i/>
          <w:iCs/>
          <w:shd w:val="clear" w:color="auto" w:fill="FFFFFF"/>
        </w:rPr>
        <w:t>Articolul 1</w:t>
      </w:r>
    </w:p>
    <w:p w:rsidR="00000000" w:rsidRDefault="00705005">
      <w:pPr>
        <w:pStyle w:val="spar"/>
        <w:shd w:val="clear" w:color="auto" w:fill="D6F5D6"/>
        <w:jc w:val="both"/>
        <w:divId w:val="36957818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Se aprobă cererea înregistrată cu nr. ....... din ............................ 20.... şi se stabileşte dreptul la venitul minim de incluziune pentru doamna/domnul .......................</w:t>
      </w:r>
      <w:r>
        <w:rPr>
          <w:rFonts w:ascii="Verdana" w:hAnsi="Verdana"/>
          <w:i/>
          <w:iCs/>
          <w:color w:val="0000FF"/>
          <w:sz w:val="20"/>
          <w:szCs w:val="20"/>
          <w:shd w:val="clear" w:color="auto" w:fill="FFFFFF"/>
        </w:rPr>
        <w:t>..................., CNP ....................., în calitate de titular, cu domiciliul/reşedinţa la adresa: ...................................................................................................................... .</w:t>
      </w:r>
    </w:p>
    <w:p w:rsidR="00000000" w:rsidRDefault="00705005">
      <w:pPr>
        <w:pStyle w:val="sartttl"/>
        <w:shd w:val="clear" w:color="auto" w:fill="D6F5D6"/>
        <w:jc w:val="both"/>
        <w:divId w:val="1226602224"/>
        <w:rPr>
          <w:i/>
          <w:iCs/>
          <w:shd w:val="clear" w:color="auto" w:fill="FFFFFF"/>
        </w:rPr>
      </w:pPr>
      <w:r>
        <w:rPr>
          <w:i/>
          <w:iCs/>
          <w:shd w:val="clear" w:color="auto" w:fill="FFFFFF"/>
        </w:rPr>
        <w:t>Articolul 2</w:t>
      </w:r>
    </w:p>
    <w:p w:rsidR="00000000" w:rsidRDefault="00705005">
      <w:pPr>
        <w:shd w:val="clear" w:color="auto" w:fill="D6F5D6"/>
        <w:autoSpaceDE/>
        <w:autoSpaceDN/>
        <w:jc w:val="both"/>
        <w:divId w:val="131022076"/>
        <w:rPr>
          <w:rStyle w:val="salnbdy"/>
          <w:rFonts w:eastAsia="Times New Roman"/>
        </w:rPr>
      </w:pPr>
      <w:r>
        <w:rPr>
          <w:rStyle w:val="salnttl1"/>
          <w:rFonts w:eastAsia="Times New Roman"/>
          <w:i/>
          <w:iCs/>
        </w:rPr>
        <w:t>(1)</w:t>
      </w:r>
      <w:r>
        <w:rPr>
          <w:rStyle w:val="salnbdy"/>
          <w:rFonts w:eastAsia="Times New Roman"/>
          <w:i/>
          <w:iCs/>
        </w:rPr>
        <w:t xml:space="preserve"> Cuantumul ve</w:t>
      </w:r>
      <w:r>
        <w:rPr>
          <w:rStyle w:val="salnbdy"/>
          <w:rFonts w:eastAsia="Times New Roman"/>
          <w:i/>
          <w:iCs/>
        </w:rPr>
        <w:t>nitului minim de incluziune este de ...... lei/lună, pentru un număr de ..... persoane membre ale familiei, fiind format din următoarele componente:</w:t>
      </w:r>
    </w:p>
    <w:p w:rsidR="00000000" w:rsidRDefault="00705005">
      <w:pPr>
        <w:shd w:val="clear" w:color="auto" w:fill="D6F5D6"/>
        <w:autoSpaceDE/>
        <w:autoSpaceDN/>
        <w:jc w:val="both"/>
        <w:divId w:val="1642420230"/>
      </w:pPr>
      <w:r>
        <w:rPr>
          <w:rStyle w:val="slitttl1"/>
          <w:rFonts w:eastAsia="Times New Roman"/>
          <w:i/>
          <w:iCs/>
        </w:rPr>
        <w:t>a)</w:t>
      </w:r>
      <w:r>
        <w:rPr>
          <w:rStyle w:val="slitbdy"/>
          <w:rFonts w:eastAsia="Times New Roman"/>
          <w:i/>
          <w:iCs/>
        </w:rPr>
        <w:t>ajutor pentru familia cu copii, în cuantum de ......... lei/lună;</w:t>
      </w:r>
    </w:p>
    <w:p w:rsidR="00000000" w:rsidRDefault="00705005">
      <w:pPr>
        <w:shd w:val="clear" w:color="auto" w:fill="D6F5D6"/>
        <w:autoSpaceDE/>
        <w:autoSpaceDN/>
        <w:jc w:val="both"/>
        <w:divId w:val="2003117526"/>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ajutor de incluziune, în cuantum de .</w:t>
      </w:r>
      <w:r>
        <w:rPr>
          <w:rStyle w:val="slitbdy"/>
          <w:rFonts w:eastAsia="Times New Roman"/>
          <w:i/>
          <w:iCs/>
        </w:rPr>
        <w:t>......... lei/lună.</w:t>
      </w:r>
    </w:p>
    <w:p w:rsidR="00000000" w:rsidRDefault="00705005">
      <w:pPr>
        <w:shd w:val="clear" w:color="auto" w:fill="D6F5D6"/>
        <w:autoSpaceDE/>
        <w:autoSpaceDN/>
        <w:jc w:val="both"/>
        <w:divId w:val="693188527"/>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Dreptul la venitul minim de incluziune se acordă începând cu data de ......................... 20....</w:t>
      </w:r>
    </w:p>
    <w:p w:rsidR="00000000" w:rsidRDefault="00705005">
      <w:pPr>
        <w:pStyle w:val="sartttl"/>
        <w:shd w:val="clear" w:color="auto" w:fill="D6F5D6"/>
        <w:jc w:val="both"/>
        <w:divId w:val="950280310"/>
        <w:rPr>
          <w:i/>
          <w:iCs/>
          <w:shd w:val="clear" w:color="auto" w:fill="FFFFFF"/>
        </w:rPr>
      </w:pPr>
      <w:r>
        <w:rPr>
          <w:i/>
          <w:iCs/>
          <w:shd w:val="clear" w:color="auto" w:fill="FFFFFF"/>
        </w:rPr>
        <w:t>Articolul 3</w:t>
      </w:r>
    </w:p>
    <w:p w:rsidR="00000000" w:rsidRDefault="00705005">
      <w:pPr>
        <w:shd w:val="clear" w:color="auto" w:fill="D6F5D6"/>
        <w:autoSpaceDE/>
        <w:autoSpaceDN/>
        <w:jc w:val="both"/>
        <w:divId w:val="167521089"/>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În situaţia în care se produc modificări în componenţa familiei şi/sau a veniturilor, titularul dreptului are obli</w:t>
      </w:r>
      <w:r>
        <w:rPr>
          <w:rStyle w:val="salnbdy"/>
          <w:rFonts w:eastAsia="Times New Roman"/>
          <w:i/>
          <w:iCs/>
        </w:rPr>
        <w:t>gaţia să depună la primărie, Serviciul public de asistenţă socială, o declaraţie pe propria răspundere privind modificările intervenite, însoţită, după caz, de documente doveditoare, în termen de maximum 10 zile lucrătoare de la data la care a intervenit m</w:t>
      </w:r>
      <w:r>
        <w:rPr>
          <w:rStyle w:val="salnbdy"/>
          <w:rFonts w:eastAsia="Times New Roman"/>
          <w:i/>
          <w:iCs/>
        </w:rPr>
        <w:t>odificarea.</w:t>
      </w:r>
    </w:p>
    <w:p w:rsidR="00000000" w:rsidRDefault="00705005">
      <w:pPr>
        <w:shd w:val="clear" w:color="auto" w:fill="D6F5D6"/>
        <w:autoSpaceDE/>
        <w:autoSpaceDN/>
        <w:jc w:val="both"/>
        <w:divId w:val="1836142115"/>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În fiecare lună, una dintre persoanele majore apte de muncă din familie, pentru care se acordă venitul minim de incluziune - componenta ajutor de incluziune, are obligaţia de a presta lunar, la solicitarea primarului, activităţi sau lucrări</w:t>
      </w:r>
      <w:r>
        <w:rPr>
          <w:rStyle w:val="salnbdy"/>
          <w:rFonts w:eastAsia="Times New Roman"/>
          <w:i/>
          <w:iCs/>
        </w:rPr>
        <w:t xml:space="preserve"> de interes local pentru un număr de …… ore.</w:t>
      </w:r>
    </w:p>
    <w:p w:rsidR="00000000" w:rsidRDefault="00705005">
      <w:pPr>
        <w:pStyle w:val="sartttl"/>
        <w:shd w:val="clear" w:color="auto" w:fill="D6F5D6"/>
        <w:jc w:val="both"/>
        <w:divId w:val="1930961853"/>
        <w:rPr>
          <w:i/>
          <w:iCs/>
          <w:shd w:val="clear" w:color="auto" w:fill="FFFFFF"/>
        </w:rPr>
      </w:pPr>
      <w:r>
        <w:rPr>
          <w:i/>
          <w:iCs/>
          <w:shd w:val="clear" w:color="auto" w:fill="FFFFFF"/>
        </w:rPr>
        <w:t>Articolul 4</w:t>
      </w:r>
    </w:p>
    <w:p w:rsidR="00000000" w:rsidRDefault="00705005">
      <w:pPr>
        <w:pStyle w:val="spar"/>
        <w:shd w:val="clear" w:color="auto" w:fill="D6F5D6"/>
        <w:jc w:val="both"/>
        <w:divId w:val="193096185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Cu ducerea la îndeplinire a prezentei dispoziţii se obligă compartimentele de resort din aparatul de specialitate cu atribuţii în acest sens, respectiv: ..............................................</w:t>
      </w:r>
      <w:r>
        <w:rPr>
          <w:rFonts w:ascii="Verdana" w:hAnsi="Verdana"/>
          <w:i/>
          <w:iCs/>
          <w:color w:val="0000FF"/>
          <w:sz w:val="20"/>
          <w:szCs w:val="20"/>
          <w:shd w:val="clear" w:color="auto" w:fill="FFFFFF"/>
        </w:rPr>
        <w:t>....^5)</w:t>
      </w:r>
    </w:p>
    <w:p w:rsidR="00000000" w:rsidRDefault="00705005">
      <w:pPr>
        <w:pStyle w:val="sartttl"/>
        <w:shd w:val="clear" w:color="auto" w:fill="D6F5D6"/>
        <w:jc w:val="both"/>
        <w:divId w:val="234055063"/>
        <w:rPr>
          <w:i/>
          <w:iCs/>
          <w:shd w:val="clear" w:color="auto" w:fill="FFFFFF"/>
        </w:rPr>
      </w:pPr>
      <w:r>
        <w:rPr>
          <w:i/>
          <w:iCs/>
          <w:shd w:val="clear" w:color="auto" w:fill="FFFFFF"/>
        </w:rPr>
        <w:t>Articolul 5</w:t>
      </w:r>
    </w:p>
    <w:p w:rsidR="00000000" w:rsidRDefault="00705005">
      <w:pPr>
        <w:pStyle w:val="sartden"/>
        <w:shd w:val="clear" w:color="auto" w:fill="D6F5D6"/>
        <w:jc w:val="both"/>
        <w:divId w:val="234055063"/>
        <w:rPr>
          <w:i/>
          <w:iCs/>
          <w:shd w:val="clear" w:color="auto" w:fill="FFFFFF"/>
        </w:rPr>
      </w:pPr>
      <w:r>
        <w:rPr>
          <w:rStyle w:val="spar3"/>
          <w:b w:val="0"/>
          <w:bCs w:val="0"/>
          <w:i/>
          <w:iCs/>
          <w:color w:val="0000FF"/>
        </w:rPr>
        <w:t xml:space="preserve">Prezenta dispoziţie cu caracter individual poate fi atacată potrivit prevederilor </w:t>
      </w:r>
      <w:r>
        <w:rPr>
          <w:rStyle w:val="spar3"/>
          <w:b w:val="0"/>
          <w:bCs w:val="0"/>
          <w:i/>
          <w:iCs/>
          <w:color w:val="0000FF"/>
          <w:u w:val="single"/>
        </w:rPr>
        <w:t>Legii contenciosului administrativ nr. 554/2004</w:t>
      </w:r>
      <w:r>
        <w:rPr>
          <w:rStyle w:val="spar3"/>
          <w:b w:val="0"/>
          <w:bCs w:val="0"/>
          <w:i/>
          <w:iCs/>
          <w:color w:val="0000FF"/>
        </w:rPr>
        <w:t>, cu modificările şi completările ulterioare.</w:t>
      </w:r>
    </w:p>
    <w:p w:rsidR="00000000" w:rsidRDefault="00705005">
      <w:pPr>
        <w:pStyle w:val="sartttl"/>
        <w:shd w:val="clear" w:color="auto" w:fill="D6F5D6"/>
        <w:jc w:val="both"/>
        <w:divId w:val="2109111672"/>
        <w:rPr>
          <w:i/>
          <w:iCs/>
          <w:shd w:val="clear" w:color="auto" w:fill="FFFFFF"/>
        </w:rPr>
      </w:pPr>
      <w:r>
        <w:rPr>
          <w:i/>
          <w:iCs/>
          <w:shd w:val="clear" w:color="auto" w:fill="FFFFFF"/>
        </w:rPr>
        <w:t>Articolul 6</w:t>
      </w:r>
    </w:p>
    <w:p w:rsidR="00000000" w:rsidRDefault="00705005">
      <w:pPr>
        <w:pStyle w:val="sartden"/>
        <w:shd w:val="clear" w:color="auto" w:fill="D6F5D6"/>
        <w:ind w:left="225"/>
        <w:jc w:val="both"/>
        <w:divId w:val="2109111672"/>
        <w:rPr>
          <w:rStyle w:val="spar3"/>
          <w:b w:val="0"/>
          <w:bCs w:val="0"/>
          <w:color w:val="0000FF"/>
        </w:rPr>
      </w:pPr>
      <w:r>
        <w:rPr>
          <w:rStyle w:val="spar3"/>
          <w:b w:val="0"/>
          <w:bCs w:val="0"/>
          <w:i/>
          <w:iCs/>
          <w:color w:val="0000FF"/>
        </w:rPr>
        <w:t>Prezenta dispoziţie, prin grija secretarului general al ..........................^2) sau a persoanei/persoanelor din cadrul compartimentului pentru monitorizarea procedurilor administrative, în termenul prevăzut de lege:</w:t>
      </w:r>
    </w:p>
    <w:p w:rsidR="00000000" w:rsidRDefault="00705005">
      <w:pPr>
        <w:shd w:val="clear" w:color="auto" w:fill="D6F5D6"/>
        <w:autoSpaceDE/>
        <w:autoSpaceDN/>
        <w:ind w:left="225"/>
        <w:jc w:val="both"/>
        <w:divId w:val="143741302"/>
        <w:rPr>
          <w:rFonts w:eastAsia="Times New Roman"/>
          <w:color w:val="000000"/>
        </w:rPr>
      </w:pPr>
      <w:r>
        <w:rPr>
          <w:rStyle w:val="slitttl1"/>
          <w:rFonts w:eastAsia="Times New Roman"/>
          <w:i/>
          <w:iCs/>
        </w:rPr>
        <w:t>a)</w:t>
      </w:r>
      <w:r>
        <w:rPr>
          <w:rStyle w:val="slitbdy"/>
          <w:rFonts w:eastAsia="Times New Roman"/>
          <w:i/>
          <w:iCs/>
        </w:rPr>
        <w:t>se înregistrează în Registrul pe</w:t>
      </w:r>
      <w:r>
        <w:rPr>
          <w:rStyle w:val="slitbdy"/>
          <w:rFonts w:eastAsia="Times New Roman"/>
          <w:i/>
          <w:iCs/>
        </w:rPr>
        <w:t>ntru evidenţa dispoziţiilor autorităţii executive;</w:t>
      </w:r>
    </w:p>
    <w:p w:rsidR="00000000" w:rsidRDefault="00705005">
      <w:pPr>
        <w:shd w:val="clear" w:color="auto" w:fill="D6F5D6"/>
        <w:autoSpaceDE/>
        <w:autoSpaceDN/>
        <w:ind w:left="225"/>
        <w:jc w:val="both"/>
        <w:divId w:val="1051424585"/>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se comunică prefectului judeţului ....................................^1);</w:t>
      </w:r>
    </w:p>
    <w:p w:rsidR="00000000" w:rsidRDefault="00705005">
      <w:pPr>
        <w:shd w:val="clear" w:color="auto" w:fill="D6F5D6"/>
        <w:autoSpaceDE/>
        <w:autoSpaceDN/>
        <w:ind w:left="225"/>
        <w:jc w:val="both"/>
        <w:divId w:val="1701011675"/>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 xml:space="preserve">se comunică titularului prevăzut la </w:t>
      </w:r>
      <w:r>
        <w:rPr>
          <w:rStyle w:val="slgi1"/>
          <w:rFonts w:eastAsia="Times New Roman"/>
          <w:i/>
          <w:iCs/>
        </w:rPr>
        <w:t>art. 1</w:t>
      </w:r>
      <w:r>
        <w:rPr>
          <w:rStyle w:val="slitbdy"/>
          <w:rFonts w:eastAsia="Times New Roman"/>
          <w:i/>
          <w:iCs/>
        </w:rPr>
        <w:t xml:space="preserve"> în termen de cel mult 5 zile de la data comunicării oficiale către prefect;</w:t>
      </w:r>
    </w:p>
    <w:p w:rsidR="00000000" w:rsidRDefault="00705005">
      <w:pPr>
        <w:shd w:val="clear" w:color="auto" w:fill="D6F5D6"/>
        <w:autoSpaceDE/>
        <w:autoSpaceDN/>
        <w:ind w:left="225"/>
        <w:jc w:val="both"/>
        <w:divId w:val="1387491763"/>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 xml:space="preserve">se aduce la cunoştinţă publică prin Monitorul Oficial Local la adresa de internet www.....................................^6), prin înregistrarea titlului său potrivit </w:t>
      </w:r>
      <w:r>
        <w:rPr>
          <w:rStyle w:val="slgi1"/>
          <w:rFonts w:eastAsia="Times New Roman"/>
          <w:i/>
          <w:iCs/>
        </w:rPr>
        <w:t>lit. a)</w:t>
      </w:r>
      <w:r>
        <w:rPr>
          <w:rStyle w:val="slitbdy"/>
          <w:rFonts w:eastAsia="Times New Roman"/>
          <w:i/>
          <w:iCs/>
        </w:rPr>
        <w:t xml:space="preserve">.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55"/>
        <w:gridCol w:w="3399"/>
      </w:tblGrid>
      <w:tr w:rsidR="00000000">
        <w:trPr>
          <w:divId w:val="10061304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Primarul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Contrasemnează:</w:t>
            </w:r>
          </w:p>
        </w:tc>
      </w:tr>
      <w:tr w:rsidR="00000000">
        <w:trPr>
          <w:divId w:val="10061304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Secretarul general al ……………………………</w:t>
            </w:r>
            <w:r>
              <w:rPr>
                <w:color w:val="0000FF"/>
              </w:rPr>
              <w:t>…^2)</w:t>
            </w:r>
          </w:p>
        </w:tc>
      </w:tr>
      <w:tr w:rsidR="00000000">
        <w:trPr>
          <w:divId w:val="1006130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r>
      <w:tr w:rsidR="00000000">
        <w:trPr>
          <w:divId w:val="1006130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lastRenderedPageBreak/>
              <w:t>[L.S.] ………(prenumele și numele)………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…………(prenumele și numele)………….</w:t>
            </w:r>
          </w:p>
        </w:tc>
      </w:tr>
    </w:tbl>
    <w:p w:rsidR="00000000" w:rsidRDefault="00705005">
      <w:pPr>
        <w:pStyle w:val="spar"/>
        <w:shd w:val="clear" w:color="auto" w:fill="D6F5D6"/>
        <w:jc w:val="both"/>
        <w:divId w:val="100613040"/>
        <w:rPr>
          <w:color w:val="0000FF"/>
        </w:rPr>
      </w:pPr>
      <w:r>
        <w:rPr>
          <w:rFonts w:ascii="Verdana" w:hAnsi="Verdana"/>
          <w:i/>
          <w:iCs/>
          <w:color w:val="0000FF"/>
          <w:sz w:val="20"/>
          <w:szCs w:val="20"/>
          <w:shd w:val="clear" w:color="auto" w:fill="FFFFFF"/>
        </w:rPr>
        <w:t>^1) Se înscrie denumirea judeţului.</w:t>
      </w:r>
    </w:p>
    <w:p w:rsidR="00000000" w:rsidRDefault="00705005">
      <w:pPr>
        <w:pStyle w:val="spar"/>
        <w:shd w:val="clear" w:color="auto" w:fill="D6F5D6"/>
        <w:jc w:val="both"/>
        <w:divId w:val="10061304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^2) Se înscrie categoria unităţii administrativ-teritoriale.</w:t>
      </w:r>
    </w:p>
    <w:p w:rsidR="00000000" w:rsidRDefault="00705005">
      <w:pPr>
        <w:pStyle w:val="spar"/>
        <w:shd w:val="clear" w:color="auto" w:fill="D6F5D6"/>
        <w:jc w:val="both"/>
        <w:divId w:val="10061304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 Se înscrie denumirea unităţii/subdiviziunii administrativ-teritoriale.</w:t>
      </w:r>
    </w:p>
    <w:p w:rsidR="00000000" w:rsidRDefault="00705005">
      <w:pPr>
        <w:pStyle w:val="spar"/>
        <w:shd w:val="clear" w:color="auto" w:fill="D6F5D6"/>
        <w:jc w:val="both"/>
        <w:divId w:val="10061304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^4) Se înscrie codul de înregistrare fiscală a unităţii/subdiviziunii administrativ-teritoriale.</w:t>
      </w:r>
    </w:p>
    <w:p w:rsidR="00000000" w:rsidRDefault="00705005">
      <w:pPr>
        <w:pStyle w:val="spar"/>
        <w:shd w:val="clear" w:color="auto" w:fill="D6F5D6"/>
        <w:jc w:val="both"/>
        <w:divId w:val="10061304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^5) Se înscriu denumirile compartimentelor de resort cu atribuţii în acest sens, pot</w:t>
      </w:r>
      <w:r>
        <w:rPr>
          <w:rFonts w:ascii="Verdana" w:hAnsi="Verdana"/>
          <w:i/>
          <w:iCs/>
          <w:color w:val="0000FF"/>
          <w:sz w:val="20"/>
          <w:szCs w:val="20"/>
          <w:shd w:val="clear" w:color="auto" w:fill="FFFFFF"/>
        </w:rPr>
        <w:t>rivit organigramei.</w:t>
      </w:r>
    </w:p>
    <w:p w:rsidR="00000000" w:rsidRDefault="00705005">
      <w:pPr>
        <w:pStyle w:val="spar"/>
        <w:shd w:val="clear" w:color="auto" w:fill="D6F5D6"/>
        <w:jc w:val="both"/>
        <w:divId w:val="10061304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^6) Se înscrie adresa paginii de internet a unităţii/subdiviziunii administrativ-teritoriale. </w:t>
      </w:r>
    </w:p>
    <w:p w:rsidR="00000000" w:rsidRDefault="00705005">
      <w:pPr>
        <w:shd w:val="clear" w:color="auto" w:fill="D6F5D6"/>
        <w:autoSpaceDE/>
        <w:autoSpaceDN/>
        <w:ind w:left="225"/>
        <w:jc w:val="both"/>
        <w:divId w:val="100613040"/>
        <w:rPr>
          <w:rStyle w:val="spar3"/>
          <w:rFonts w:eastAsia="Times New Roman"/>
          <w:color w:val="0000FF"/>
        </w:rPr>
      </w:pPr>
      <w:r>
        <w:rPr>
          <w:rStyle w:val="spar3"/>
          <w:rFonts w:eastAsia="Times New Roman"/>
          <w:i/>
          <w:iCs/>
          <w:color w:val="0000FF"/>
        </w:rPr>
        <w:t>NOTĂ:</w:t>
      </w:r>
    </w:p>
    <w:p w:rsidR="00000000" w:rsidRDefault="00705005">
      <w:pPr>
        <w:pStyle w:val="spar"/>
        <w:shd w:val="clear" w:color="auto" w:fill="D6F5D6"/>
        <w:ind w:left="450"/>
        <w:jc w:val="both"/>
        <w:divId w:val="100613040"/>
      </w:pPr>
      <w:r>
        <w:rPr>
          <w:rFonts w:ascii="Verdana" w:hAnsi="Verdana"/>
          <w:i/>
          <w:iCs/>
          <w:color w:val="0000FF"/>
          <w:sz w:val="20"/>
          <w:szCs w:val="20"/>
          <w:shd w:val="clear" w:color="auto" w:fill="FFFFFF"/>
        </w:rPr>
        <w:t>Prezentul model se adaptează, în mod corespunzător, potrivit evenimentelor legislative, precum şi situaţiei specifice fiecărei unităţi/</w:t>
      </w:r>
      <w:r>
        <w:rPr>
          <w:rFonts w:ascii="Verdana" w:hAnsi="Verdana"/>
          <w:i/>
          <w:iCs/>
          <w:color w:val="0000FF"/>
          <w:sz w:val="20"/>
          <w:szCs w:val="20"/>
          <w:shd w:val="clear" w:color="auto" w:fill="FFFFFF"/>
        </w:rPr>
        <w:t xml:space="preserve">subdiviziuni administrativ-teritoriale.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22"/>
        <w:gridCol w:w="5146"/>
        <w:gridCol w:w="1236"/>
        <w:gridCol w:w="3780"/>
      </w:tblGrid>
      <w:tr w:rsidR="00000000">
        <w:trPr>
          <w:divId w:val="100613040"/>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PROCEDURĂ OBLIGATORIE ULTERIOARĂ EMITERII DISPOZIŢIEI PRIMARULUI ................ NR. …../20...</w:t>
            </w:r>
          </w:p>
        </w:tc>
      </w:tr>
      <w:tr w:rsidR="00000000">
        <w:trPr>
          <w:divId w:val="100613040"/>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CARTUŞ DE INSERAT PE DISPOZIŢIA PRIMARULUI, DUPĂ SEMNĂTURA SA ŞI CEA A SECRETARULUI GENERAL</w:t>
            </w:r>
          </w:p>
        </w:tc>
      </w:tr>
      <w:tr w:rsidR="00000000">
        <w:trPr>
          <w:divId w:val="1006130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xml:space="preserve">Data </w:t>
            </w:r>
          </w:p>
          <w:p w:rsidR="00000000" w:rsidRDefault="00705005">
            <w:pPr>
              <w:pStyle w:val="spar1"/>
              <w:jc w:val="both"/>
              <w:rPr>
                <w:color w:val="0000FF"/>
              </w:rPr>
            </w:pPr>
            <w:r>
              <w:rPr>
                <w:color w:val="0000FF"/>
              </w:rPr>
              <w:t>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Semnătura persoanei responsabile să efectueze procedura</w:t>
            </w:r>
          </w:p>
        </w:tc>
      </w:tr>
      <w:tr w:rsidR="00000000">
        <w:trPr>
          <w:divId w:val="1006130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r>
      <w:tr w:rsidR="00000000">
        <w:trPr>
          <w:divId w:val="1006130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Semnarea dispoziţiei^1)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006130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către prefectul judeţului^2)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006130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Aducerea la cunoştinţă publică^3+4+7)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006130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numai în cazul celei cu caracter individual^3+4)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006130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Dispoziţia devine obligatorie^5+7) sau produce efecte juridice^6+7),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00613040"/>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Style w:val="spar5"/>
                <w:rFonts w:eastAsia="Times New Roman"/>
                <w:color w:val="0000FF"/>
              </w:rPr>
              <w:t xml:space="preserve">Extrase din </w:t>
            </w:r>
            <w:r>
              <w:rPr>
                <w:rStyle w:val="spar5"/>
                <w:rFonts w:eastAsia="Times New Roman"/>
                <w:color w:val="0000FF"/>
                <w:sz w:val="20"/>
                <w:szCs w:val="20"/>
                <w:u w:val="single"/>
              </w:rPr>
              <w:t>Ordonanţa de urgenţă a Guvernului nr. 57/2019</w:t>
            </w:r>
            <w:r>
              <w:rPr>
                <w:rStyle w:val="spar5"/>
                <w:rFonts w:eastAsia="Times New Roman"/>
                <w:color w:val="0000FF"/>
              </w:rPr>
              <w:t xml:space="preserve"> privind Codul administrativ, cu </w:t>
            </w:r>
            <w:r>
              <w:rPr>
                <w:rStyle w:val="spar5"/>
                <w:rFonts w:eastAsia="Times New Roman"/>
                <w:color w:val="0000FF"/>
              </w:rPr>
              <w:t xml:space="preserve">modificările şi completările ulterioare:^1) </w:t>
            </w:r>
            <w:r>
              <w:rPr>
                <w:rStyle w:val="spar5"/>
                <w:rFonts w:eastAsia="Times New Roman"/>
                <w:color w:val="0000FF"/>
                <w:sz w:val="20"/>
                <w:szCs w:val="20"/>
                <w:u w:val="single"/>
              </w:rPr>
              <w:t>art. 240 alin. (1</w:t>
            </w:r>
            <w:r>
              <w:rPr>
                <w:rStyle w:val="spar5"/>
                <w:rFonts w:eastAsia="Times New Roman"/>
                <w:color w:val="0000FF"/>
              </w:rPr>
              <w:t xml:space="preserve">): „Primarul, ..., prin semnare, învesteşte cu formulă de autoritate executarea actelor administrative emise ... în exercitarea atribuţiilor care îi revin potrivit legii.“; ^2) </w:t>
            </w:r>
            <w:r>
              <w:rPr>
                <w:rStyle w:val="spar5"/>
                <w:rFonts w:eastAsia="Times New Roman"/>
                <w:color w:val="0000FF"/>
                <w:sz w:val="20"/>
                <w:szCs w:val="20"/>
                <w:u w:val="single"/>
              </w:rPr>
              <w:t>art. 197 alin. (1)</w:t>
            </w:r>
            <w:r>
              <w:rPr>
                <w:rStyle w:val="spar5"/>
                <w:rFonts w:eastAsia="Times New Roman"/>
                <w:color w:val="0000FF"/>
              </w:rPr>
              <w:t xml:space="preserve">, adaptat: Secretarul general al comunei comunică dispoziţiile primarului comunei prefectului în cel mult 10 zile lucrătoare de la data ... emiterii.;^3) </w:t>
            </w:r>
            <w:r>
              <w:rPr>
                <w:rStyle w:val="spar5"/>
                <w:rFonts w:eastAsia="Times New Roman"/>
                <w:color w:val="0000FF"/>
                <w:sz w:val="20"/>
                <w:szCs w:val="20"/>
                <w:u w:val="single"/>
              </w:rPr>
              <w:t>art. 197 alin. (4):</w:t>
            </w:r>
            <w:r>
              <w:rPr>
                <w:rStyle w:val="spar5"/>
                <w:rFonts w:eastAsia="Times New Roman"/>
                <w:color w:val="0000FF"/>
              </w:rPr>
              <w:t xml:space="preserve"> dispoziţiile se aduc la cunoştinţa publică şi se comunică, în condiţiile legii, pr</w:t>
            </w:r>
            <w:r>
              <w:rPr>
                <w:rStyle w:val="spar5"/>
                <w:rFonts w:eastAsia="Times New Roman"/>
                <w:color w:val="0000FF"/>
              </w:rPr>
              <w:t xml:space="preserve">in grija secretarului general al comunei.;^4) </w:t>
            </w:r>
            <w:r>
              <w:rPr>
                <w:rStyle w:val="spar5"/>
                <w:rFonts w:eastAsia="Times New Roman"/>
                <w:color w:val="0000FF"/>
                <w:sz w:val="20"/>
                <w:szCs w:val="20"/>
                <w:u w:val="single"/>
              </w:rPr>
              <w:t>art. 199alin. (1):</w:t>
            </w:r>
            <w:r>
              <w:rPr>
                <w:rStyle w:val="spar5"/>
                <w:rFonts w:eastAsia="Times New Roman"/>
                <w:color w:val="0000FF"/>
              </w:rPr>
              <w:t xml:space="preserve"> „Comunicarea ... dispoziţiilor cu caracter individual către persoanele cărora li se adresează se face în cel mult 5 zile de la data comunicării oficiale către prefect.“;^5) </w:t>
            </w:r>
            <w:r>
              <w:rPr>
                <w:rStyle w:val="spar5"/>
                <w:rFonts w:eastAsia="Times New Roman"/>
                <w:color w:val="0000FF"/>
                <w:sz w:val="20"/>
                <w:szCs w:val="20"/>
                <w:u w:val="single"/>
              </w:rPr>
              <w:t>art. 198 alin. (1)</w:t>
            </w:r>
            <w:r>
              <w:rPr>
                <w:rStyle w:val="spar5"/>
                <w:rFonts w:eastAsia="Times New Roman"/>
                <w:color w:val="0000FF"/>
                <w:sz w:val="20"/>
                <w:szCs w:val="20"/>
                <w:u w:val="single"/>
              </w:rPr>
              <w:t>:</w:t>
            </w:r>
            <w:r>
              <w:rPr>
                <w:rStyle w:val="spar5"/>
                <w:rFonts w:eastAsia="Times New Roman"/>
                <w:color w:val="0000FF"/>
              </w:rPr>
              <w:t xml:space="preserve"> „... dispoziţiile cu caracter normativ devin obligatorii de la data aducerii lor la cunoştinţă publică.“;^6) </w:t>
            </w:r>
            <w:r>
              <w:rPr>
                <w:rStyle w:val="spar5"/>
                <w:rFonts w:eastAsia="Times New Roman"/>
                <w:color w:val="0000FF"/>
                <w:sz w:val="20"/>
                <w:szCs w:val="20"/>
                <w:u w:val="single"/>
              </w:rPr>
              <w:t>art. 199alin. (2</w:t>
            </w:r>
            <w:r>
              <w:rPr>
                <w:rStyle w:val="spar5"/>
                <w:rFonts w:eastAsia="Times New Roman"/>
                <w:color w:val="0000FF"/>
              </w:rPr>
              <w:t>): „ ... dispoziţiile cu caracter individual produc efecte juridice de la data comunicării către persoanele cărora li se adreseaz</w:t>
            </w:r>
            <w:r>
              <w:rPr>
                <w:rStyle w:val="spar5"/>
                <w:rFonts w:eastAsia="Times New Roman"/>
                <w:color w:val="0000FF"/>
              </w:rPr>
              <w:t xml:space="preserve">ă.“;^7) </w:t>
            </w:r>
            <w:r>
              <w:rPr>
                <w:rStyle w:val="spar5"/>
                <w:rFonts w:eastAsia="Times New Roman"/>
                <w:color w:val="0000FF"/>
                <w:sz w:val="20"/>
                <w:szCs w:val="20"/>
                <w:u w:val="single"/>
              </w:rPr>
              <w:t>art. 1 din anexa nr. 1:</w:t>
            </w:r>
            <w:r>
              <w:rPr>
                <w:rStyle w:val="spar5"/>
                <w:rFonts w:eastAsia="Times New Roman"/>
                <w:color w:val="0000FF"/>
              </w:rPr>
              <w:t xml:space="preserve"> „Art. 1. - (1) Monitorul Oficial Local se cuprinde în structura paginii de internet a fiecărei unităţi/subdiviziuni administrativ-teritoriale, ca etichetă distinctă, în prima pagină a meniului, în prima linie, în partea drea</w:t>
            </w:r>
            <w:r>
              <w:rPr>
                <w:rStyle w:val="spar5"/>
                <w:rFonts w:eastAsia="Times New Roman"/>
                <w:color w:val="0000FF"/>
              </w:rPr>
              <w:t xml:space="preserve">ptă. </w:t>
            </w:r>
          </w:p>
          <w:p w:rsidR="00000000" w:rsidRDefault="00705005">
            <w:pPr>
              <w:pStyle w:val="spar1"/>
              <w:jc w:val="both"/>
              <w:rPr>
                <w:color w:val="0000FF"/>
              </w:rPr>
            </w:pPr>
            <w:r>
              <w:rPr>
                <w:color w:val="0000FF"/>
              </w:rPr>
              <w:t xml:space="preserve">(2) La activarea etichetei «MONITORUL OFICIAL LOCAL» se deschid şase subetichete: </w:t>
            </w:r>
          </w:p>
          <w:p w:rsidR="00000000" w:rsidRDefault="00705005">
            <w:pPr>
              <w:pStyle w:val="spar1"/>
              <w:jc w:val="both"/>
              <w:rPr>
                <w:color w:val="0000FF"/>
              </w:rPr>
            </w:pPr>
            <w:r>
              <w:rPr>
                <w:color w:val="0000FF"/>
              </w:rPr>
              <w:t xml:space="preserve">... b) «REGULAMENTELE PRIVIND PROCEDURILE ADMINISTRATIVE», unde se publică ... Regulamentul cuprinzând măsurile metodologice, organizatorice, termenele şi circulaţia proiectelor de dispoziţii ale autorităţii executive; </w:t>
            </w:r>
          </w:p>
          <w:p w:rsidR="00000000" w:rsidRDefault="00705005">
            <w:pPr>
              <w:pStyle w:val="spar1"/>
              <w:jc w:val="both"/>
              <w:rPr>
                <w:color w:val="0000FF"/>
              </w:rPr>
            </w:pPr>
            <w:r>
              <w:rPr>
                <w:color w:val="0000FF"/>
              </w:rPr>
              <w:t>... d) «DISPOZIŢIILE AUTORITĂŢII EXE</w:t>
            </w:r>
            <w:r>
              <w:rPr>
                <w:color w:val="0000FF"/>
              </w:rPr>
              <w:t>CUTIVE», unde se publică actele administrative emise de primar, de primarul general sau de preşedintele consiliului judeţean, după caz, cu caracter normativ; aici se publică Registrul pentru evidenţa proiectelor de dispoziţii ale autorităţii executive, pre</w:t>
            </w:r>
            <w:r>
              <w:rPr>
                <w:color w:val="0000FF"/>
              </w:rPr>
              <w:t>cum şi Registrul pentru evidenţa dispoziţiilor autorităţii executive;“.</w:t>
            </w:r>
          </w:p>
        </w:tc>
      </w:tr>
    </w:tbl>
    <w:p w:rsidR="00000000" w:rsidRDefault="00705005">
      <w:pPr>
        <w:pStyle w:val="sanxttl"/>
        <w:shd w:val="clear" w:color="auto" w:fill="D6F5D6"/>
        <w:divId w:val="1157694232"/>
      </w:pPr>
      <w:r>
        <w:rPr>
          <w:i/>
          <w:iCs/>
          <w:shd w:val="clear" w:color="auto" w:fill="FFFFFF"/>
        </w:rPr>
        <w:t>Anexa nr. 3</w:t>
      </w:r>
    </w:p>
    <w:p w:rsidR="00000000" w:rsidRDefault="00705005">
      <w:pPr>
        <w:pStyle w:val="spar"/>
        <w:shd w:val="clear" w:color="auto" w:fill="D6F5D6"/>
        <w:jc w:val="center"/>
        <w:divId w:val="149961134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Model privind dispoziţia primarului, cu caracter individual, în cazul a doi sau mai mulţi titulari</w:t>
      </w:r>
    </w:p>
    <w:p w:rsidR="00000000" w:rsidRDefault="00705005">
      <w:pPr>
        <w:shd w:val="clear" w:color="auto" w:fill="D6F5D6"/>
        <w:autoSpaceDE/>
        <w:autoSpaceDN/>
        <w:jc w:val="both"/>
        <w:divId w:val="747964860"/>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15" name="Imagine 15" descr="https://www.ilegis.ro/ImaginiDinActe/265018/A999608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ilegis.ro/ImaginiDinActe/265018/A99960851.jpg"/>
                    <pic:cNvPicPr>
                      <a:picLocks noChangeAspect="1" noChangeArrowheads="1"/>
                    </pic:cNvPicPr>
                  </pic:nvPicPr>
                  <pic:blipFill>
                    <a:blip r:link="rId1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05005">
      <w:pPr>
        <w:pStyle w:val="spar"/>
        <w:shd w:val="clear" w:color="auto" w:fill="D6F5D6"/>
        <w:jc w:val="both"/>
        <w:divId w:val="115769423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ROMÂNIA</w:t>
      </w:r>
    </w:p>
    <w:p w:rsidR="00000000" w:rsidRDefault="00705005">
      <w:pPr>
        <w:pStyle w:val="spar"/>
        <w:shd w:val="clear" w:color="auto" w:fill="D6F5D6"/>
        <w:jc w:val="both"/>
        <w:divId w:val="115769423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Judeţul ...................................^1)</w:t>
      </w:r>
    </w:p>
    <w:p w:rsidR="00000000" w:rsidRDefault="00705005">
      <w:pPr>
        <w:pStyle w:val="spar"/>
        <w:shd w:val="clear" w:color="auto" w:fill="D6F5D6"/>
        <w:jc w:val="both"/>
        <w:divId w:val="115769423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PRIMARUL ..........................^2)</w:t>
      </w:r>
    </w:p>
    <w:p w:rsidR="00000000" w:rsidRDefault="00705005">
      <w:pPr>
        <w:pStyle w:val="spar"/>
        <w:shd w:val="clear" w:color="auto" w:fill="D6F5D6"/>
        <w:jc w:val="both"/>
        <w:divId w:val="115769423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w:t>
      </w:r>
    </w:p>
    <w:p w:rsidR="00000000" w:rsidRDefault="00705005">
      <w:pPr>
        <w:pStyle w:val="spar"/>
        <w:shd w:val="clear" w:color="auto" w:fill="D6F5D6"/>
        <w:jc w:val="both"/>
        <w:divId w:val="115769423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Codul de înregistrare fiscală: ........................ ^4)</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879"/>
      </w:tblGrid>
      <w:tr w:rsidR="00000000">
        <w:trPr>
          <w:divId w:val="115769423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STEMA UNITĂŢII ADMINISTRATIV-TERITORIALE</w:t>
            </w:r>
          </w:p>
        </w:tc>
      </w:tr>
    </w:tbl>
    <w:p w:rsidR="00000000" w:rsidRDefault="00705005">
      <w:pPr>
        <w:pStyle w:val="spar"/>
        <w:shd w:val="clear" w:color="auto" w:fill="D6F5D6"/>
        <w:jc w:val="center"/>
        <w:divId w:val="35156499"/>
        <w:rPr>
          <w:color w:val="0000FF"/>
        </w:rPr>
      </w:pPr>
      <w:r>
        <w:rPr>
          <w:rFonts w:ascii="Verdana" w:hAnsi="Verdana"/>
          <w:i/>
          <w:iCs/>
          <w:color w:val="0000FF"/>
          <w:sz w:val="20"/>
          <w:szCs w:val="20"/>
          <w:shd w:val="clear" w:color="auto" w:fill="FFFFFF"/>
        </w:rPr>
        <w:t>DISPOZIŢIA</w:t>
      </w:r>
    </w:p>
    <w:p w:rsidR="00000000" w:rsidRDefault="00705005">
      <w:pPr>
        <w:pStyle w:val="spar"/>
        <w:shd w:val="clear" w:color="auto" w:fill="D6F5D6"/>
        <w:jc w:val="center"/>
        <w:divId w:val="3515649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nr. ............ din ..... ..... 20..... privind apr</w:t>
      </w:r>
      <w:r>
        <w:rPr>
          <w:rFonts w:ascii="Verdana" w:hAnsi="Verdana"/>
          <w:i/>
          <w:iCs/>
          <w:color w:val="0000FF"/>
          <w:sz w:val="20"/>
          <w:szCs w:val="20"/>
          <w:shd w:val="clear" w:color="auto" w:fill="FFFFFF"/>
        </w:rPr>
        <w:t>obarea cererilor de</w:t>
      </w:r>
    </w:p>
    <w:p w:rsidR="00000000" w:rsidRDefault="00705005">
      <w:pPr>
        <w:pStyle w:val="spar"/>
        <w:shd w:val="clear" w:color="auto" w:fill="D6F5D6"/>
        <w:jc w:val="center"/>
        <w:divId w:val="3515649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acordare a venitului minim de incluziune pentru ..... titulari</w:t>
      </w:r>
    </w:p>
    <w:p w:rsidR="00000000" w:rsidRDefault="00705005">
      <w:pPr>
        <w:shd w:val="clear" w:color="auto" w:fill="D6F5D6"/>
        <w:autoSpaceDE/>
        <w:autoSpaceDN/>
        <w:ind w:left="225"/>
        <w:jc w:val="both"/>
        <w:divId w:val="1157694232"/>
        <w:rPr>
          <w:rStyle w:val="spar3"/>
          <w:rFonts w:eastAsia="Times New Roman"/>
          <w:color w:val="0000FF"/>
        </w:rPr>
      </w:pPr>
      <w:r>
        <w:rPr>
          <w:rStyle w:val="spar3"/>
          <w:rFonts w:eastAsia="Times New Roman"/>
          <w:i/>
          <w:iCs/>
          <w:color w:val="0000FF"/>
        </w:rPr>
        <w:t>Având în vedere temeiurile juridice, respectiv prevederile:</w:t>
      </w:r>
    </w:p>
    <w:p w:rsidR="00000000" w:rsidRDefault="00705005">
      <w:pPr>
        <w:shd w:val="clear" w:color="auto" w:fill="D6F5D6"/>
        <w:autoSpaceDE/>
        <w:autoSpaceDN/>
        <w:ind w:left="225"/>
        <w:jc w:val="both"/>
        <w:divId w:val="1624968515"/>
        <w:rPr>
          <w:color w:val="000000"/>
        </w:rPr>
      </w:pPr>
      <w:r>
        <w:rPr>
          <w:rStyle w:val="slitttl1"/>
          <w:rFonts w:eastAsia="Times New Roman"/>
          <w:i/>
          <w:iCs/>
        </w:rPr>
        <w:t>a)</w:t>
      </w:r>
      <w:r>
        <w:rPr>
          <w:rStyle w:val="slitbdy"/>
          <w:rFonts w:eastAsia="Times New Roman"/>
          <w:i/>
          <w:iCs/>
          <w:color w:val="0000FF"/>
          <w:u w:val="single"/>
        </w:rPr>
        <w:t>art. 1 alin. (5)</w:t>
      </w:r>
      <w:r>
        <w:rPr>
          <w:rStyle w:val="slitbdy"/>
          <w:rFonts w:eastAsia="Times New Roman"/>
          <w:i/>
          <w:iCs/>
        </w:rPr>
        <w:t xml:space="preserve">, </w:t>
      </w:r>
      <w:r>
        <w:rPr>
          <w:rStyle w:val="slitbdy"/>
          <w:rFonts w:eastAsia="Times New Roman"/>
          <w:i/>
          <w:iCs/>
          <w:color w:val="0000FF"/>
          <w:u w:val="single"/>
        </w:rPr>
        <w:t>art. 31 alin. (2)</w:t>
      </w:r>
      <w:r>
        <w:rPr>
          <w:rStyle w:val="slitbdy"/>
          <w:rFonts w:eastAsia="Times New Roman"/>
          <w:i/>
          <w:iCs/>
        </w:rPr>
        <w:t xml:space="preserve">, </w:t>
      </w:r>
      <w:r>
        <w:rPr>
          <w:rStyle w:val="slitbdy"/>
          <w:rFonts w:eastAsia="Times New Roman"/>
          <w:i/>
          <w:iCs/>
          <w:color w:val="0000FF"/>
          <w:u w:val="single"/>
        </w:rPr>
        <w:t>art. 120 alin. (1)</w:t>
      </w:r>
      <w:r>
        <w:rPr>
          <w:rStyle w:val="slitbdy"/>
          <w:rFonts w:eastAsia="Times New Roman"/>
          <w:i/>
          <w:iCs/>
        </w:rPr>
        <w:t xml:space="preserve"> şi ale </w:t>
      </w:r>
      <w:r>
        <w:rPr>
          <w:rStyle w:val="slitbdy"/>
          <w:rFonts w:eastAsia="Times New Roman"/>
          <w:i/>
          <w:iCs/>
          <w:color w:val="0000FF"/>
          <w:u w:val="single"/>
        </w:rPr>
        <w:t>art. 121 alin. (1)</w:t>
      </w:r>
      <w:r>
        <w:rPr>
          <w:rStyle w:val="slitbdy"/>
          <w:rFonts w:eastAsia="Times New Roman"/>
          <w:i/>
          <w:iCs/>
        </w:rPr>
        <w:t xml:space="preserve"> şi </w:t>
      </w:r>
      <w:r>
        <w:rPr>
          <w:rStyle w:val="slitbdy"/>
          <w:rFonts w:eastAsia="Times New Roman"/>
          <w:i/>
          <w:iCs/>
          <w:color w:val="0000FF"/>
          <w:u w:val="single"/>
        </w:rPr>
        <w:t>(2) din Constituţia României, republicată;</w:t>
      </w:r>
    </w:p>
    <w:p w:rsidR="00000000" w:rsidRDefault="00705005">
      <w:pPr>
        <w:shd w:val="clear" w:color="auto" w:fill="D6F5D6"/>
        <w:autoSpaceDE/>
        <w:autoSpaceDN/>
        <w:ind w:left="225"/>
        <w:jc w:val="both"/>
        <w:divId w:val="1103964203"/>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color w:val="0000FF"/>
          <w:u w:val="single"/>
        </w:rPr>
        <w:t>art. 4 paragrafele 1-4 din Carta</w:t>
      </w:r>
      <w:r>
        <w:rPr>
          <w:rStyle w:val="slitbdy"/>
          <w:rFonts w:eastAsia="Times New Roman"/>
          <w:i/>
          <w:iCs/>
        </w:rPr>
        <w:t xml:space="preserve"> europeană a autonomiei locale, adoptată la Strasbourg la 15 octombrie 1985, ratificată prin </w:t>
      </w:r>
      <w:r>
        <w:rPr>
          <w:rStyle w:val="slitbdy"/>
          <w:rFonts w:eastAsia="Times New Roman"/>
          <w:i/>
          <w:iCs/>
          <w:color w:val="0000FF"/>
          <w:u w:val="single"/>
        </w:rPr>
        <w:t>Legea nr. 199/1997</w:t>
      </w:r>
      <w:r>
        <w:rPr>
          <w:rStyle w:val="slitbdy"/>
          <w:rFonts w:eastAsia="Times New Roman"/>
          <w:i/>
          <w:iCs/>
        </w:rPr>
        <w:t>;</w:t>
      </w:r>
    </w:p>
    <w:p w:rsidR="00000000" w:rsidRDefault="00705005">
      <w:pPr>
        <w:shd w:val="clear" w:color="auto" w:fill="D6F5D6"/>
        <w:autoSpaceDE/>
        <w:autoSpaceDN/>
        <w:ind w:left="225"/>
        <w:jc w:val="both"/>
        <w:divId w:val="214315750"/>
        <w:rPr>
          <w:rFonts w:eastAsia="Times New Roman"/>
          <w:i/>
          <w:iCs/>
          <w:color w:val="000000"/>
          <w:sz w:val="20"/>
          <w:szCs w:val="20"/>
          <w:shd w:val="clear" w:color="auto" w:fill="FFFFFF"/>
        </w:rPr>
      </w:pPr>
      <w:r>
        <w:rPr>
          <w:rStyle w:val="slitttl1"/>
          <w:rFonts w:eastAsia="Times New Roman"/>
          <w:i/>
          <w:iCs/>
        </w:rPr>
        <w:lastRenderedPageBreak/>
        <w:t>c)</w:t>
      </w:r>
      <w:r>
        <w:rPr>
          <w:rStyle w:val="slitbdy"/>
          <w:rFonts w:eastAsia="Times New Roman"/>
          <w:i/>
          <w:iCs/>
          <w:color w:val="0000FF"/>
          <w:u w:val="single"/>
        </w:rPr>
        <w:t>art. 7 alin. (2) din Legea nr. 287/2009 privind Codul civil, rep</w:t>
      </w:r>
      <w:r>
        <w:rPr>
          <w:rStyle w:val="slitbdy"/>
          <w:rFonts w:eastAsia="Times New Roman"/>
          <w:i/>
          <w:iCs/>
          <w:color w:val="0000FF"/>
          <w:u w:val="single"/>
        </w:rPr>
        <w:t>ublicată</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845748677"/>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color w:val="0000FF"/>
          <w:u w:val="single"/>
        </w:rPr>
        <w:t>art. 5 lit. t)</w:t>
      </w:r>
      <w:r>
        <w:rPr>
          <w:rStyle w:val="slitbdy"/>
          <w:rFonts w:eastAsia="Times New Roman"/>
          <w:i/>
          <w:iCs/>
        </w:rPr>
        <w:t xml:space="preserve">, </w:t>
      </w:r>
      <w:r>
        <w:rPr>
          <w:rStyle w:val="slitbdy"/>
          <w:rFonts w:eastAsia="Times New Roman"/>
          <w:i/>
          <w:iCs/>
          <w:color w:val="0000FF"/>
          <w:u w:val="single"/>
        </w:rPr>
        <w:t>art. 154 alin. (1)</w:t>
      </w:r>
      <w:r>
        <w:rPr>
          <w:rStyle w:val="slitbdy"/>
          <w:rFonts w:eastAsia="Times New Roman"/>
          <w:i/>
          <w:iCs/>
        </w:rPr>
        <w:t xml:space="preserve">, </w:t>
      </w:r>
      <w:r>
        <w:rPr>
          <w:rStyle w:val="slitbdy"/>
          <w:rFonts w:eastAsia="Times New Roman"/>
          <w:i/>
          <w:iCs/>
          <w:color w:val="0000FF"/>
          <w:u w:val="single"/>
        </w:rPr>
        <w:t>art. 155 alin. (1) lit. d)</w:t>
      </w:r>
      <w:r>
        <w:rPr>
          <w:rStyle w:val="slitbdy"/>
          <w:rFonts w:eastAsia="Times New Roman"/>
          <w:i/>
          <w:iCs/>
        </w:rPr>
        <w:t xml:space="preserve"> şi </w:t>
      </w:r>
      <w:r>
        <w:rPr>
          <w:rStyle w:val="slitbdy"/>
          <w:rFonts w:eastAsia="Times New Roman"/>
          <w:i/>
          <w:iCs/>
          <w:color w:val="0000FF"/>
          <w:u w:val="single"/>
        </w:rPr>
        <w:t>e)</w:t>
      </w:r>
      <w:r>
        <w:rPr>
          <w:rStyle w:val="slitbdy"/>
          <w:rFonts w:eastAsia="Times New Roman"/>
          <w:i/>
          <w:iCs/>
        </w:rPr>
        <w:t xml:space="preserve">, </w:t>
      </w:r>
      <w:r>
        <w:rPr>
          <w:rStyle w:val="slitbdy"/>
          <w:rFonts w:eastAsia="Times New Roman"/>
          <w:i/>
          <w:iCs/>
          <w:color w:val="0000FF"/>
          <w:u w:val="single"/>
        </w:rPr>
        <w:t>art. 197 alin. (1)</w:t>
      </w:r>
      <w:r>
        <w:rPr>
          <w:rStyle w:val="slitbdy"/>
          <w:rFonts w:eastAsia="Times New Roman"/>
          <w:i/>
          <w:iCs/>
        </w:rPr>
        <w:t xml:space="preserve"> şi </w:t>
      </w:r>
      <w:r>
        <w:rPr>
          <w:rStyle w:val="slitbdy"/>
          <w:rFonts w:eastAsia="Times New Roman"/>
          <w:i/>
          <w:iCs/>
          <w:color w:val="0000FF"/>
          <w:u w:val="single"/>
        </w:rPr>
        <w:t>(3)-(5)</w:t>
      </w:r>
      <w:r>
        <w:rPr>
          <w:rStyle w:val="slitbdy"/>
          <w:rFonts w:eastAsia="Times New Roman"/>
          <w:i/>
          <w:iCs/>
        </w:rPr>
        <w:t xml:space="preserve">, </w:t>
      </w:r>
      <w:r>
        <w:rPr>
          <w:rStyle w:val="slitbdy"/>
          <w:rFonts w:eastAsia="Times New Roman"/>
          <w:i/>
          <w:iCs/>
          <w:color w:val="0000FF"/>
          <w:u w:val="single"/>
        </w:rPr>
        <w:t>art. 199</w:t>
      </w:r>
      <w:r>
        <w:rPr>
          <w:rStyle w:val="slitbdy"/>
          <w:rFonts w:eastAsia="Times New Roman"/>
          <w:i/>
          <w:iCs/>
        </w:rPr>
        <w:t xml:space="preserve"> şi </w:t>
      </w:r>
      <w:r>
        <w:rPr>
          <w:rStyle w:val="slitbdy"/>
          <w:rFonts w:eastAsia="Times New Roman"/>
          <w:i/>
          <w:iCs/>
          <w:color w:val="0000FF"/>
          <w:u w:val="single"/>
        </w:rPr>
        <w:t>240 din Ordonanţa de urgenţă a Guvernului nr. 57/2019</w:t>
      </w:r>
      <w:r>
        <w:rPr>
          <w:rStyle w:val="slitbdy"/>
          <w:rFonts w:eastAsia="Times New Roman"/>
          <w:i/>
          <w:iCs/>
        </w:rPr>
        <w:t xml:space="preserve"> privind Codul administrativ, cu m</w:t>
      </w:r>
      <w:r>
        <w:rPr>
          <w:rStyle w:val="slitbdy"/>
          <w:rFonts w:eastAsia="Times New Roman"/>
          <w:i/>
          <w:iCs/>
        </w:rPr>
        <w:t xml:space="preserve">odificările şi completările ulterioare, coroborate cu cele ale </w:t>
      </w:r>
      <w:r>
        <w:rPr>
          <w:rStyle w:val="slitbdy"/>
          <w:rFonts w:eastAsia="Times New Roman"/>
          <w:i/>
          <w:iCs/>
          <w:color w:val="0000FF"/>
          <w:u w:val="single"/>
        </w:rPr>
        <w:t>art. 1 alin. (1)</w:t>
      </w:r>
      <w:r>
        <w:rPr>
          <w:rStyle w:val="slitbdy"/>
          <w:rFonts w:eastAsia="Times New Roman"/>
          <w:i/>
          <w:iCs/>
        </w:rPr>
        <w:t xml:space="preserve"> şi </w:t>
      </w:r>
      <w:r>
        <w:rPr>
          <w:rStyle w:val="slitbdy"/>
          <w:rFonts w:eastAsia="Times New Roman"/>
          <w:i/>
          <w:iCs/>
          <w:color w:val="0000FF"/>
          <w:u w:val="single"/>
        </w:rPr>
        <w:t>alin. (2) lit. b)</w:t>
      </w:r>
      <w:r>
        <w:rPr>
          <w:rStyle w:val="slitbdy"/>
          <w:rFonts w:eastAsia="Times New Roman"/>
          <w:i/>
          <w:iCs/>
        </w:rPr>
        <w:t xml:space="preserve"> şi </w:t>
      </w:r>
      <w:r>
        <w:rPr>
          <w:rStyle w:val="slitbdy"/>
          <w:rFonts w:eastAsia="Times New Roman"/>
          <w:i/>
          <w:iCs/>
          <w:color w:val="0000FF"/>
          <w:u w:val="single"/>
        </w:rPr>
        <w:t>d) din anexa nr. 1</w:t>
      </w:r>
      <w:r>
        <w:rPr>
          <w:rStyle w:val="slitbdy"/>
          <w:rFonts w:eastAsia="Times New Roman"/>
          <w:i/>
          <w:iCs/>
        </w:rPr>
        <w:t xml:space="preserve"> la aceasta;</w:t>
      </w:r>
    </w:p>
    <w:p w:rsidR="00000000" w:rsidRDefault="00705005">
      <w:pPr>
        <w:shd w:val="clear" w:color="auto" w:fill="D6F5D6"/>
        <w:autoSpaceDE/>
        <w:autoSpaceDN/>
        <w:ind w:left="225"/>
        <w:jc w:val="both"/>
        <w:divId w:val="886648938"/>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color w:val="0000FF"/>
          <w:u w:val="single"/>
        </w:rPr>
        <w:t>art. 1 alin. (1)-(6)</w:t>
      </w:r>
      <w:r>
        <w:rPr>
          <w:rStyle w:val="slitbdy"/>
          <w:rFonts w:eastAsia="Times New Roman"/>
          <w:i/>
          <w:iCs/>
        </w:rPr>
        <w:t xml:space="preserve">, </w:t>
      </w:r>
      <w:r>
        <w:rPr>
          <w:rStyle w:val="slitbdy"/>
          <w:rFonts w:eastAsia="Times New Roman"/>
          <w:i/>
          <w:iCs/>
          <w:color w:val="0000FF"/>
          <w:u w:val="single"/>
        </w:rPr>
        <w:t>art. 2 alin. (1) lit. a)-c)</w:t>
      </w:r>
      <w:r>
        <w:rPr>
          <w:rStyle w:val="slitbdy"/>
          <w:rFonts w:eastAsia="Times New Roman"/>
          <w:i/>
          <w:iCs/>
        </w:rPr>
        <w:t xml:space="preserve">, </w:t>
      </w:r>
      <w:r>
        <w:rPr>
          <w:rStyle w:val="slitbdy"/>
          <w:rFonts w:eastAsia="Times New Roman"/>
          <w:i/>
          <w:iCs/>
          <w:color w:val="0000FF"/>
          <w:u w:val="single"/>
        </w:rPr>
        <w:t>art. 4 alin. (1)-(3)</w:t>
      </w:r>
      <w:r>
        <w:rPr>
          <w:rStyle w:val="slitbdy"/>
          <w:rFonts w:eastAsia="Times New Roman"/>
          <w:i/>
          <w:iCs/>
        </w:rPr>
        <w:t xml:space="preserve">, </w:t>
      </w:r>
      <w:r>
        <w:rPr>
          <w:rStyle w:val="slitbdy"/>
          <w:rFonts w:eastAsia="Times New Roman"/>
          <w:i/>
          <w:iCs/>
          <w:color w:val="0000FF"/>
          <w:u w:val="single"/>
        </w:rPr>
        <w:t>art. 7 alin. (1)</w:t>
      </w:r>
      <w:r>
        <w:rPr>
          <w:rStyle w:val="slitbdy"/>
          <w:rFonts w:eastAsia="Times New Roman"/>
          <w:i/>
          <w:iCs/>
        </w:rPr>
        <w:t xml:space="preserve"> şi </w:t>
      </w:r>
      <w:r>
        <w:rPr>
          <w:rStyle w:val="slitbdy"/>
          <w:rFonts w:eastAsia="Times New Roman"/>
          <w:i/>
          <w:iCs/>
          <w:color w:val="0000FF"/>
          <w:u w:val="single"/>
        </w:rPr>
        <w:t>(3)</w:t>
      </w:r>
      <w:r>
        <w:rPr>
          <w:rStyle w:val="slitbdy"/>
          <w:rFonts w:eastAsia="Times New Roman"/>
          <w:i/>
          <w:iCs/>
        </w:rPr>
        <w:t xml:space="preserve"> şi </w:t>
      </w:r>
      <w:r>
        <w:rPr>
          <w:rStyle w:val="slitbdy"/>
          <w:rFonts w:eastAsia="Times New Roman"/>
          <w:i/>
          <w:iCs/>
          <w:color w:val="0000FF"/>
          <w:u w:val="single"/>
        </w:rPr>
        <w:t>art. 11 alin. (1)</w:t>
      </w:r>
      <w:r>
        <w:rPr>
          <w:rStyle w:val="slitbdy"/>
          <w:rFonts w:eastAsia="Times New Roman"/>
          <w:i/>
          <w:iCs/>
        </w:rPr>
        <w:t xml:space="preserve"> ş</w:t>
      </w:r>
      <w:r>
        <w:rPr>
          <w:rStyle w:val="slitbdy"/>
          <w:rFonts w:eastAsia="Times New Roman"/>
          <w:i/>
          <w:iCs/>
        </w:rPr>
        <w:t xml:space="preserve">i </w:t>
      </w:r>
      <w:r>
        <w:rPr>
          <w:rStyle w:val="slitbdy"/>
          <w:rFonts w:eastAsia="Times New Roman"/>
          <w:i/>
          <w:iCs/>
          <w:color w:val="0000FF"/>
          <w:u w:val="single"/>
        </w:rPr>
        <w:t>(2) din Legea contenciosului administrativ nr. 554/2004</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841508426"/>
        <w:rPr>
          <w:rFonts w:eastAsia="Times New Roman"/>
          <w:i/>
          <w:iCs/>
          <w:color w:val="000000"/>
          <w:sz w:val="20"/>
          <w:szCs w:val="20"/>
          <w:shd w:val="clear" w:color="auto" w:fill="FFFFFF"/>
        </w:rPr>
      </w:pPr>
      <w:r>
        <w:rPr>
          <w:rStyle w:val="slitttl1"/>
          <w:rFonts w:eastAsia="Times New Roman"/>
          <w:i/>
          <w:iCs/>
        </w:rPr>
        <w:t>f)</w:t>
      </w:r>
      <w:r>
        <w:rPr>
          <w:rStyle w:val="slitbdy"/>
          <w:rFonts w:eastAsia="Times New Roman"/>
          <w:i/>
          <w:iCs/>
          <w:color w:val="0000FF"/>
          <w:u w:val="single"/>
        </w:rPr>
        <w:t>art. 36</w:t>
      </w:r>
      <w:r>
        <w:rPr>
          <w:rStyle w:val="slitbdy"/>
          <w:rFonts w:eastAsia="Times New Roman"/>
          <w:i/>
          <w:iCs/>
        </w:rPr>
        <w:t xml:space="preserve"> şi </w:t>
      </w:r>
      <w:r>
        <w:rPr>
          <w:rStyle w:val="slitbdy"/>
          <w:rFonts w:eastAsia="Times New Roman"/>
          <w:i/>
          <w:iCs/>
          <w:color w:val="0000FF"/>
          <w:u w:val="single"/>
        </w:rPr>
        <w:t>88 din Legea nr. 196/2016</w:t>
      </w:r>
      <w:r>
        <w:rPr>
          <w:rStyle w:val="slitbdy"/>
          <w:rFonts w:eastAsia="Times New Roman"/>
          <w:i/>
          <w:iCs/>
        </w:rPr>
        <w:t xml:space="preserve"> privind venitul minim de incluziune, cu modificările şi completările ulterioare; </w:t>
      </w:r>
    </w:p>
    <w:p w:rsidR="00000000" w:rsidRDefault="00705005">
      <w:pPr>
        <w:shd w:val="clear" w:color="auto" w:fill="D6F5D6"/>
        <w:autoSpaceDE/>
        <w:autoSpaceDN/>
        <w:ind w:left="225"/>
        <w:jc w:val="both"/>
        <w:divId w:val="539588535"/>
        <w:rPr>
          <w:rFonts w:eastAsia="Times New Roman"/>
          <w:i/>
          <w:iCs/>
          <w:color w:val="000000"/>
          <w:sz w:val="20"/>
          <w:szCs w:val="20"/>
          <w:shd w:val="clear" w:color="auto" w:fill="FFFFFF"/>
        </w:rPr>
      </w:pPr>
      <w:r>
        <w:rPr>
          <w:rStyle w:val="slitttl1"/>
          <w:rFonts w:eastAsia="Times New Roman"/>
          <w:i/>
          <w:iCs/>
        </w:rPr>
        <w:t>g)</w:t>
      </w:r>
      <w:r>
        <w:rPr>
          <w:rStyle w:val="slitbdy"/>
          <w:rFonts w:eastAsia="Times New Roman"/>
          <w:i/>
          <w:iCs/>
          <w:color w:val="0000FF"/>
          <w:u w:val="single"/>
        </w:rPr>
        <w:t>art. 40 alin. (1) din Normele metodologice</w:t>
      </w:r>
      <w:r>
        <w:rPr>
          <w:rStyle w:val="slitbdy"/>
          <w:rFonts w:eastAsia="Times New Roman"/>
          <w:i/>
          <w:iCs/>
        </w:rPr>
        <w:t xml:space="preserve"> de aplicare a prevederilor </w:t>
      </w:r>
      <w:r>
        <w:rPr>
          <w:rStyle w:val="slitbdy"/>
          <w:rFonts w:eastAsia="Times New Roman"/>
          <w:i/>
          <w:iCs/>
          <w:color w:val="0000FF"/>
          <w:u w:val="single"/>
        </w:rPr>
        <w:t>Legii nr. 196/2016</w:t>
      </w:r>
      <w:r>
        <w:rPr>
          <w:rStyle w:val="slitbdy"/>
          <w:rFonts w:eastAsia="Times New Roman"/>
          <w:i/>
          <w:iCs/>
        </w:rPr>
        <w:t xml:space="preserve"> privind venitul minim de incluziune, aprobate prin </w:t>
      </w:r>
      <w:r>
        <w:rPr>
          <w:rStyle w:val="slitbdy"/>
          <w:rFonts w:eastAsia="Times New Roman"/>
          <w:i/>
          <w:iCs/>
          <w:color w:val="0000FF"/>
          <w:u w:val="single"/>
        </w:rPr>
        <w:t>Hotărârea Guvernului nr. 1.154/2022</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692301124"/>
        <w:rPr>
          <w:rFonts w:eastAsia="Times New Roman"/>
          <w:i/>
          <w:iCs/>
          <w:color w:val="000000"/>
          <w:sz w:val="20"/>
          <w:szCs w:val="20"/>
          <w:shd w:val="clear" w:color="auto" w:fill="FFFFFF"/>
        </w:rPr>
      </w:pPr>
      <w:r>
        <w:rPr>
          <w:rStyle w:val="slitttl1"/>
          <w:rFonts w:eastAsia="Times New Roman"/>
          <w:i/>
          <w:iCs/>
        </w:rPr>
        <w:t>h)</w:t>
      </w:r>
      <w:r>
        <w:rPr>
          <w:rStyle w:val="slitbdy"/>
          <w:rFonts w:eastAsia="Times New Roman"/>
          <w:i/>
          <w:iCs/>
          <w:color w:val="0000FF"/>
          <w:u w:val="single"/>
        </w:rPr>
        <w:t>Ordonanţei Guvernului nr. 27/2002</w:t>
      </w:r>
      <w:r>
        <w:rPr>
          <w:rStyle w:val="slitbdy"/>
          <w:rFonts w:eastAsia="Times New Roman"/>
          <w:i/>
          <w:iCs/>
        </w:rPr>
        <w:t xml:space="preserve"> privind reglementarea activităţii de soluţionare a petiţiilor, aprobată cu modificări şi completări prin </w:t>
      </w:r>
      <w:r>
        <w:rPr>
          <w:rStyle w:val="slitbdy"/>
          <w:rFonts w:eastAsia="Times New Roman"/>
          <w:i/>
          <w:iCs/>
          <w:color w:val="0000FF"/>
          <w:u w:val="single"/>
        </w:rPr>
        <w:t>Legea nr. 233/2002</w:t>
      </w:r>
      <w:r>
        <w:rPr>
          <w:rStyle w:val="slitbdy"/>
          <w:rFonts w:eastAsia="Times New Roman"/>
          <w:i/>
          <w:iCs/>
        </w:rPr>
        <w:t>, cu modificările ulterioare,</w:t>
      </w:r>
    </w:p>
    <w:p w:rsidR="00000000" w:rsidRDefault="00705005">
      <w:pPr>
        <w:shd w:val="clear" w:color="auto" w:fill="D6F5D6"/>
        <w:autoSpaceDE/>
        <w:autoSpaceDN/>
        <w:jc w:val="both"/>
        <w:divId w:val="1157694232"/>
        <w:rPr>
          <w:rStyle w:val="sanxbdy"/>
        </w:rPr>
      </w:pPr>
      <w:r>
        <w:rPr>
          <w:rStyle w:val="spar3"/>
          <w:rFonts w:eastAsia="Times New Roman"/>
          <w:i/>
          <w:iCs/>
          <w:color w:val="0000FF"/>
        </w:rPr>
        <w:t xml:space="preserve">ţinând seama de prevederile </w:t>
      </w:r>
      <w:r>
        <w:rPr>
          <w:rStyle w:val="spar3"/>
          <w:rFonts w:eastAsia="Times New Roman"/>
          <w:i/>
          <w:iCs/>
          <w:color w:val="0000FF"/>
          <w:u w:val="single"/>
        </w:rPr>
        <w:t>art. 80-84 din Legea nr. 24/2000</w:t>
      </w:r>
      <w:r>
        <w:rPr>
          <w:rStyle w:val="spar3"/>
          <w:rFonts w:eastAsia="Times New Roman"/>
          <w:i/>
          <w:iCs/>
          <w:color w:val="0000FF"/>
        </w:rPr>
        <w:t xml:space="preserve"> privind normele de tehnică legislativă pe</w:t>
      </w:r>
      <w:r>
        <w:rPr>
          <w:rStyle w:val="spar3"/>
          <w:rFonts w:eastAsia="Times New Roman"/>
          <w:i/>
          <w:iCs/>
          <w:color w:val="0000FF"/>
        </w:rPr>
        <w:t>ntru elaborarea actelor normative, republicată, cu modificările şi completările ulterioare, precum şi de cele ale Regulamentului cuprinzând măsurile metodologice, organizatorice, termenele şi circulaţia proiectelor de dispoziţii ale primarului ............</w:t>
      </w:r>
      <w:r>
        <w:rPr>
          <w:rStyle w:val="spar3"/>
          <w:rFonts w:eastAsia="Times New Roman"/>
          <w:i/>
          <w:iCs/>
          <w:color w:val="0000FF"/>
        </w:rPr>
        <w:t>................, aprobat prin Dispoziţia primarului nr. ....... din ....................... 20...,</w:t>
      </w:r>
    </w:p>
    <w:p w:rsidR="00000000" w:rsidRDefault="00705005">
      <w:pPr>
        <w:pStyle w:val="spar"/>
        <w:shd w:val="clear" w:color="auto" w:fill="D6F5D6"/>
        <w:jc w:val="both"/>
        <w:divId w:val="1157694232"/>
        <w:rPr>
          <w:color w:val="0000FF"/>
        </w:rPr>
      </w:pPr>
      <w:r>
        <w:rPr>
          <w:rFonts w:ascii="Verdana" w:hAnsi="Verdana"/>
          <w:i/>
          <w:iCs/>
          <w:color w:val="0000FF"/>
          <w:sz w:val="20"/>
          <w:szCs w:val="20"/>
          <w:shd w:val="clear" w:color="auto" w:fill="FFFFFF"/>
        </w:rPr>
        <w:t>analizând cererile şi declaraţiile pe propria răspundere înregistrate la primărie, prin care solicită acordarea venitului minim de incluziune, precum şi alt</w:t>
      </w:r>
      <w:r>
        <w:rPr>
          <w:rFonts w:ascii="Verdana" w:hAnsi="Verdana"/>
          <w:i/>
          <w:iCs/>
          <w:color w:val="0000FF"/>
          <w:sz w:val="20"/>
          <w:szCs w:val="20"/>
          <w:shd w:val="clear" w:color="auto" w:fill="FFFFFF"/>
        </w:rPr>
        <w:t>e documente relevante, cum ar fi: .................................................,</w:t>
      </w:r>
    </w:p>
    <w:p w:rsidR="00000000" w:rsidRDefault="00705005">
      <w:pPr>
        <w:pStyle w:val="spar"/>
        <w:shd w:val="clear" w:color="auto" w:fill="D6F5D6"/>
        <w:jc w:val="both"/>
        <w:divId w:val="115769423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luând act de faptul că proiectul acestei dispoziţii a fost înregistrat în Registrul pentru evidenţa proiectelor de dispoziţii ale autorităţii executive cu nr. .........../</w:t>
      </w:r>
      <w:r>
        <w:rPr>
          <w:rFonts w:ascii="Verdana" w:hAnsi="Verdana"/>
          <w:i/>
          <w:iCs/>
          <w:color w:val="0000FF"/>
          <w:sz w:val="20"/>
          <w:szCs w:val="20"/>
          <w:shd w:val="clear" w:color="auto" w:fill="FFFFFF"/>
        </w:rPr>
        <w:t>................................. 20....,</w:t>
      </w:r>
    </w:p>
    <w:p w:rsidR="00000000" w:rsidRDefault="00705005">
      <w:pPr>
        <w:pStyle w:val="spar"/>
        <w:shd w:val="clear" w:color="auto" w:fill="D6F5D6"/>
        <w:jc w:val="both"/>
        <w:divId w:val="115769423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constatând că sunt îndeplinite condiţiile legale privind aprobarea şi respectiv stabilirea dreptului la venitul minim de incluziune pentru ..........................................................., </w:t>
      </w:r>
    </w:p>
    <w:p w:rsidR="00000000" w:rsidRDefault="00705005">
      <w:pPr>
        <w:shd w:val="clear" w:color="auto" w:fill="D6F5D6"/>
        <w:autoSpaceDE/>
        <w:autoSpaceDN/>
        <w:jc w:val="both"/>
        <w:divId w:val="1157694232"/>
        <w:rPr>
          <w:rStyle w:val="sanxbdy"/>
          <w:rFonts w:eastAsia="Times New Roman"/>
        </w:rPr>
      </w:pPr>
      <w:r>
        <w:rPr>
          <w:rStyle w:val="spar3"/>
          <w:rFonts w:eastAsia="Times New Roman"/>
          <w:i/>
          <w:iCs/>
          <w:color w:val="0000FF"/>
        </w:rPr>
        <w:t>în temeiul pr</w:t>
      </w:r>
      <w:r>
        <w:rPr>
          <w:rStyle w:val="spar3"/>
          <w:rFonts w:eastAsia="Times New Roman"/>
          <w:i/>
          <w:iCs/>
          <w:color w:val="0000FF"/>
        </w:rPr>
        <w:t xml:space="preserve">evederilor </w:t>
      </w:r>
      <w:r>
        <w:rPr>
          <w:rStyle w:val="spar3"/>
          <w:rFonts w:eastAsia="Times New Roman"/>
          <w:i/>
          <w:iCs/>
          <w:color w:val="0000FF"/>
          <w:u w:val="single"/>
        </w:rPr>
        <w:t>art. 196 alin. (1) lit. b) din Ordonanţa de urgenţă a Guvernului nr. 57/2019</w:t>
      </w:r>
      <w:r>
        <w:rPr>
          <w:rStyle w:val="spar3"/>
          <w:rFonts w:eastAsia="Times New Roman"/>
          <w:i/>
          <w:iCs/>
          <w:color w:val="0000FF"/>
        </w:rPr>
        <w:t xml:space="preserve"> privind Codul administrativ, cu modificările şi completările ulterioare,</w:t>
      </w:r>
    </w:p>
    <w:p w:rsidR="00000000" w:rsidRDefault="00705005">
      <w:pPr>
        <w:pStyle w:val="spar"/>
        <w:shd w:val="clear" w:color="auto" w:fill="D6F5D6"/>
        <w:jc w:val="both"/>
        <w:divId w:val="1157694232"/>
        <w:rPr>
          <w:color w:val="0000FF"/>
        </w:rPr>
      </w:pPr>
      <w:r>
        <w:rPr>
          <w:rFonts w:ascii="Verdana" w:hAnsi="Verdana"/>
          <w:i/>
          <w:iCs/>
          <w:color w:val="0000FF"/>
          <w:sz w:val="20"/>
          <w:szCs w:val="20"/>
          <w:shd w:val="clear" w:color="auto" w:fill="FFFFFF"/>
        </w:rPr>
        <w:t>primarul ............................^2) ............................^3) emite prezenta dispozi</w:t>
      </w:r>
      <w:r>
        <w:rPr>
          <w:rFonts w:ascii="Verdana" w:hAnsi="Verdana"/>
          <w:i/>
          <w:iCs/>
          <w:color w:val="0000FF"/>
          <w:sz w:val="20"/>
          <w:szCs w:val="20"/>
          <w:shd w:val="clear" w:color="auto" w:fill="FFFFFF"/>
        </w:rPr>
        <w:t xml:space="preserve">ţie. </w:t>
      </w:r>
    </w:p>
    <w:p w:rsidR="00000000" w:rsidRDefault="00705005">
      <w:pPr>
        <w:pStyle w:val="sartttl"/>
        <w:shd w:val="clear" w:color="auto" w:fill="D6F5D6"/>
        <w:jc w:val="both"/>
        <w:divId w:val="482938758"/>
        <w:rPr>
          <w:i/>
          <w:iCs/>
          <w:shd w:val="clear" w:color="auto" w:fill="FFFFFF"/>
        </w:rPr>
      </w:pPr>
      <w:r>
        <w:rPr>
          <w:i/>
          <w:iCs/>
          <w:shd w:val="clear" w:color="auto" w:fill="FFFFFF"/>
        </w:rPr>
        <w:t>Articolul 1</w:t>
      </w:r>
    </w:p>
    <w:p w:rsidR="00000000" w:rsidRDefault="00705005">
      <w:pPr>
        <w:pStyle w:val="sartden"/>
        <w:shd w:val="clear" w:color="auto" w:fill="D6F5D6"/>
        <w:jc w:val="both"/>
        <w:divId w:val="482938758"/>
        <w:rPr>
          <w:i/>
          <w:iCs/>
          <w:shd w:val="clear" w:color="auto" w:fill="FFFFFF"/>
        </w:rPr>
      </w:pPr>
      <w:r>
        <w:rPr>
          <w:rStyle w:val="spar3"/>
          <w:b w:val="0"/>
          <w:bCs w:val="0"/>
          <w:i/>
          <w:iCs/>
          <w:color w:val="0000FF"/>
        </w:rPr>
        <w:t xml:space="preserve">Se aprobă cererile înregistrate şi se stabilesc drepturile la venitul minim de incluziune pentru persoanele prevăzute în </w:t>
      </w:r>
      <w:r>
        <w:rPr>
          <w:rStyle w:val="slgi1"/>
          <w:b w:val="0"/>
          <w:bCs w:val="0"/>
          <w:i/>
          <w:iCs/>
        </w:rPr>
        <w:t>anexa</w:t>
      </w:r>
      <w:r>
        <w:rPr>
          <w:rStyle w:val="spar3"/>
          <w:b w:val="0"/>
          <w:bCs w:val="0"/>
          <w:i/>
          <w:iCs/>
          <w:color w:val="0000FF"/>
        </w:rPr>
        <w:t xml:space="preserve"> care face parte integrantă din prezenta dispoziţie.</w:t>
      </w:r>
    </w:p>
    <w:p w:rsidR="00000000" w:rsidRDefault="00705005">
      <w:pPr>
        <w:pStyle w:val="sartttl"/>
        <w:shd w:val="clear" w:color="auto" w:fill="D6F5D6"/>
        <w:jc w:val="both"/>
        <w:divId w:val="1335382607"/>
        <w:rPr>
          <w:i/>
          <w:iCs/>
          <w:shd w:val="clear" w:color="auto" w:fill="FFFFFF"/>
        </w:rPr>
      </w:pPr>
      <w:r>
        <w:rPr>
          <w:i/>
          <w:iCs/>
          <w:shd w:val="clear" w:color="auto" w:fill="FFFFFF"/>
        </w:rPr>
        <w:t>Articolul 2</w:t>
      </w:r>
    </w:p>
    <w:p w:rsidR="00000000" w:rsidRDefault="00705005">
      <w:pPr>
        <w:shd w:val="clear" w:color="auto" w:fill="D6F5D6"/>
        <w:autoSpaceDE/>
        <w:autoSpaceDN/>
        <w:jc w:val="both"/>
        <w:divId w:val="428157064"/>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În situaţia în care se produc modificări în</w:t>
      </w:r>
      <w:r>
        <w:rPr>
          <w:rStyle w:val="salnbdy"/>
          <w:rFonts w:eastAsia="Times New Roman"/>
          <w:i/>
          <w:iCs/>
        </w:rPr>
        <w:t xml:space="preserve"> componenţa familiei şi/sau a veniturilor, titularul dreptului are obligaţia să depună la primărie, Serviciul public de asistenţă socială, o declaraţie pe propria răspundere privind modificările intervenite, însoţită, după caz, de documente doveditoare, în</w:t>
      </w:r>
      <w:r>
        <w:rPr>
          <w:rStyle w:val="salnbdy"/>
          <w:rFonts w:eastAsia="Times New Roman"/>
          <w:i/>
          <w:iCs/>
        </w:rPr>
        <w:t xml:space="preserve"> termen de maximum 10 zile lucrătoare de la data la care a intervenit modificarea.</w:t>
      </w:r>
    </w:p>
    <w:p w:rsidR="00000000" w:rsidRDefault="00705005">
      <w:pPr>
        <w:shd w:val="clear" w:color="auto" w:fill="D6F5D6"/>
        <w:autoSpaceDE/>
        <w:autoSpaceDN/>
        <w:jc w:val="both"/>
        <w:divId w:val="189030035"/>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În fiecare lună, una dintre persoanele majore apte de muncă din familie, pentru care se acordă venitul minim de incluziune - componenta ajutor de incluziune, are obligaţi</w:t>
      </w:r>
      <w:r>
        <w:rPr>
          <w:rStyle w:val="salnbdy"/>
          <w:rFonts w:eastAsia="Times New Roman"/>
          <w:i/>
          <w:iCs/>
        </w:rPr>
        <w:t xml:space="preserve">a de a presta lunar, la solicitarea primarului, activităţi sau lucrări de interes local pentru un număr de ore cuprinse în anexa prevăzută la </w:t>
      </w:r>
      <w:r>
        <w:rPr>
          <w:rStyle w:val="slgi1"/>
          <w:rFonts w:eastAsia="Times New Roman"/>
          <w:i/>
          <w:iCs/>
        </w:rPr>
        <w:t>art. 1</w:t>
      </w:r>
      <w:r>
        <w:rPr>
          <w:rStyle w:val="salnbdy"/>
          <w:rFonts w:eastAsia="Times New Roman"/>
          <w:i/>
          <w:iCs/>
        </w:rPr>
        <w:t>.</w:t>
      </w:r>
    </w:p>
    <w:p w:rsidR="00000000" w:rsidRDefault="00705005">
      <w:pPr>
        <w:pStyle w:val="sartttl"/>
        <w:shd w:val="clear" w:color="auto" w:fill="D6F5D6"/>
        <w:jc w:val="both"/>
        <w:divId w:val="1241912776"/>
        <w:rPr>
          <w:i/>
          <w:iCs/>
          <w:shd w:val="clear" w:color="auto" w:fill="FFFFFF"/>
        </w:rPr>
      </w:pPr>
      <w:r>
        <w:rPr>
          <w:i/>
          <w:iCs/>
          <w:shd w:val="clear" w:color="auto" w:fill="FFFFFF"/>
        </w:rPr>
        <w:t>Articolul 3</w:t>
      </w:r>
    </w:p>
    <w:p w:rsidR="00000000" w:rsidRDefault="00705005">
      <w:pPr>
        <w:pStyle w:val="spar"/>
        <w:shd w:val="clear" w:color="auto" w:fill="D6F5D6"/>
        <w:jc w:val="both"/>
        <w:divId w:val="1241912776"/>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Cu ducerea la îndeplinire a prezentei dispoziţii se obligă compartimentele de resort din apara</w:t>
      </w:r>
      <w:r>
        <w:rPr>
          <w:rFonts w:ascii="Verdana" w:hAnsi="Verdana"/>
          <w:i/>
          <w:iCs/>
          <w:color w:val="0000FF"/>
          <w:sz w:val="20"/>
          <w:szCs w:val="20"/>
          <w:shd w:val="clear" w:color="auto" w:fill="FFFFFF"/>
        </w:rPr>
        <w:t>tul de specialitate cu atribuţii în acest sens, respectiv: .......................................................^5)</w:t>
      </w:r>
    </w:p>
    <w:p w:rsidR="00000000" w:rsidRDefault="00705005">
      <w:pPr>
        <w:pStyle w:val="sartttl"/>
        <w:shd w:val="clear" w:color="auto" w:fill="D6F5D6"/>
        <w:jc w:val="both"/>
        <w:divId w:val="837041762"/>
        <w:rPr>
          <w:i/>
          <w:iCs/>
          <w:shd w:val="clear" w:color="auto" w:fill="FFFFFF"/>
        </w:rPr>
      </w:pPr>
      <w:r>
        <w:rPr>
          <w:i/>
          <w:iCs/>
          <w:shd w:val="clear" w:color="auto" w:fill="FFFFFF"/>
        </w:rPr>
        <w:t>Articolul 4</w:t>
      </w:r>
    </w:p>
    <w:p w:rsidR="00000000" w:rsidRDefault="00705005">
      <w:pPr>
        <w:pStyle w:val="sartden"/>
        <w:shd w:val="clear" w:color="auto" w:fill="D6F5D6"/>
        <w:jc w:val="both"/>
        <w:divId w:val="837041762"/>
        <w:rPr>
          <w:i/>
          <w:iCs/>
          <w:shd w:val="clear" w:color="auto" w:fill="FFFFFF"/>
        </w:rPr>
      </w:pPr>
      <w:r>
        <w:rPr>
          <w:rStyle w:val="spar3"/>
          <w:b w:val="0"/>
          <w:bCs w:val="0"/>
          <w:i/>
          <w:iCs/>
          <w:color w:val="0000FF"/>
        </w:rPr>
        <w:t xml:space="preserve">Prezenta dispoziţie cu caracter individual poate fi atacată potrivit prevederilor </w:t>
      </w:r>
      <w:r>
        <w:rPr>
          <w:rStyle w:val="spar3"/>
          <w:b w:val="0"/>
          <w:bCs w:val="0"/>
          <w:i/>
          <w:iCs/>
          <w:color w:val="0000FF"/>
          <w:u w:val="single"/>
        </w:rPr>
        <w:t>Legii contenciosului administrativ nr. 554/2004</w:t>
      </w:r>
      <w:r>
        <w:rPr>
          <w:rStyle w:val="spar3"/>
          <w:b w:val="0"/>
          <w:bCs w:val="0"/>
          <w:i/>
          <w:iCs/>
          <w:color w:val="0000FF"/>
        </w:rPr>
        <w:t>, cu modificările şi completările ulterioare.</w:t>
      </w:r>
    </w:p>
    <w:p w:rsidR="00000000" w:rsidRDefault="00705005">
      <w:pPr>
        <w:pStyle w:val="sartttl"/>
        <w:shd w:val="clear" w:color="auto" w:fill="D6F5D6"/>
        <w:jc w:val="both"/>
        <w:divId w:val="263727504"/>
        <w:rPr>
          <w:i/>
          <w:iCs/>
          <w:shd w:val="clear" w:color="auto" w:fill="FFFFFF"/>
        </w:rPr>
      </w:pPr>
      <w:r>
        <w:rPr>
          <w:i/>
          <w:iCs/>
          <w:shd w:val="clear" w:color="auto" w:fill="FFFFFF"/>
        </w:rPr>
        <w:t>Articolul 5</w:t>
      </w:r>
    </w:p>
    <w:p w:rsidR="00000000" w:rsidRDefault="00705005">
      <w:pPr>
        <w:pStyle w:val="sartden"/>
        <w:shd w:val="clear" w:color="auto" w:fill="D6F5D6"/>
        <w:ind w:left="225"/>
        <w:jc w:val="both"/>
        <w:divId w:val="263727504"/>
        <w:rPr>
          <w:rStyle w:val="spar3"/>
          <w:b w:val="0"/>
          <w:bCs w:val="0"/>
          <w:color w:val="0000FF"/>
        </w:rPr>
      </w:pPr>
      <w:r>
        <w:rPr>
          <w:rStyle w:val="spar3"/>
          <w:b w:val="0"/>
          <w:bCs w:val="0"/>
          <w:i/>
          <w:iCs/>
          <w:color w:val="0000FF"/>
        </w:rPr>
        <w:t>Prezenta dispoziţie, prin grija secretarului general al ..........................^2) sau a persoanei/persoanelor din cadrul compartimentului pentru mo</w:t>
      </w:r>
      <w:r>
        <w:rPr>
          <w:rStyle w:val="spar3"/>
          <w:b w:val="0"/>
          <w:bCs w:val="0"/>
          <w:i/>
          <w:iCs/>
          <w:color w:val="0000FF"/>
        </w:rPr>
        <w:t>nitorizarea procedurilor administrative, în termenul prevăzut de lege:</w:t>
      </w:r>
    </w:p>
    <w:p w:rsidR="00000000" w:rsidRDefault="00705005">
      <w:pPr>
        <w:shd w:val="clear" w:color="auto" w:fill="D6F5D6"/>
        <w:autoSpaceDE/>
        <w:autoSpaceDN/>
        <w:ind w:left="225"/>
        <w:jc w:val="both"/>
        <w:divId w:val="1496723618"/>
        <w:rPr>
          <w:rFonts w:eastAsia="Times New Roman"/>
          <w:color w:val="000000"/>
        </w:rPr>
      </w:pPr>
      <w:r>
        <w:rPr>
          <w:rStyle w:val="slitttl1"/>
          <w:rFonts w:eastAsia="Times New Roman"/>
          <w:i/>
          <w:iCs/>
        </w:rPr>
        <w:t>a)</w:t>
      </w:r>
      <w:r>
        <w:rPr>
          <w:rStyle w:val="slitbdy"/>
          <w:rFonts w:eastAsia="Times New Roman"/>
          <w:i/>
          <w:iCs/>
        </w:rPr>
        <w:t>se înregistrează în Registrul pentru evidenţa dispoziţiilor autorităţii executive;</w:t>
      </w:r>
    </w:p>
    <w:p w:rsidR="00000000" w:rsidRDefault="00705005">
      <w:pPr>
        <w:shd w:val="clear" w:color="auto" w:fill="D6F5D6"/>
        <w:autoSpaceDE/>
        <w:autoSpaceDN/>
        <w:ind w:left="225"/>
        <w:jc w:val="both"/>
        <w:divId w:val="1367024040"/>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se comunică prefectului judeţului ....................................^1);</w:t>
      </w:r>
    </w:p>
    <w:p w:rsidR="00000000" w:rsidRDefault="00705005">
      <w:pPr>
        <w:shd w:val="clear" w:color="auto" w:fill="D6F5D6"/>
        <w:autoSpaceDE/>
        <w:autoSpaceDN/>
        <w:ind w:left="225"/>
        <w:jc w:val="both"/>
        <w:divId w:val="975137299"/>
        <w:rPr>
          <w:rFonts w:eastAsia="Times New Roman"/>
          <w:i/>
          <w:iCs/>
          <w:color w:val="000000"/>
          <w:sz w:val="20"/>
          <w:szCs w:val="20"/>
          <w:shd w:val="clear" w:color="auto" w:fill="FFFFFF"/>
        </w:rPr>
      </w:pPr>
      <w:r>
        <w:rPr>
          <w:rStyle w:val="slitttl1"/>
          <w:rFonts w:eastAsia="Times New Roman"/>
          <w:i/>
          <w:iCs/>
        </w:rPr>
        <w:lastRenderedPageBreak/>
        <w:t>c)</w:t>
      </w:r>
      <w:r>
        <w:rPr>
          <w:rStyle w:val="slitbdy"/>
          <w:rFonts w:eastAsia="Times New Roman"/>
          <w:i/>
          <w:iCs/>
        </w:rPr>
        <w:t xml:space="preserve">se comunică titularilor cuprinşi în </w:t>
      </w:r>
      <w:r>
        <w:rPr>
          <w:rStyle w:val="slgi1"/>
          <w:rFonts w:eastAsia="Times New Roman"/>
          <w:i/>
          <w:iCs/>
        </w:rPr>
        <w:t>anexa</w:t>
      </w:r>
      <w:r>
        <w:rPr>
          <w:rStyle w:val="slitbdy"/>
          <w:rFonts w:eastAsia="Times New Roman"/>
          <w:i/>
          <w:iCs/>
        </w:rPr>
        <w:t xml:space="preserve"> prevăzută la </w:t>
      </w:r>
      <w:r>
        <w:rPr>
          <w:rStyle w:val="slgi1"/>
          <w:rFonts w:eastAsia="Times New Roman"/>
          <w:i/>
          <w:iCs/>
        </w:rPr>
        <w:t>art. 1</w:t>
      </w:r>
      <w:r>
        <w:rPr>
          <w:rStyle w:val="slitbdy"/>
          <w:rFonts w:eastAsia="Times New Roman"/>
          <w:i/>
          <w:iCs/>
        </w:rPr>
        <w:t xml:space="preserve"> în termen de cel mult 5 zile de la data comunicării oficiale către prefect;</w:t>
      </w:r>
    </w:p>
    <w:p w:rsidR="00000000" w:rsidRDefault="00705005">
      <w:pPr>
        <w:shd w:val="clear" w:color="auto" w:fill="D6F5D6"/>
        <w:autoSpaceDE/>
        <w:autoSpaceDN/>
        <w:ind w:left="225"/>
        <w:jc w:val="both"/>
        <w:divId w:val="2018538568"/>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se aduce la cunoştinţă publică prin Monitorul Oficial Local la adresa de internet www...............................</w:t>
      </w:r>
      <w:r>
        <w:rPr>
          <w:rStyle w:val="slitbdy"/>
          <w:rFonts w:eastAsia="Times New Roman"/>
          <w:i/>
          <w:iCs/>
        </w:rPr>
        <w:t xml:space="preserve">......^6), prin înregistrarea titlului său potrivit </w:t>
      </w:r>
      <w:r>
        <w:rPr>
          <w:rStyle w:val="slgi1"/>
          <w:rFonts w:eastAsia="Times New Roman"/>
          <w:i/>
          <w:iCs/>
        </w:rPr>
        <w:t>lit. a)</w:t>
      </w:r>
      <w:r>
        <w:rPr>
          <w:rStyle w:val="slitbdy"/>
          <w:rFonts w:eastAsia="Times New Roman"/>
          <w:i/>
          <w:iCs/>
        </w:rPr>
        <w:t xml:space="preserve">.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55"/>
        <w:gridCol w:w="3399"/>
      </w:tblGrid>
      <w:tr w:rsidR="00000000">
        <w:trPr>
          <w:divId w:val="1157694232"/>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Primarul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Contrasemnează:</w:t>
            </w:r>
          </w:p>
        </w:tc>
      </w:tr>
      <w:tr w:rsidR="00000000">
        <w:trPr>
          <w:divId w:val="115769423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Secretarul general al ………………………………^2)</w:t>
            </w:r>
          </w:p>
        </w:tc>
      </w:tr>
      <w:tr w:rsidR="00000000">
        <w:trPr>
          <w:divId w:val="115769423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r>
      <w:tr w:rsidR="00000000">
        <w:trPr>
          <w:divId w:val="115769423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[L.S.] ………(prenumele și numele)………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…………(prenumele și numele)…</w:t>
            </w:r>
            <w:r>
              <w:rPr>
                <w:color w:val="0000FF"/>
              </w:rPr>
              <w:t>……….</w:t>
            </w:r>
          </w:p>
        </w:tc>
      </w:tr>
    </w:tbl>
    <w:p w:rsidR="00000000" w:rsidRDefault="00705005">
      <w:pPr>
        <w:pStyle w:val="spar"/>
        <w:shd w:val="clear" w:color="auto" w:fill="D6F5D6"/>
        <w:jc w:val="both"/>
        <w:divId w:val="1157694232"/>
        <w:rPr>
          <w:color w:val="0000FF"/>
        </w:rPr>
      </w:pPr>
      <w:r>
        <w:rPr>
          <w:rFonts w:ascii="Verdana" w:hAnsi="Verdana"/>
          <w:i/>
          <w:iCs/>
          <w:color w:val="0000FF"/>
          <w:sz w:val="20"/>
          <w:szCs w:val="20"/>
          <w:shd w:val="clear" w:color="auto" w:fill="FFFFFF"/>
        </w:rPr>
        <w:t>^1) Se înscrie denumirea judeţului.</w:t>
      </w:r>
    </w:p>
    <w:p w:rsidR="00000000" w:rsidRDefault="00705005">
      <w:pPr>
        <w:pStyle w:val="spar"/>
        <w:shd w:val="clear" w:color="auto" w:fill="D6F5D6"/>
        <w:jc w:val="both"/>
        <w:divId w:val="115769423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^2) Se înscrie categoria unităţii administrativ-teritoriale.</w:t>
      </w:r>
    </w:p>
    <w:p w:rsidR="00000000" w:rsidRDefault="00705005">
      <w:pPr>
        <w:pStyle w:val="spar"/>
        <w:shd w:val="clear" w:color="auto" w:fill="D6F5D6"/>
        <w:jc w:val="both"/>
        <w:divId w:val="115769423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 Se înscrie denumirea unităţii/subdiviziunii administrativ-teritoriale.</w:t>
      </w:r>
    </w:p>
    <w:p w:rsidR="00000000" w:rsidRDefault="00705005">
      <w:pPr>
        <w:pStyle w:val="spar"/>
        <w:shd w:val="clear" w:color="auto" w:fill="D6F5D6"/>
        <w:jc w:val="both"/>
        <w:divId w:val="115769423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^4) Se înscrie codul de înregistrare fiscală a unităţii/subdiviziunii administrativ-teritoriale.</w:t>
      </w:r>
    </w:p>
    <w:p w:rsidR="00000000" w:rsidRDefault="00705005">
      <w:pPr>
        <w:pStyle w:val="spar"/>
        <w:shd w:val="clear" w:color="auto" w:fill="D6F5D6"/>
        <w:jc w:val="both"/>
        <w:divId w:val="115769423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^5) Se înscriu denumirile compartimentelor de resort cu atribuţii în acest sens, potrivit organigramei.</w:t>
      </w:r>
    </w:p>
    <w:p w:rsidR="00000000" w:rsidRDefault="00705005">
      <w:pPr>
        <w:pStyle w:val="spar"/>
        <w:shd w:val="clear" w:color="auto" w:fill="D6F5D6"/>
        <w:jc w:val="both"/>
        <w:divId w:val="115769423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^6) Se înscrie adresa paginii de internet a unităţii/su</w:t>
      </w:r>
      <w:r>
        <w:rPr>
          <w:rFonts w:ascii="Verdana" w:hAnsi="Verdana"/>
          <w:i/>
          <w:iCs/>
          <w:color w:val="0000FF"/>
          <w:sz w:val="20"/>
          <w:szCs w:val="20"/>
          <w:shd w:val="clear" w:color="auto" w:fill="FFFFFF"/>
        </w:rPr>
        <w:t xml:space="preserve">bdiviziunii administrativ-teritoriale. </w:t>
      </w:r>
    </w:p>
    <w:p w:rsidR="00000000" w:rsidRDefault="00705005">
      <w:pPr>
        <w:shd w:val="clear" w:color="auto" w:fill="D6F5D6"/>
        <w:autoSpaceDE/>
        <w:autoSpaceDN/>
        <w:ind w:left="225"/>
        <w:jc w:val="both"/>
        <w:divId w:val="1157694232"/>
        <w:rPr>
          <w:rStyle w:val="spar3"/>
          <w:rFonts w:eastAsia="Times New Roman"/>
          <w:color w:val="0000FF"/>
        </w:rPr>
      </w:pPr>
      <w:r>
        <w:rPr>
          <w:rStyle w:val="spar3"/>
          <w:rFonts w:eastAsia="Times New Roman"/>
          <w:i/>
          <w:iCs/>
          <w:color w:val="0000FF"/>
        </w:rPr>
        <w:t>NOTĂ:</w:t>
      </w:r>
    </w:p>
    <w:p w:rsidR="00000000" w:rsidRDefault="00705005">
      <w:pPr>
        <w:pStyle w:val="spar"/>
        <w:shd w:val="clear" w:color="auto" w:fill="D6F5D6"/>
        <w:ind w:left="450"/>
        <w:jc w:val="both"/>
        <w:divId w:val="1157694232"/>
      </w:pPr>
      <w:r>
        <w:rPr>
          <w:rFonts w:ascii="Verdana" w:hAnsi="Verdana"/>
          <w:i/>
          <w:iCs/>
          <w:color w:val="0000FF"/>
          <w:sz w:val="20"/>
          <w:szCs w:val="20"/>
          <w:shd w:val="clear" w:color="auto" w:fill="FFFFFF"/>
        </w:rPr>
        <w:t xml:space="preserve">Prezentul model se adaptează, în mod corespunzător, potrivit evenimentelor legislative, precum şi situaţiei specifice fiecărei unităţi/subdiviziuni administrativ-teritoriale.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11"/>
        <w:gridCol w:w="5022"/>
        <w:gridCol w:w="1463"/>
        <w:gridCol w:w="3688"/>
      </w:tblGrid>
      <w:tr w:rsidR="00000000">
        <w:trPr>
          <w:divId w:val="1157694232"/>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PROCEDURĂ OBLIGATORIE ULTERIOARĂ E</w:t>
            </w:r>
            <w:r>
              <w:rPr>
                <w:rFonts w:eastAsia="Times New Roman"/>
                <w:color w:val="000000"/>
                <w:sz w:val="20"/>
                <w:szCs w:val="20"/>
              </w:rPr>
              <w:t>MITERII DISPOZIŢIEI PRIMARULUI ................ NR. …../20...</w:t>
            </w:r>
          </w:p>
        </w:tc>
      </w:tr>
      <w:tr w:rsidR="00000000">
        <w:trPr>
          <w:divId w:val="1157694232"/>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CARTUŞ DE INSERAT PE DISPOZIŢIA PRIMARULUI, DUPĂ SEMNĂTURA SA ŞI CEA A SECRETARULUI GENERAL</w:t>
            </w:r>
          </w:p>
        </w:tc>
      </w:tr>
      <w:tr w:rsidR="00000000">
        <w:trPr>
          <w:divId w:val="115769423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Semnătura persoanei responsabile să efectueze procedura</w:t>
            </w:r>
          </w:p>
        </w:tc>
      </w:tr>
      <w:tr w:rsidR="00000000">
        <w:trPr>
          <w:divId w:val="115769423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r>
      <w:tr w:rsidR="00000000">
        <w:trPr>
          <w:divId w:val="115769423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Semnarea dispoziţiei^1)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15769423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către prefectul judeţului^2)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15769423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Aducerea la cunoştinţă publică^3+4+7)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15769423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numai în cazul celei cu caracter individual^3+4)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15769423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Dispoziţia devine obligatorie^5+7) sau produce efecte juridice^6+7),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157694232"/>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Style w:val="spar5"/>
                <w:rFonts w:eastAsia="Times New Roman"/>
                <w:color w:val="0000FF"/>
              </w:rPr>
              <w:t xml:space="preserve">Extrase din </w:t>
            </w:r>
            <w:r>
              <w:rPr>
                <w:rStyle w:val="spar5"/>
                <w:rFonts w:eastAsia="Times New Roman"/>
                <w:color w:val="0000FF"/>
                <w:sz w:val="20"/>
                <w:szCs w:val="20"/>
                <w:u w:val="single"/>
              </w:rPr>
              <w:t>Ordonanţa de urgenţă a Guvernului nr. 57/2019</w:t>
            </w:r>
            <w:r>
              <w:rPr>
                <w:rStyle w:val="spar5"/>
                <w:rFonts w:eastAsia="Times New Roman"/>
                <w:color w:val="0000FF"/>
              </w:rPr>
              <w:t xml:space="preserve"> privind Codul administrativ, cu </w:t>
            </w:r>
            <w:r>
              <w:rPr>
                <w:rStyle w:val="spar5"/>
                <w:rFonts w:eastAsia="Times New Roman"/>
                <w:color w:val="0000FF"/>
              </w:rPr>
              <w:t xml:space="preserve">modificările şi completările ulterioare:^1) </w:t>
            </w:r>
            <w:r>
              <w:rPr>
                <w:rStyle w:val="spar5"/>
                <w:rFonts w:eastAsia="Times New Roman"/>
                <w:color w:val="0000FF"/>
                <w:sz w:val="20"/>
                <w:szCs w:val="20"/>
                <w:u w:val="single"/>
              </w:rPr>
              <w:t>art. 240 alin. (1):</w:t>
            </w:r>
            <w:r>
              <w:rPr>
                <w:rStyle w:val="spar5"/>
                <w:rFonts w:eastAsia="Times New Roman"/>
                <w:color w:val="0000FF"/>
              </w:rPr>
              <w:t xml:space="preserve"> „Primarul, ..., prin semnare, învesteşte cu formulă de autoritate executarea actelor administrative emise ... în exercitarea atribuţiilor care îi revin potrivit legii.“; ^2) </w:t>
            </w:r>
            <w:r>
              <w:rPr>
                <w:rStyle w:val="spar5"/>
                <w:rFonts w:eastAsia="Times New Roman"/>
                <w:color w:val="0000FF"/>
                <w:sz w:val="20"/>
                <w:szCs w:val="20"/>
                <w:u w:val="single"/>
              </w:rPr>
              <w:t>art. 197 alin. (1)</w:t>
            </w:r>
            <w:r>
              <w:rPr>
                <w:rStyle w:val="spar5"/>
                <w:rFonts w:eastAsia="Times New Roman"/>
                <w:color w:val="0000FF"/>
              </w:rPr>
              <w:t xml:space="preserve">, adaptat: Secretarul general al comunei comunică dispoziţiile primarului comunei prefectului în cel mult 10 zile lucrătoare de la data ... emiterii.;^3) </w:t>
            </w:r>
            <w:r>
              <w:rPr>
                <w:rStyle w:val="spar5"/>
                <w:rFonts w:eastAsia="Times New Roman"/>
                <w:color w:val="0000FF"/>
                <w:sz w:val="20"/>
                <w:szCs w:val="20"/>
                <w:u w:val="single"/>
              </w:rPr>
              <w:t>art. 197 alin. (4):</w:t>
            </w:r>
            <w:r>
              <w:rPr>
                <w:rStyle w:val="spar5"/>
                <w:rFonts w:eastAsia="Times New Roman"/>
                <w:color w:val="0000FF"/>
              </w:rPr>
              <w:t xml:space="preserve"> dispoziţiile se aduc la cunoştinţa publică şi se comunică, în condiţiile legii, pr</w:t>
            </w:r>
            <w:r>
              <w:rPr>
                <w:rStyle w:val="spar5"/>
                <w:rFonts w:eastAsia="Times New Roman"/>
                <w:color w:val="0000FF"/>
              </w:rPr>
              <w:t xml:space="preserve">in grija secretarului general al comunei.;^4) </w:t>
            </w:r>
            <w:r>
              <w:rPr>
                <w:rStyle w:val="spar5"/>
                <w:rFonts w:eastAsia="Times New Roman"/>
                <w:color w:val="0000FF"/>
                <w:sz w:val="20"/>
                <w:szCs w:val="20"/>
                <w:u w:val="single"/>
              </w:rPr>
              <w:t>art. 199</w:t>
            </w:r>
            <w:r>
              <w:rPr>
                <w:rStyle w:val="spar5"/>
                <w:rFonts w:eastAsia="Times New Roman"/>
                <w:color w:val="0000FF"/>
              </w:rPr>
              <w:t xml:space="preserve"> alin. (1): „Comunicarea ... dispoziţiilor cu caracter individual către persoanele cărora li se adresează se face în cel mult 5 zile de la data comunicării oficiale către prefect.“;^5) </w:t>
            </w:r>
            <w:r>
              <w:rPr>
                <w:rStyle w:val="spar5"/>
                <w:rFonts w:eastAsia="Times New Roman"/>
                <w:color w:val="0000FF"/>
                <w:sz w:val="20"/>
                <w:szCs w:val="20"/>
                <w:u w:val="single"/>
              </w:rPr>
              <w:t>art. 198 alin. (1</w:t>
            </w:r>
            <w:r>
              <w:rPr>
                <w:rStyle w:val="spar5"/>
                <w:rFonts w:eastAsia="Times New Roman"/>
                <w:color w:val="0000FF"/>
                <w:sz w:val="20"/>
                <w:szCs w:val="20"/>
                <w:u w:val="single"/>
              </w:rPr>
              <w:t>):</w:t>
            </w:r>
            <w:r>
              <w:rPr>
                <w:rStyle w:val="spar5"/>
                <w:rFonts w:eastAsia="Times New Roman"/>
                <w:color w:val="0000FF"/>
              </w:rPr>
              <w:t xml:space="preserve"> „... dispoziţiile cu caracter normativ devin obligatorii de la data aducerii lor la cunoştinţă publică.“;^6) </w:t>
            </w:r>
            <w:r>
              <w:rPr>
                <w:rStyle w:val="spar5"/>
                <w:rFonts w:eastAsia="Times New Roman"/>
                <w:color w:val="0000FF"/>
                <w:sz w:val="20"/>
                <w:szCs w:val="20"/>
                <w:u w:val="single"/>
              </w:rPr>
              <w:t>art. 199alin. (2):</w:t>
            </w:r>
            <w:r>
              <w:rPr>
                <w:rStyle w:val="spar5"/>
                <w:rFonts w:eastAsia="Times New Roman"/>
                <w:color w:val="0000FF"/>
              </w:rPr>
              <w:t xml:space="preserve"> „ ... dispoziţiile cu caracter individual produc efecte juridice de la data comunicării către persoanele cărora li se adresea</w:t>
            </w:r>
            <w:r>
              <w:rPr>
                <w:rStyle w:val="spar5"/>
                <w:rFonts w:eastAsia="Times New Roman"/>
                <w:color w:val="0000FF"/>
              </w:rPr>
              <w:t xml:space="preserve">ză.“;^7) </w:t>
            </w:r>
            <w:r>
              <w:rPr>
                <w:rStyle w:val="spar5"/>
                <w:rFonts w:eastAsia="Times New Roman"/>
                <w:color w:val="0000FF"/>
                <w:sz w:val="20"/>
                <w:szCs w:val="20"/>
                <w:u w:val="single"/>
              </w:rPr>
              <w:t>art. 1 din anexa nr. 1:</w:t>
            </w:r>
            <w:r>
              <w:rPr>
                <w:rStyle w:val="spar5"/>
                <w:rFonts w:eastAsia="Times New Roman"/>
                <w:color w:val="0000FF"/>
              </w:rPr>
              <w:t xml:space="preserve"> „Art. 1. - (1) Monitorul Oficial Local se cuprinde în structura paginii de internet a fiecărei unităţi/subdiviziuni administrativ-teritoriale, ca etichetă distinctă, în prima pagină a meniului, în prima linie, în partea dre</w:t>
            </w:r>
            <w:r>
              <w:rPr>
                <w:rStyle w:val="spar5"/>
                <w:rFonts w:eastAsia="Times New Roman"/>
                <w:color w:val="0000FF"/>
              </w:rPr>
              <w:t xml:space="preserve">aptă. </w:t>
            </w:r>
          </w:p>
          <w:p w:rsidR="00000000" w:rsidRDefault="00705005">
            <w:pPr>
              <w:pStyle w:val="spar1"/>
              <w:jc w:val="both"/>
              <w:rPr>
                <w:color w:val="0000FF"/>
              </w:rPr>
            </w:pPr>
            <w:r>
              <w:rPr>
                <w:color w:val="0000FF"/>
              </w:rPr>
              <w:t xml:space="preserve">(2) La activarea etichetei «MONITORUL OFICIAL LOCAL» se deschid şase subetichete: </w:t>
            </w:r>
          </w:p>
          <w:p w:rsidR="00000000" w:rsidRDefault="00705005">
            <w:pPr>
              <w:pStyle w:val="spar1"/>
              <w:jc w:val="both"/>
              <w:rPr>
                <w:color w:val="0000FF"/>
              </w:rPr>
            </w:pPr>
            <w:r>
              <w:rPr>
                <w:color w:val="0000FF"/>
              </w:rPr>
              <w:t xml:space="preserve">... b) «REGULAMENTELE PRIVIND PROCEDURILE ADMINISTRATIVE», unde se publică ... Regulamentul cuprinzând măsurile metodologice, organizatorice, termenele şi circulaţia </w:t>
            </w:r>
            <w:r>
              <w:rPr>
                <w:color w:val="0000FF"/>
              </w:rPr>
              <w:t xml:space="preserve">proiectelor de dispoziţii ale autorităţii executive; </w:t>
            </w:r>
          </w:p>
          <w:p w:rsidR="00000000" w:rsidRDefault="00705005">
            <w:pPr>
              <w:pStyle w:val="spar1"/>
              <w:jc w:val="both"/>
              <w:rPr>
                <w:color w:val="0000FF"/>
              </w:rPr>
            </w:pPr>
            <w:r>
              <w:rPr>
                <w:color w:val="0000FF"/>
              </w:rPr>
              <w:t xml:space="preserve">... d) «DISPOZIŢIILE AUTORITĂŢII EXECUTIVE», unde se publică actele administrative emise de primar, de primarul general sau de preşedintele consiliului judeţean, după caz, cu caracter normativ; aici se </w:t>
            </w:r>
            <w:r>
              <w:rPr>
                <w:color w:val="0000FF"/>
              </w:rPr>
              <w:t>publică Registrul pentru evidenţa proiectelor de dispoziţii ale autorităţii executive, precum şi Registrul pentru evidenţa dispoziţiilor autorităţii executive;“.</w:t>
            </w:r>
          </w:p>
        </w:tc>
      </w:tr>
    </w:tbl>
    <w:p w:rsidR="00000000" w:rsidRDefault="00705005">
      <w:pPr>
        <w:pStyle w:val="sanxttl"/>
        <w:shd w:val="clear" w:color="auto" w:fill="D6F5D6"/>
        <w:divId w:val="51319864"/>
      </w:pPr>
      <w:r>
        <w:rPr>
          <w:i/>
          <w:iCs/>
          <w:shd w:val="clear" w:color="auto" w:fill="FFFFFF"/>
        </w:rPr>
        <w:t>ANEXĂ</w:t>
      </w:r>
    </w:p>
    <w:p w:rsidR="00000000" w:rsidRDefault="00705005">
      <w:pPr>
        <w:pStyle w:val="spar"/>
        <w:shd w:val="clear" w:color="auto" w:fill="D6F5D6"/>
        <w:jc w:val="both"/>
        <w:divId w:val="5131986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la Dispoziţia primarului nr. ..... din .... ........... 20....</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12"/>
        <w:gridCol w:w="1388"/>
        <w:gridCol w:w="1820"/>
        <w:gridCol w:w="1293"/>
        <w:gridCol w:w="1408"/>
        <w:gridCol w:w="1526"/>
        <w:gridCol w:w="1363"/>
        <w:gridCol w:w="1574"/>
      </w:tblGrid>
      <w:tr w:rsidR="00000000">
        <w:trPr>
          <w:divId w:val="5131986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Numele şi prenumele titularului</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Codul numeric personal sau numărul de identificare fiscală</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Numărul şi data depunerii cererii</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Componenta venitului minim de incluziune la care are dreptul şi cuantumul acesteia</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Luna de la care se stabileşte dreptul</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Număr de ore de activităţi sau de lucrări de interes local</w:t>
            </w:r>
          </w:p>
        </w:tc>
      </w:tr>
      <w:tr w:rsidR="00000000">
        <w:trPr>
          <w:divId w:val="5131986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Ajutor de incluziune (cuantum lei)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Ajutor pentru familia cu copii (cuantum lei)</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r>
      <w:tr w:rsidR="00000000">
        <w:trPr>
          <w:divId w:val="513198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7</w:t>
            </w:r>
          </w:p>
        </w:tc>
      </w:tr>
      <w:tr w:rsidR="00000000">
        <w:trPr>
          <w:divId w:val="513198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513198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513198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513198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bl>
    <w:p w:rsidR="00000000" w:rsidRDefault="00705005">
      <w:pPr>
        <w:pStyle w:val="sanxttl"/>
        <w:shd w:val="clear" w:color="auto" w:fill="D6F5D6"/>
        <w:divId w:val="100607173"/>
      </w:pPr>
      <w:r>
        <w:rPr>
          <w:i/>
          <w:iCs/>
          <w:shd w:val="clear" w:color="auto" w:fill="FFFFFF"/>
        </w:rPr>
        <w:lastRenderedPageBreak/>
        <w:t>Anexa nr. 4</w:t>
      </w:r>
    </w:p>
    <w:p w:rsidR="00000000" w:rsidRDefault="00705005">
      <w:pPr>
        <w:pStyle w:val="spar"/>
        <w:shd w:val="clear" w:color="auto" w:fill="D6F5D6"/>
        <w:jc w:val="center"/>
        <w:divId w:val="119164922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Model privind dispoziţia primarului, cu caracter individual, în cazul unui titular</w:t>
      </w:r>
    </w:p>
    <w:p w:rsidR="00000000" w:rsidRDefault="00705005">
      <w:pPr>
        <w:shd w:val="clear" w:color="auto" w:fill="D6F5D6"/>
        <w:autoSpaceDE/>
        <w:autoSpaceDN/>
        <w:jc w:val="both"/>
        <w:divId w:val="679547848"/>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16" name="Imagine 16" descr="https://www.ilegis.ro/ImaginiDinActe/265018/A99961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ilegis.ro/ImaginiDinActe/265018/A99961069.jpg"/>
                    <pic:cNvPicPr>
                      <a:picLocks noChangeAspect="1" noChangeArrowheads="1"/>
                    </pic:cNvPicPr>
                  </pic:nvPicPr>
                  <pic:blipFill>
                    <a:blip r:link="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05005">
      <w:pPr>
        <w:pStyle w:val="spar"/>
        <w:shd w:val="clear" w:color="auto" w:fill="D6F5D6"/>
        <w:jc w:val="both"/>
        <w:divId w:val="1006071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ROMÂNIA</w:t>
      </w:r>
    </w:p>
    <w:p w:rsidR="00000000" w:rsidRDefault="00705005">
      <w:pPr>
        <w:pStyle w:val="spar"/>
        <w:shd w:val="clear" w:color="auto" w:fill="D6F5D6"/>
        <w:jc w:val="both"/>
        <w:divId w:val="1006071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Judeţul ........................................................^1)</w:t>
      </w:r>
    </w:p>
    <w:p w:rsidR="00000000" w:rsidRDefault="00705005">
      <w:pPr>
        <w:pStyle w:val="spar"/>
        <w:shd w:val="clear" w:color="auto" w:fill="D6F5D6"/>
        <w:jc w:val="both"/>
        <w:divId w:val="1006071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PRIMARUL ..….........……......…^2)</w:t>
      </w:r>
    </w:p>
    <w:p w:rsidR="00000000" w:rsidRDefault="00705005">
      <w:pPr>
        <w:pStyle w:val="spar"/>
        <w:shd w:val="clear" w:color="auto" w:fill="D6F5D6"/>
        <w:jc w:val="both"/>
        <w:divId w:val="1006071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w:t>
      </w:r>
      <w:r>
        <w:rPr>
          <w:rFonts w:ascii="Verdana" w:hAnsi="Verdana"/>
          <w:i/>
          <w:iCs/>
          <w:color w:val="0000FF"/>
          <w:sz w:val="20"/>
          <w:szCs w:val="20"/>
          <w:shd w:val="clear" w:color="auto" w:fill="FFFFFF"/>
        </w:rPr>
        <w:t>......................................................^3)</w:t>
      </w:r>
    </w:p>
    <w:p w:rsidR="00000000" w:rsidRDefault="00705005">
      <w:pPr>
        <w:pStyle w:val="spar"/>
        <w:shd w:val="clear" w:color="auto" w:fill="D6F5D6"/>
        <w:jc w:val="both"/>
        <w:divId w:val="1006071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Codul de înregistrare fiscală: …………..…... ^4)</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63"/>
      </w:tblGrid>
      <w:tr w:rsidR="00000000">
        <w:trPr>
          <w:divId w:val="1006071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STEMA UNITĂŢII ADMINISTRATIV-TERITORIALE</w:t>
            </w:r>
          </w:p>
        </w:tc>
      </w:tr>
    </w:tbl>
    <w:p w:rsidR="00000000" w:rsidRDefault="00705005">
      <w:pPr>
        <w:pStyle w:val="spar"/>
        <w:shd w:val="clear" w:color="auto" w:fill="D6F5D6"/>
        <w:jc w:val="center"/>
        <w:divId w:val="1863006188"/>
      </w:pPr>
      <w:r>
        <w:rPr>
          <w:rFonts w:ascii="Verdana" w:hAnsi="Verdana"/>
          <w:i/>
          <w:iCs/>
          <w:color w:val="0000FF"/>
          <w:sz w:val="20"/>
          <w:szCs w:val="20"/>
          <w:shd w:val="clear" w:color="auto" w:fill="FFFFFF"/>
        </w:rPr>
        <w:t>DISPOZIŢIA</w:t>
      </w:r>
    </w:p>
    <w:p w:rsidR="00000000" w:rsidRDefault="00705005">
      <w:pPr>
        <w:pStyle w:val="spar"/>
        <w:shd w:val="clear" w:color="auto" w:fill="D6F5D6"/>
        <w:jc w:val="center"/>
        <w:divId w:val="186300618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nr. ......... din ........ 20....... privind respingerea cererii de acordare </w:t>
      </w:r>
    </w:p>
    <w:p w:rsidR="00000000" w:rsidRDefault="00705005">
      <w:pPr>
        <w:pStyle w:val="spar"/>
        <w:shd w:val="clear" w:color="auto" w:fill="D6F5D6"/>
        <w:jc w:val="center"/>
        <w:divId w:val="186300618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a venitului minim de incluziune pentru ........................</w:t>
      </w:r>
    </w:p>
    <w:p w:rsidR="00000000" w:rsidRDefault="00705005">
      <w:pPr>
        <w:shd w:val="clear" w:color="auto" w:fill="D6F5D6"/>
        <w:autoSpaceDE/>
        <w:autoSpaceDN/>
        <w:ind w:left="225"/>
        <w:jc w:val="both"/>
        <w:divId w:val="100607173"/>
        <w:rPr>
          <w:rStyle w:val="spar3"/>
          <w:rFonts w:eastAsia="Times New Roman"/>
          <w:color w:val="0000FF"/>
        </w:rPr>
      </w:pPr>
      <w:r>
        <w:rPr>
          <w:rStyle w:val="spar3"/>
          <w:rFonts w:eastAsia="Times New Roman"/>
          <w:i/>
          <w:iCs/>
          <w:color w:val="0000FF"/>
        </w:rPr>
        <w:t>Având în vedere temeiurile juridice, respectiv prevederile:</w:t>
      </w:r>
    </w:p>
    <w:p w:rsidR="00000000" w:rsidRDefault="00705005">
      <w:pPr>
        <w:shd w:val="clear" w:color="auto" w:fill="D6F5D6"/>
        <w:autoSpaceDE/>
        <w:autoSpaceDN/>
        <w:ind w:left="225"/>
        <w:jc w:val="both"/>
        <w:divId w:val="1898972953"/>
        <w:rPr>
          <w:color w:val="000000"/>
        </w:rPr>
      </w:pPr>
      <w:r>
        <w:rPr>
          <w:rStyle w:val="slitttl1"/>
          <w:rFonts w:eastAsia="Times New Roman"/>
          <w:i/>
          <w:iCs/>
        </w:rPr>
        <w:t>a)</w:t>
      </w:r>
      <w:r>
        <w:rPr>
          <w:rStyle w:val="slitbdy"/>
          <w:rFonts w:eastAsia="Times New Roman"/>
          <w:i/>
          <w:iCs/>
          <w:color w:val="0000FF"/>
          <w:u w:val="single"/>
        </w:rPr>
        <w:t>art. 1 alin. (5)</w:t>
      </w:r>
      <w:r>
        <w:rPr>
          <w:rStyle w:val="slitbdy"/>
          <w:rFonts w:eastAsia="Times New Roman"/>
          <w:i/>
          <w:iCs/>
        </w:rPr>
        <w:t xml:space="preserve">, </w:t>
      </w:r>
      <w:r>
        <w:rPr>
          <w:rStyle w:val="slitbdy"/>
          <w:rFonts w:eastAsia="Times New Roman"/>
          <w:i/>
          <w:iCs/>
          <w:color w:val="0000FF"/>
          <w:u w:val="single"/>
        </w:rPr>
        <w:t>art. 31 alin. (2)</w:t>
      </w:r>
      <w:r>
        <w:rPr>
          <w:rStyle w:val="slitbdy"/>
          <w:rFonts w:eastAsia="Times New Roman"/>
          <w:i/>
          <w:iCs/>
        </w:rPr>
        <w:t xml:space="preserve">, </w:t>
      </w:r>
      <w:r>
        <w:rPr>
          <w:rStyle w:val="slitbdy"/>
          <w:rFonts w:eastAsia="Times New Roman"/>
          <w:i/>
          <w:iCs/>
          <w:color w:val="0000FF"/>
          <w:u w:val="single"/>
        </w:rPr>
        <w:t>art. 120 alin. (1)</w:t>
      </w:r>
      <w:r>
        <w:rPr>
          <w:rStyle w:val="slitbdy"/>
          <w:rFonts w:eastAsia="Times New Roman"/>
          <w:i/>
          <w:iCs/>
        </w:rPr>
        <w:t xml:space="preserve"> şi ale </w:t>
      </w:r>
      <w:r>
        <w:rPr>
          <w:rStyle w:val="slitbdy"/>
          <w:rFonts w:eastAsia="Times New Roman"/>
          <w:i/>
          <w:iCs/>
          <w:color w:val="0000FF"/>
          <w:u w:val="single"/>
        </w:rPr>
        <w:t>art. 121 alin. (1) şi (2) din Constituţia României</w:t>
      </w:r>
      <w:r>
        <w:rPr>
          <w:rStyle w:val="slitbdy"/>
          <w:rFonts w:eastAsia="Times New Roman"/>
          <w:i/>
          <w:iCs/>
        </w:rPr>
        <w:t>, republicată;</w:t>
      </w:r>
    </w:p>
    <w:p w:rsidR="00000000" w:rsidRDefault="00705005">
      <w:pPr>
        <w:shd w:val="clear" w:color="auto" w:fill="D6F5D6"/>
        <w:autoSpaceDE/>
        <w:autoSpaceDN/>
        <w:ind w:left="225"/>
        <w:jc w:val="both"/>
        <w:divId w:val="1598711304"/>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color w:val="0000FF"/>
          <w:u w:val="single"/>
        </w:rPr>
        <w:t>art. 4 paragrafele 1-4 din Carta</w:t>
      </w:r>
      <w:r>
        <w:rPr>
          <w:rStyle w:val="slitbdy"/>
          <w:rFonts w:eastAsia="Times New Roman"/>
          <w:i/>
          <w:iCs/>
        </w:rPr>
        <w:t xml:space="preserve"> europeană a autonomiei locale, adoptată la Strasbourg la 15 octombrie 1985, ratificată prin </w:t>
      </w:r>
      <w:r>
        <w:rPr>
          <w:rStyle w:val="slitbdy"/>
          <w:rFonts w:eastAsia="Times New Roman"/>
          <w:i/>
          <w:iCs/>
          <w:color w:val="0000FF"/>
          <w:u w:val="single"/>
        </w:rPr>
        <w:t>Legea nr. 199/1997</w:t>
      </w:r>
      <w:r>
        <w:rPr>
          <w:rStyle w:val="slitbdy"/>
          <w:rFonts w:eastAsia="Times New Roman"/>
          <w:i/>
          <w:iCs/>
        </w:rPr>
        <w:t>;</w:t>
      </w:r>
    </w:p>
    <w:p w:rsidR="00000000" w:rsidRDefault="00705005">
      <w:pPr>
        <w:shd w:val="clear" w:color="auto" w:fill="D6F5D6"/>
        <w:autoSpaceDE/>
        <w:autoSpaceDN/>
        <w:ind w:left="225"/>
        <w:jc w:val="both"/>
        <w:divId w:val="1859927256"/>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color w:val="0000FF"/>
          <w:u w:val="single"/>
        </w:rPr>
        <w:t>art. 7 alin. (2) din Legea nr. 287/2009 privind Codul civil, republicată</w:t>
      </w:r>
      <w:r>
        <w:rPr>
          <w:rStyle w:val="slitbdy"/>
          <w:rFonts w:eastAsia="Times New Roman"/>
          <w:i/>
          <w:iCs/>
        </w:rPr>
        <w:t>, cu modificările şi completările ult</w:t>
      </w:r>
      <w:r>
        <w:rPr>
          <w:rStyle w:val="slitbdy"/>
          <w:rFonts w:eastAsia="Times New Roman"/>
          <w:i/>
          <w:iCs/>
        </w:rPr>
        <w:t>erioare;</w:t>
      </w:r>
    </w:p>
    <w:p w:rsidR="00000000" w:rsidRDefault="00705005">
      <w:pPr>
        <w:shd w:val="clear" w:color="auto" w:fill="D6F5D6"/>
        <w:autoSpaceDE/>
        <w:autoSpaceDN/>
        <w:ind w:left="225"/>
        <w:jc w:val="both"/>
        <w:divId w:val="1126310285"/>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color w:val="0000FF"/>
          <w:u w:val="single"/>
        </w:rPr>
        <w:t>art. 5 lit. t)</w:t>
      </w:r>
      <w:r>
        <w:rPr>
          <w:rStyle w:val="slitbdy"/>
          <w:rFonts w:eastAsia="Times New Roman"/>
          <w:i/>
          <w:iCs/>
        </w:rPr>
        <w:t xml:space="preserve">, </w:t>
      </w:r>
      <w:r>
        <w:rPr>
          <w:rStyle w:val="slitbdy"/>
          <w:rFonts w:eastAsia="Times New Roman"/>
          <w:i/>
          <w:iCs/>
          <w:color w:val="0000FF"/>
          <w:u w:val="single"/>
        </w:rPr>
        <w:t>art. 154 alin. (1)</w:t>
      </w:r>
      <w:r>
        <w:rPr>
          <w:rStyle w:val="slitbdy"/>
          <w:rFonts w:eastAsia="Times New Roman"/>
          <w:i/>
          <w:iCs/>
        </w:rPr>
        <w:t xml:space="preserve">, </w:t>
      </w:r>
      <w:r>
        <w:rPr>
          <w:rStyle w:val="slitbdy"/>
          <w:rFonts w:eastAsia="Times New Roman"/>
          <w:i/>
          <w:iCs/>
          <w:color w:val="0000FF"/>
          <w:u w:val="single"/>
        </w:rPr>
        <w:t>art. 155 alin. (1) lit. d)</w:t>
      </w:r>
      <w:r>
        <w:rPr>
          <w:rStyle w:val="slitbdy"/>
          <w:rFonts w:eastAsia="Times New Roman"/>
          <w:i/>
          <w:iCs/>
        </w:rPr>
        <w:t xml:space="preserve"> şi </w:t>
      </w:r>
      <w:r>
        <w:rPr>
          <w:rStyle w:val="slitbdy"/>
          <w:rFonts w:eastAsia="Times New Roman"/>
          <w:i/>
          <w:iCs/>
          <w:color w:val="0000FF"/>
          <w:u w:val="single"/>
        </w:rPr>
        <w:t>e)</w:t>
      </w:r>
      <w:r>
        <w:rPr>
          <w:rStyle w:val="slitbdy"/>
          <w:rFonts w:eastAsia="Times New Roman"/>
          <w:i/>
          <w:iCs/>
        </w:rPr>
        <w:t xml:space="preserve">, </w:t>
      </w:r>
      <w:r>
        <w:rPr>
          <w:rStyle w:val="slitbdy"/>
          <w:rFonts w:eastAsia="Times New Roman"/>
          <w:i/>
          <w:iCs/>
          <w:color w:val="0000FF"/>
          <w:u w:val="single"/>
        </w:rPr>
        <w:t>art. 197 alin. (1)</w:t>
      </w:r>
      <w:r>
        <w:rPr>
          <w:rStyle w:val="slitbdy"/>
          <w:rFonts w:eastAsia="Times New Roman"/>
          <w:i/>
          <w:iCs/>
        </w:rPr>
        <w:t xml:space="preserve"> şi </w:t>
      </w:r>
      <w:r>
        <w:rPr>
          <w:rStyle w:val="slitbdy"/>
          <w:rFonts w:eastAsia="Times New Roman"/>
          <w:i/>
          <w:iCs/>
          <w:color w:val="0000FF"/>
          <w:u w:val="single"/>
        </w:rPr>
        <w:t>(3)-(5)</w:t>
      </w:r>
      <w:r>
        <w:rPr>
          <w:rStyle w:val="slitbdy"/>
          <w:rFonts w:eastAsia="Times New Roman"/>
          <w:i/>
          <w:iCs/>
        </w:rPr>
        <w:t xml:space="preserve">, </w:t>
      </w:r>
      <w:r>
        <w:rPr>
          <w:rStyle w:val="slitbdy"/>
          <w:rFonts w:eastAsia="Times New Roman"/>
          <w:i/>
          <w:iCs/>
          <w:color w:val="0000FF"/>
          <w:u w:val="single"/>
        </w:rPr>
        <w:t>art. 199</w:t>
      </w:r>
      <w:r>
        <w:rPr>
          <w:rStyle w:val="slitbdy"/>
          <w:rFonts w:eastAsia="Times New Roman"/>
          <w:i/>
          <w:iCs/>
        </w:rPr>
        <w:t xml:space="preserve"> şi </w:t>
      </w:r>
      <w:r>
        <w:rPr>
          <w:rStyle w:val="slitbdy"/>
          <w:rFonts w:eastAsia="Times New Roman"/>
          <w:i/>
          <w:iCs/>
          <w:color w:val="0000FF"/>
          <w:u w:val="single"/>
        </w:rPr>
        <w:t>240 din Ordonanţa de urgenţă a Guvernului nr. 57/2019</w:t>
      </w:r>
      <w:r>
        <w:rPr>
          <w:rStyle w:val="slitbdy"/>
          <w:rFonts w:eastAsia="Times New Roman"/>
          <w:i/>
          <w:iCs/>
        </w:rPr>
        <w:t xml:space="preserve"> privind Codul administrativ, cu modificările şi completările ulterioare, corob</w:t>
      </w:r>
      <w:r>
        <w:rPr>
          <w:rStyle w:val="slitbdy"/>
          <w:rFonts w:eastAsia="Times New Roman"/>
          <w:i/>
          <w:iCs/>
        </w:rPr>
        <w:t xml:space="preserve">orate cu cele ale </w:t>
      </w:r>
      <w:r>
        <w:rPr>
          <w:rStyle w:val="slitbdy"/>
          <w:rFonts w:eastAsia="Times New Roman"/>
          <w:i/>
          <w:iCs/>
          <w:color w:val="0000FF"/>
          <w:u w:val="single"/>
        </w:rPr>
        <w:t>art. 1 alin. (1)</w:t>
      </w:r>
      <w:r>
        <w:rPr>
          <w:rStyle w:val="slitbdy"/>
          <w:rFonts w:eastAsia="Times New Roman"/>
          <w:i/>
          <w:iCs/>
        </w:rPr>
        <w:t xml:space="preserve"> şi </w:t>
      </w:r>
      <w:r>
        <w:rPr>
          <w:rStyle w:val="slitbdy"/>
          <w:rFonts w:eastAsia="Times New Roman"/>
          <w:i/>
          <w:iCs/>
          <w:color w:val="0000FF"/>
          <w:u w:val="single"/>
        </w:rPr>
        <w:t>alin. (2) lit. b)</w:t>
      </w:r>
      <w:r>
        <w:rPr>
          <w:rStyle w:val="slitbdy"/>
          <w:rFonts w:eastAsia="Times New Roman"/>
          <w:i/>
          <w:iCs/>
        </w:rPr>
        <w:t xml:space="preserve"> şi </w:t>
      </w:r>
      <w:r>
        <w:rPr>
          <w:rStyle w:val="slitbdy"/>
          <w:rFonts w:eastAsia="Times New Roman"/>
          <w:i/>
          <w:iCs/>
          <w:color w:val="0000FF"/>
          <w:u w:val="single"/>
        </w:rPr>
        <w:t>d)</w:t>
      </w:r>
      <w:r>
        <w:rPr>
          <w:rStyle w:val="slitbdy"/>
          <w:rFonts w:eastAsia="Times New Roman"/>
          <w:i/>
          <w:iCs/>
        </w:rPr>
        <w:t xml:space="preserve"> din anexa nr. 1 la aceasta;</w:t>
      </w:r>
    </w:p>
    <w:p w:rsidR="00000000" w:rsidRDefault="00705005">
      <w:pPr>
        <w:shd w:val="clear" w:color="auto" w:fill="D6F5D6"/>
        <w:autoSpaceDE/>
        <w:autoSpaceDN/>
        <w:ind w:left="225"/>
        <w:jc w:val="both"/>
        <w:divId w:val="738525318"/>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color w:val="0000FF"/>
          <w:u w:val="single"/>
        </w:rPr>
        <w:t>art. 1 alin. (1)-(6)</w:t>
      </w:r>
      <w:r>
        <w:rPr>
          <w:rStyle w:val="slitbdy"/>
          <w:rFonts w:eastAsia="Times New Roman"/>
          <w:i/>
          <w:iCs/>
        </w:rPr>
        <w:t xml:space="preserve">, </w:t>
      </w:r>
      <w:r>
        <w:rPr>
          <w:rStyle w:val="slitbdy"/>
          <w:rFonts w:eastAsia="Times New Roman"/>
          <w:i/>
          <w:iCs/>
          <w:color w:val="0000FF"/>
          <w:u w:val="single"/>
        </w:rPr>
        <w:t>art. 2 alin. (1) lit. a)-c</w:t>
      </w:r>
      <w:r>
        <w:rPr>
          <w:rStyle w:val="slitbdy"/>
          <w:rFonts w:eastAsia="Times New Roman"/>
          <w:i/>
          <w:iCs/>
        </w:rPr>
        <w:t xml:space="preserve">), </w:t>
      </w:r>
      <w:r>
        <w:rPr>
          <w:rStyle w:val="slitbdy"/>
          <w:rFonts w:eastAsia="Times New Roman"/>
          <w:i/>
          <w:iCs/>
          <w:color w:val="0000FF"/>
          <w:u w:val="single"/>
        </w:rPr>
        <w:t>art. 4 alin. (1)-(3</w:t>
      </w:r>
      <w:r>
        <w:rPr>
          <w:rStyle w:val="slitbdy"/>
          <w:rFonts w:eastAsia="Times New Roman"/>
          <w:i/>
          <w:iCs/>
        </w:rPr>
        <w:t xml:space="preserve">), </w:t>
      </w:r>
      <w:r>
        <w:rPr>
          <w:rStyle w:val="slitbdy"/>
          <w:rFonts w:eastAsia="Times New Roman"/>
          <w:i/>
          <w:iCs/>
          <w:color w:val="0000FF"/>
          <w:u w:val="single"/>
        </w:rPr>
        <w:t>art. 7 alin. (1)</w:t>
      </w:r>
      <w:r>
        <w:rPr>
          <w:rStyle w:val="slitbdy"/>
          <w:rFonts w:eastAsia="Times New Roman"/>
          <w:i/>
          <w:iCs/>
        </w:rPr>
        <w:t xml:space="preserve"> şi (</w:t>
      </w:r>
      <w:r>
        <w:rPr>
          <w:rStyle w:val="slitbdy"/>
          <w:rFonts w:eastAsia="Times New Roman"/>
          <w:i/>
          <w:iCs/>
          <w:color w:val="0000FF"/>
          <w:u w:val="single"/>
        </w:rPr>
        <w:t>3)</w:t>
      </w:r>
      <w:r>
        <w:rPr>
          <w:rStyle w:val="slitbdy"/>
          <w:rFonts w:eastAsia="Times New Roman"/>
          <w:i/>
          <w:iCs/>
        </w:rPr>
        <w:t xml:space="preserve"> şi </w:t>
      </w:r>
      <w:r>
        <w:rPr>
          <w:rStyle w:val="slitbdy"/>
          <w:rFonts w:eastAsia="Times New Roman"/>
          <w:i/>
          <w:iCs/>
          <w:color w:val="0000FF"/>
          <w:u w:val="single"/>
        </w:rPr>
        <w:t>art. 11 alin. (1) şi (2) din Legea contenciosului administrativ nr. 554/2004</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344405211"/>
        <w:rPr>
          <w:rFonts w:eastAsia="Times New Roman"/>
          <w:i/>
          <w:iCs/>
          <w:color w:val="000000"/>
          <w:sz w:val="20"/>
          <w:szCs w:val="20"/>
          <w:shd w:val="clear" w:color="auto" w:fill="FFFFFF"/>
        </w:rPr>
      </w:pPr>
      <w:r>
        <w:rPr>
          <w:rStyle w:val="slitttl1"/>
          <w:rFonts w:eastAsia="Times New Roman"/>
          <w:i/>
          <w:iCs/>
        </w:rPr>
        <w:t>f)</w:t>
      </w:r>
      <w:r>
        <w:rPr>
          <w:rStyle w:val="slitbdy"/>
          <w:rFonts w:eastAsia="Times New Roman"/>
          <w:i/>
          <w:iCs/>
          <w:color w:val="0000FF"/>
          <w:u w:val="single"/>
        </w:rPr>
        <w:t>art. 36</w:t>
      </w:r>
      <w:r>
        <w:rPr>
          <w:rStyle w:val="slitbdy"/>
          <w:rFonts w:eastAsia="Times New Roman"/>
          <w:i/>
          <w:iCs/>
        </w:rPr>
        <w:t xml:space="preserve"> şi </w:t>
      </w:r>
      <w:r>
        <w:rPr>
          <w:rStyle w:val="slitbdy"/>
          <w:rFonts w:eastAsia="Times New Roman"/>
          <w:i/>
          <w:iCs/>
          <w:color w:val="0000FF"/>
          <w:u w:val="single"/>
        </w:rPr>
        <w:t>88 din Legea nr. 196/2016</w:t>
      </w:r>
      <w:r>
        <w:rPr>
          <w:rStyle w:val="slitbdy"/>
          <w:rFonts w:eastAsia="Times New Roman"/>
          <w:i/>
          <w:iCs/>
        </w:rPr>
        <w:t xml:space="preserve"> privind venitul minim de incluziune, cu modificările şi completările ulterioare; </w:t>
      </w:r>
    </w:p>
    <w:p w:rsidR="00000000" w:rsidRDefault="00705005">
      <w:pPr>
        <w:shd w:val="clear" w:color="auto" w:fill="D6F5D6"/>
        <w:autoSpaceDE/>
        <w:autoSpaceDN/>
        <w:ind w:left="225"/>
        <w:jc w:val="both"/>
        <w:divId w:val="1506939278"/>
        <w:rPr>
          <w:rFonts w:eastAsia="Times New Roman"/>
          <w:i/>
          <w:iCs/>
          <w:color w:val="000000"/>
          <w:sz w:val="20"/>
          <w:szCs w:val="20"/>
          <w:shd w:val="clear" w:color="auto" w:fill="FFFFFF"/>
        </w:rPr>
      </w:pPr>
      <w:r>
        <w:rPr>
          <w:rStyle w:val="slitttl1"/>
          <w:rFonts w:eastAsia="Times New Roman"/>
          <w:i/>
          <w:iCs/>
        </w:rPr>
        <w:t>g)</w:t>
      </w:r>
      <w:r>
        <w:rPr>
          <w:rStyle w:val="slitbdy"/>
          <w:rFonts w:eastAsia="Times New Roman"/>
          <w:i/>
          <w:iCs/>
          <w:color w:val="0000FF"/>
          <w:u w:val="single"/>
        </w:rPr>
        <w:t>art. 40 ali</w:t>
      </w:r>
      <w:r>
        <w:rPr>
          <w:rStyle w:val="slitbdy"/>
          <w:rFonts w:eastAsia="Times New Roman"/>
          <w:i/>
          <w:iCs/>
          <w:color w:val="0000FF"/>
          <w:u w:val="single"/>
        </w:rPr>
        <w:t>n. (2) din Normele metodologice</w:t>
      </w:r>
      <w:r>
        <w:rPr>
          <w:rStyle w:val="slitbdy"/>
          <w:rFonts w:eastAsia="Times New Roman"/>
          <w:i/>
          <w:iCs/>
        </w:rPr>
        <w:t xml:space="preserve"> de aplicare a prevederilor </w:t>
      </w:r>
      <w:r>
        <w:rPr>
          <w:rStyle w:val="slitbdy"/>
          <w:rFonts w:eastAsia="Times New Roman"/>
          <w:i/>
          <w:iCs/>
          <w:color w:val="0000FF"/>
          <w:u w:val="single"/>
        </w:rPr>
        <w:t>Legii nr. 196/2016</w:t>
      </w:r>
      <w:r>
        <w:rPr>
          <w:rStyle w:val="slitbdy"/>
          <w:rFonts w:eastAsia="Times New Roman"/>
          <w:i/>
          <w:iCs/>
        </w:rPr>
        <w:t xml:space="preserve"> privind venitul minim de incluziune, aprobate prin </w:t>
      </w:r>
      <w:r>
        <w:rPr>
          <w:rStyle w:val="slitbdy"/>
          <w:rFonts w:eastAsia="Times New Roman"/>
          <w:i/>
          <w:iCs/>
          <w:color w:val="0000FF"/>
          <w:u w:val="single"/>
        </w:rPr>
        <w:t>Hotărârea Guvernului nr. 1.154/2022</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213540472"/>
        <w:rPr>
          <w:rFonts w:eastAsia="Times New Roman"/>
          <w:i/>
          <w:iCs/>
          <w:color w:val="000000"/>
          <w:sz w:val="20"/>
          <w:szCs w:val="20"/>
          <w:shd w:val="clear" w:color="auto" w:fill="FFFFFF"/>
        </w:rPr>
      </w:pPr>
      <w:r>
        <w:rPr>
          <w:rStyle w:val="slitttl1"/>
          <w:rFonts w:eastAsia="Times New Roman"/>
          <w:i/>
          <w:iCs/>
        </w:rPr>
        <w:t>h)</w:t>
      </w:r>
      <w:r>
        <w:rPr>
          <w:rStyle w:val="slitbdy"/>
          <w:rFonts w:eastAsia="Times New Roman"/>
          <w:i/>
          <w:iCs/>
          <w:color w:val="0000FF"/>
          <w:u w:val="single"/>
        </w:rPr>
        <w:t>Ordonanţei Guvernului nr. 27/2002</w:t>
      </w:r>
      <w:r>
        <w:rPr>
          <w:rStyle w:val="slitbdy"/>
          <w:rFonts w:eastAsia="Times New Roman"/>
          <w:i/>
          <w:iCs/>
        </w:rPr>
        <w:t xml:space="preserve"> privind re</w:t>
      </w:r>
      <w:r>
        <w:rPr>
          <w:rStyle w:val="slitbdy"/>
          <w:rFonts w:eastAsia="Times New Roman"/>
          <w:i/>
          <w:iCs/>
        </w:rPr>
        <w:t xml:space="preserve">glementarea activităţii de soluţionare a petiţiilor, aprobată cu modificări şi completări prin </w:t>
      </w:r>
      <w:r>
        <w:rPr>
          <w:rStyle w:val="slitbdy"/>
          <w:rFonts w:eastAsia="Times New Roman"/>
          <w:i/>
          <w:iCs/>
          <w:color w:val="0000FF"/>
          <w:u w:val="single"/>
        </w:rPr>
        <w:t>Legea nr. 233/2002</w:t>
      </w:r>
      <w:r>
        <w:rPr>
          <w:rStyle w:val="slitbdy"/>
          <w:rFonts w:eastAsia="Times New Roman"/>
          <w:i/>
          <w:iCs/>
        </w:rPr>
        <w:t>, cu modificările ulterioare,</w:t>
      </w:r>
    </w:p>
    <w:p w:rsidR="00000000" w:rsidRDefault="00705005">
      <w:pPr>
        <w:shd w:val="clear" w:color="auto" w:fill="D6F5D6"/>
        <w:autoSpaceDE/>
        <w:autoSpaceDN/>
        <w:jc w:val="both"/>
        <w:divId w:val="100607173"/>
        <w:rPr>
          <w:rStyle w:val="sanxbdy"/>
        </w:rPr>
      </w:pPr>
      <w:r>
        <w:rPr>
          <w:rStyle w:val="spar3"/>
          <w:rFonts w:eastAsia="Times New Roman"/>
          <w:i/>
          <w:iCs/>
          <w:color w:val="0000FF"/>
        </w:rPr>
        <w:t xml:space="preserve">ţinând seama de prevederile </w:t>
      </w:r>
      <w:r>
        <w:rPr>
          <w:rStyle w:val="spar3"/>
          <w:rFonts w:eastAsia="Times New Roman"/>
          <w:i/>
          <w:iCs/>
          <w:color w:val="0000FF"/>
          <w:u w:val="single"/>
        </w:rPr>
        <w:t>art. 80-84 din Legea nr. 24/2000</w:t>
      </w:r>
      <w:r>
        <w:rPr>
          <w:rStyle w:val="spar3"/>
          <w:rFonts w:eastAsia="Times New Roman"/>
          <w:i/>
          <w:iCs/>
          <w:color w:val="0000FF"/>
        </w:rPr>
        <w:t xml:space="preserve"> privind normele de tehnică legislativă pentru elabor</w:t>
      </w:r>
      <w:r>
        <w:rPr>
          <w:rStyle w:val="spar3"/>
          <w:rFonts w:eastAsia="Times New Roman"/>
          <w:i/>
          <w:iCs/>
          <w:color w:val="0000FF"/>
        </w:rPr>
        <w:t>area actelor normative, republicată, cu modificările şi completările ulterioare, precum şi de cele ale Regulamentului cuprinzând măsurile metodologice, organizatorice, termenele şi circulaţia proiectelor de dispoziţii ale primarului .......................</w:t>
      </w:r>
      <w:r>
        <w:rPr>
          <w:rStyle w:val="spar3"/>
          <w:rFonts w:eastAsia="Times New Roman"/>
          <w:i/>
          <w:iCs/>
          <w:color w:val="0000FF"/>
        </w:rPr>
        <w:t>....., aprobat prin Dispoziţia primarului nr. ....... din ....................... 20...,</w:t>
      </w:r>
    </w:p>
    <w:p w:rsidR="00000000" w:rsidRDefault="00705005">
      <w:pPr>
        <w:pStyle w:val="spar"/>
        <w:shd w:val="clear" w:color="auto" w:fill="D6F5D6"/>
        <w:jc w:val="both"/>
        <w:divId w:val="100607173"/>
        <w:rPr>
          <w:color w:val="0000FF"/>
        </w:rPr>
      </w:pPr>
      <w:r>
        <w:rPr>
          <w:rFonts w:ascii="Verdana" w:hAnsi="Verdana"/>
          <w:i/>
          <w:iCs/>
          <w:color w:val="0000FF"/>
          <w:sz w:val="20"/>
          <w:szCs w:val="20"/>
          <w:shd w:val="clear" w:color="auto" w:fill="FFFFFF"/>
        </w:rPr>
        <w:t>analizând cererea şi declaraţia pe propria răspundere înregistrate cu nr. ..................... din data de ......................... 20...., prin care solicită acorda</w:t>
      </w:r>
      <w:r>
        <w:rPr>
          <w:rFonts w:ascii="Verdana" w:hAnsi="Verdana"/>
          <w:i/>
          <w:iCs/>
          <w:color w:val="0000FF"/>
          <w:sz w:val="20"/>
          <w:szCs w:val="20"/>
          <w:shd w:val="clear" w:color="auto" w:fill="FFFFFF"/>
        </w:rPr>
        <w:t xml:space="preserve">rea venitului minim de incluziune, precum şi alte documente relevante, cum ar fi: ........................................, </w:t>
      </w:r>
    </w:p>
    <w:p w:rsidR="00000000" w:rsidRDefault="00705005">
      <w:pPr>
        <w:pStyle w:val="spar"/>
        <w:shd w:val="clear" w:color="auto" w:fill="D6F5D6"/>
        <w:jc w:val="both"/>
        <w:divId w:val="1006071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luând act de faptul că proiectul acestei dispoziţii a fost înregistrat în Registrul pentru evidenţa proiectelor de dispoziţii ale a</w:t>
      </w:r>
      <w:r>
        <w:rPr>
          <w:rFonts w:ascii="Verdana" w:hAnsi="Verdana"/>
          <w:i/>
          <w:iCs/>
          <w:color w:val="0000FF"/>
          <w:sz w:val="20"/>
          <w:szCs w:val="20"/>
          <w:shd w:val="clear" w:color="auto" w:fill="FFFFFF"/>
        </w:rPr>
        <w:t>utorităţii executive cu nr. .........../............. 20….,</w:t>
      </w:r>
    </w:p>
    <w:p w:rsidR="00000000" w:rsidRDefault="00705005">
      <w:pPr>
        <w:pStyle w:val="spar"/>
        <w:shd w:val="clear" w:color="auto" w:fill="D6F5D6"/>
        <w:jc w:val="both"/>
        <w:divId w:val="1006071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constatând că nu sunt îndeplinite condiţiile legale privind aprobarea şi respectiv stabilirea dreptului la venitul minim de incluziune pentru ......................................................</w:t>
      </w:r>
      <w:r>
        <w:rPr>
          <w:rFonts w:ascii="Verdana" w:hAnsi="Verdana"/>
          <w:i/>
          <w:iCs/>
          <w:color w:val="0000FF"/>
          <w:sz w:val="20"/>
          <w:szCs w:val="20"/>
          <w:shd w:val="clear" w:color="auto" w:fill="FFFFFF"/>
        </w:rPr>
        <w:t xml:space="preserve">....., </w:t>
      </w:r>
    </w:p>
    <w:p w:rsidR="00000000" w:rsidRDefault="00705005">
      <w:pPr>
        <w:shd w:val="clear" w:color="auto" w:fill="D6F5D6"/>
        <w:autoSpaceDE/>
        <w:autoSpaceDN/>
        <w:jc w:val="both"/>
        <w:divId w:val="100607173"/>
        <w:rPr>
          <w:rStyle w:val="sanxbdy"/>
          <w:rFonts w:eastAsia="Times New Roman"/>
        </w:rPr>
      </w:pPr>
      <w:r>
        <w:rPr>
          <w:rStyle w:val="spar3"/>
          <w:rFonts w:eastAsia="Times New Roman"/>
          <w:i/>
          <w:iCs/>
          <w:color w:val="0000FF"/>
        </w:rPr>
        <w:t xml:space="preserve">în temeiul prevederilor </w:t>
      </w:r>
      <w:r>
        <w:rPr>
          <w:rStyle w:val="spar3"/>
          <w:rFonts w:eastAsia="Times New Roman"/>
          <w:i/>
          <w:iCs/>
          <w:color w:val="0000FF"/>
          <w:u w:val="single"/>
        </w:rPr>
        <w:t>art. 196 alin. (1) lit. b) din Ordonanţa de urgenţă a Guvernului nr. 57/2019</w:t>
      </w:r>
      <w:r>
        <w:rPr>
          <w:rStyle w:val="spar3"/>
          <w:rFonts w:eastAsia="Times New Roman"/>
          <w:i/>
          <w:iCs/>
          <w:color w:val="0000FF"/>
        </w:rPr>
        <w:t xml:space="preserve"> privind Codul administrativ, cu modificările şi completările ulterioare,</w:t>
      </w:r>
    </w:p>
    <w:p w:rsidR="00000000" w:rsidRDefault="00705005">
      <w:pPr>
        <w:pStyle w:val="spar"/>
        <w:shd w:val="clear" w:color="auto" w:fill="D6F5D6"/>
        <w:jc w:val="both"/>
        <w:divId w:val="100607173"/>
        <w:rPr>
          <w:color w:val="0000FF"/>
        </w:rPr>
      </w:pPr>
      <w:r>
        <w:rPr>
          <w:rFonts w:ascii="Verdana" w:hAnsi="Verdana"/>
          <w:i/>
          <w:iCs/>
          <w:color w:val="0000FF"/>
          <w:sz w:val="20"/>
          <w:szCs w:val="20"/>
          <w:shd w:val="clear" w:color="auto" w:fill="FFFFFF"/>
        </w:rPr>
        <w:t xml:space="preserve">primarul ............................^2) ............................^3) emite prezenta dispoziţie. </w:t>
      </w:r>
    </w:p>
    <w:p w:rsidR="00000000" w:rsidRDefault="00705005">
      <w:pPr>
        <w:pStyle w:val="sartttl"/>
        <w:shd w:val="clear" w:color="auto" w:fill="D6F5D6"/>
        <w:jc w:val="both"/>
        <w:divId w:val="1018238724"/>
        <w:rPr>
          <w:i/>
          <w:iCs/>
          <w:shd w:val="clear" w:color="auto" w:fill="FFFFFF"/>
        </w:rPr>
      </w:pPr>
      <w:r>
        <w:rPr>
          <w:i/>
          <w:iCs/>
          <w:shd w:val="clear" w:color="auto" w:fill="FFFFFF"/>
        </w:rPr>
        <w:t>Articolul 1</w:t>
      </w:r>
    </w:p>
    <w:p w:rsidR="00000000" w:rsidRDefault="00705005">
      <w:pPr>
        <w:pStyle w:val="spar"/>
        <w:shd w:val="clear" w:color="auto" w:fill="D6F5D6"/>
        <w:jc w:val="both"/>
        <w:divId w:val="101823872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Se respinge cererea de acordarea a venitul minim de incluziune pentru doamna/domnul ......................................, CNP ………….., în cali</w:t>
      </w:r>
      <w:r>
        <w:rPr>
          <w:rFonts w:ascii="Verdana" w:hAnsi="Verdana"/>
          <w:i/>
          <w:iCs/>
          <w:color w:val="0000FF"/>
          <w:sz w:val="20"/>
          <w:szCs w:val="20"/>
          <w:shd w:val="clear" w:color="auto" w:fill="FFFFFF"/>
        </w:rPr>
        <w:t>tate de titular, cu domiciliul/reşedinţa la adresa: ....................................................................................., înregistrată cu nr. ........ din ............................ 20...... .</w:t>
      </w:r>
    </w:p>
    <w:p w:rsidR="00000000" w:rsidRDefault="00705005">
      <w:pPr>
        <w:pStyle w:val="sartttl"/>
        <w:shd w:val="clear" w:color="auto" w:fill="D6F5D6"/>
        <w:jc w:val="both"/>
        <w:divId w:val="1484351332"/>
        <w:rPr>
          <w:i/>
          <w:iCs/>
          <w:shd w:val="clear" w:color="auto" w:fill="FFFFFF"/>
        </w:rPr>
      </w:pPr>
      <w:r>
        <w:rPr>
          <w:i/>
          <w:iCs/>
          <w:shd w:val="clear" w:color="auto" w:fill="FFFFFF"/>
        </w:rPr>
        <w:lastRenderedPageBreak/>
        <w:t>Articolul 2</w:t>
      </w:r>
    </w:p>
    <w:p w:rsidR="00000000" w:rsidRDefault="00705005">
      <w:pPr>
        <w:pStyle w:val="sartden"/>
        <w:shd w:val="clear" w:color="auto" w:fill="D6F5D6"/>
        <w:ind w:left="225"/>
        <w:jc w:val="both"/>
        <w:divId w:val="1484351332"/>
        <w:rPr>
          <w:rStyle w:val="spar3"/>
          <w:b w:val="0"/>
          <w:bCs w:val="0"/>
          <w:color w:val="0000FF"/>
        </w:rPr>
      </w:pPr>
      <w:r>
        <w:rPr>
          <w:rStyle w:val="spar3"/>
          <w:b w:val="0"/>
          <w:bCs w:val="0"/>
          <w:i/>
          <w:iCs/>
          <w:color w:val="0000FF"/>
        </w:rPr>
        <w:t>Motivul/Motivele pentru care est</w:t>
      </w:r>
      <w:r>
        <w:rPr>
          <w:rStyle w:val="spar3"/>
          <w:b w:val="0"/>
          <w:bCs w:val="0"/>
          <w:i/>
          <w:iCs/>
          <w:color w:val="0000FF"/>
        </w:rPr>
        <w:t>e respinsă cererea înregistrată cu nr. ....... este/sunt următoarele:</w:t>
      </w:r>
    </w:p>
    <w:p w:rsidR="00000000" w:rsidRDefault="00705005">
      <w:pPr>
        <w:shd w:val="clear" w:color="auto" w:fill="D6F5D6"/>
        <w:autoSpaceDE/>
        <w:autoSpaceDN/>
        <w:ind w:left="225"/>
        <w:jc w:val="both"/>
        <w:divId w:val="35782790"/>
        <w:rPr>
          <w:rFonts w:eastAsia="Times New Roman"/>
          <w:color w:val="000000"/>
        </w:rPr>
      </w:pPr>
      <w:r>
        <w:rPr>
          <w:rStyle w:val="slitttl1"/>
          <w:rFonts w:eastAsia="Times New Roman"/>
          <w:i/>
          <w:iCs/>
        </w:rPr>
        <w:t>a)</w:t>
      </w:r>
      <w:r>
        <w:rPr>
          <w:rStyle w:val="slitbdy"/>
          <w:rFonts w:eastAsia="Times New Roman"/>
          <w:i/>
          <w:iCs/>
        </w:rPr>
        <w:t xml:space="preserve">nu sunt îndeplinite condiţiile privind limitele de venituri prevăzute la </w:t>
      </w:r>
      <w:r>
        <w:rPr>
          <w:rStyle w:val="slitbdy"/>
          <w:rFonts w:eastAsia="Times New Roman"/>
          <w:i/>
          <w:iCs/>
          <w:color w:val="0000FF"/>
          <w:u w:val="single"/>
        </w:rPr>
        <w:t>art. 9 din Legea nr. 196/2016</w:t>
      </w:r>
      <w:r>
        <w:rPr>
          <w:rStyle w:val="slitbdy"/>
          <w:rFonts w:eastAsia="Times New Roman"/>
          <w:i/>
          <w:iCs/>
        </w:rPr>
        <w:t xml:space="preserve"> privind venitul minim de incluziune, cu modificările şi completările ulterioare;</w:t>
      </w:r>
    </w:p>
    <w:p w:rsidR="00000000" w:rsidRDefault="00705005">
      <w:pPr>
        <w:shd w:val="clear" w:color="auto" w:fill="D6F5D6"/>
        <w:autoSpaceDE/>
        <w:autoSpaceDN/>
        <w:ind w:left="225"/>
        <w:jc w:val="both"/>
        <w:divId w:val="292102194"/>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 xml:space="preserve">deţinerea unuia/unora dintre bunurile cuprinse în Lista bunurilor ce conduc la excluderea acordării venitului minim de incluziune, prevăzută la </w:t>
      </w:r>
      <w:r>
        <w:rPr>
          <w:rStyle w:val="slitbdy"/>
          <w:rFonts w:eastAsia="Times New Roman"/>
          <w:i/>
          <w:iCs/>
          <w:color w:val="0000FF"/>
          <w:u w:val="single"/>
        </w:rPr>
        <w:t>art. 10 alin. (3) din Legea nr. 196/2016</w:t>
      </w:r>
      <w:r>
        <w:rPr>
          <w:rStyle w:val="slitbdy"/>
          <w:rFonts w:eastAsia="Times New Roman"/>
          <w:i/>
          <w:iCs/>
        </w:rPr>
        <w:t xml:space="preserve"> privind venitul minim de incluziune, cu modificările şi completările </w:t>
      </w:r>
      <w:r>
        <w:rPr>
          <w:rStyle w:val="slitbdy"/>
          <w:rFonts w:eastAsia="Times New Roman"/>
          <w:i/>
          <w:iCs/>
        </w:rPr>
        <w:t>ulterioare;</w:t>
      </w:r>
    </w:p>
    <w:p w:rsidR="00000000" w:rsidRDefault="00705005">
      <w:pPr>
        <w:shd w:val="clear" w:color="auto" w:fill="D6F5D6"/>
        <w:autoSpaceDE/>
        <w:autoSpaceDN/>
        <w:ind w:left="225"/>
        <w:jc w:val="both"/>
        <w:divId w:val="794907872"/>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 xml:space="preserve">titularul sau oricare dintre membrii familiei acestuia refuză să furnizeze informaţiile necesare pentru completarea fişei de verificare utilizate în procesul de verificare pe teren, în conformitate cu prevederile </w:t>
      </w:r>
      <w:r>
        <w:rPr>
          <w:rStyle w:val="slitbdy"/>
          <w:rFonts w:eastAsia="Times New Roman"/>
          <w:i/>
          <w:iCs/>
          <w:color w:val="0000FF"/>
          <w:u w:val="single"/>
        </w:rPr>
        <w:t>art. 33 alin. (5) din Legea nr. 196/2016</w:t>
      </w:r>
      <w:r>
        <w:rPr>
          <w:rStyle w:val="slitbdy"/>
          <w:rFonts w:eastAsia="Times New Roman"/>
          <w:i/>
          <w:iCs/>
        </w:rPr>
        <w:t xml:space="preserve"> privind venitul minim de incluziune, cu modificările şi completările ulterioare;</w:t>
      </w:r>
    </w:p>
    <w:p w:rsidR="00000000" w:rsidRDefault="00705005">
      <w:pPr>
        <w:shd w:val="clear" w:color="auto" w:fill="D6F5D6"/>
        <w:autoSpaceDE/>
        <w:autoSpaceDN/>
        <w:ind w:left="225"/>
        <w:jc w:val="both"/>
        <w:divId w:val="1130513909"/>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(alte motive).</w:t>
      </w:r>
    </w:p>
    <w:p w:rsidR="00000000" w:rsidRDefault="00705005">
      <w:pPr>
        <w:pStyle w:val="sartttl"/>
        <w:shd w:val="clear" w:color="auto" w:fill="D6F5D6"/>
        <w:jc w:val="both"/>
        <w:divId w:val="2069839068"/>
        <w:rPr>
          <w:i/>
          <w:iCs/>
          <w:shd w:val="clear" w:color="auto" w:fill="FFFFFF"/>
        </w:rPr>
      </w:pPr>
      <w:r>
        <w:rPr>
          <w:i/>
          <w:iCs/>
          <w:shd w:val="clear" w:color="auto" w:fill="FFFFFF"/>
        </w:rPr>
        <w:t>Articolul 3</w:t>
      </w:r>
    </w:p>
    <w:p w:rsidR="00000000" w:rsidRDefault="00705005">
      <w:pPr>
        <w:pStyle w:val="spar"/>
        <w:shd w:val="clear" w:color="auto" w:fill="D6F5D6"/>
        <w:jc w:val="both"/>
        <w:divId w:val="206983906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Cu ducerea la îndeplinire a prezentei dispoziţii se obligă compartimentele de resort din aparatul de spec</w:t>
      </w:r>
      <w:r>
        <w:rPr>
          <w:rFonts w:ascii="Verdana" w:hAnsi="Verdana"/>
          <w:i/>
          <w:iCs/>
          <w:color w:val="0000FF"/>
          <w:sz w:val="20"/>
          <w:szCs w:val="20"/>
          <w:shd w:val="clear" w:color="auto" w:fill="FFFFFF"/>
        </w:rPr>
        <w:t>ialitate cu atribuţii în acest sens, respectiv: ..........................................^5)</w:t>
      </w:r>
    </w:p>
    <w:p w:rsidR="00000000" w:rsidRDefault="00705005">
      <w:pPr>
        <w:pStyle w:val="sartttl"/>
        <w:shd w:val="clear" w:color="auto" w:fill="D6F5D6"/>
        <w:jc w:val="both"/>
        <w:divId w:val="1661272249"/>
        <w:rPr>
          <w:i/>
          <w:iCs/>
          <w:shd w:val="clear" w:color="auto" w:fill="FFFFFF"/>
        </w:rPr>
      </w:pPr>
      <w:r>
        <w:rPr>
          <w:i/>
          <w:iCs/>
          <w:shd w:val="clear" w:color="auto" w:fill="FFFFFF"/>
        </w:rPr>
        <w:t>Articolul 4</w:t>
      </w:r>
    </w:p>
    <w:p w:rsidR="00000000" w:rsidRDefault="00705005">
      <w:pPr>
        <w:pStyle w:val="sartden"/>
        <w:shd w:val="clear" w:color="auto" w:fill="D6F5D6"/>
        <w:jc w:val="both"/>
        <w:divId w:val="1661272249"/>
        <w:rPr>
          <w:i/>
          <w:iCs/>
          <w:shd w:val="clear" w:color="auto" w:fill="FFFFFF"/>
        </w:rPr>
      </w:pPr>
      <w:r>
        <w:rPr>
          <w:rStyle w:val="spar3"/>
          <w:b w:val="0"/>
          <w:bCs w:val="0"/>
          <w:i/>
          <w:iCs/>
          <w:color w:val="0000FF"/>
        </w:rPr>
        <w:t xml:space="preserve">Prezenta dispoziţie cu caracter individual poate fi atacată potrivit prevederilor </w:t>
      </w:r>
      <w:r>
        <w:rPr>
          <w:rStyle w:val="spar3"/>
          <w:b w:val="0"/>
          <w:bCs w:val="0"/>
          <w:i/>
          <w:iCs/>
          <w:color w:val="0000FF"/>
          <w:u w:val="single"/>
        </w:rPr>
        <w:t>Legii contenciosului administrativ nr. 554/2004</w:t>
      </w:r>
      <w:r>
        <w:rPr>
          <w:rStyle w:val="spar3"/>
          <w:b w:val="0"/>
          <w:bCs w:val="0"/>
          <w:i/>
          <w:iCs/>
          <w:color w:val="0000FF"/>
        </w:rPr>
        <w:t xml:space="preserve">, cu modificările şi </w:t>
      </w:r>
      <w:r>
        <w:rPr>
          <w:rStyle w:val="spar3"/>
          <w:b w:val="0"/>
          <w:bCs w:val="0"/>
          <w:i/>
          <w:iCs/>
          <w:color w:val="0000FF"/>
        </w:rPr>
        <w:t>completările ulterioare.</w:t>
      </w:r>
    </w:p>
    <w:p w:rsidR="00000000" w:rsidRDefault="00705005">
      <w:pPr>
        <w:pStyle w:val="sartttl"/>
        <w:shd w:val="clear" w:color="auto" w:fill="D6F5D6"/>
        <w:jc w:val="both"/>
        <w:divId w:val="2082829131"/>
        <w:rPr>
          <w:i/>
          <w:iCs/>
          <w:shd w:val="clear" w:color="auto" w:fill="FFFFFF"/>
        </w:rPr>
      </w:pPr>
      <w:r>
        <w:rPr>
          <w:i/>
          <w:iCs/>
          <w:shd w:val="clear" w:color="auto" w:fill="FFFFFF"/>
        </w:rPr>
        <w:t>Articolul 5</w:t>
      </w:r>
    </w:p>
    <w:p w:rsidR="00000000" w:rsidRDefault="00705005">
      <w:pPr>
        <w:pStyle w:val="sartden"/>
        <w:shd w:val="clear" w:color="auto" w:fill="D6F5D6"/>
        <w:ind w:left="225"/>
        <w:jc w:val="both"/>
        <w:divId w:val="2082829131"/>
        <w:rPr>
          <w:rStyle w:val="spar3"/>
          <w:b w:val="0"/>
          <w:bCs w:val="0"/>
          <w:color w:val="0000FF"/>
        </w:rPr>
      </w:pPr>
      <w:r>
        <w:rPr>
          <w:rStyle w:val="spar3"/>
          <w:b w:val="0"/>
          <w:bCs w:val="0"/>
          <w:i/>
          <w:iCs/>
          <w:color w:val="0000FF"/>
        </w:rPr>
        <w:t>Prezenta dispoziţie, prin grija secretarului general al ..........................^2) sau a persoanei/persoanelor din cadrul compartimentului pentru monitorizarea procedurilor administrative, în termenul prevăzut de leg</w:t>
      </w:r>
      <w:r>
        <w:rPr>
          <w:rStyle w:val="spar3"/>
          <w:b w:val="0"/>
          <w:bCs w:val="0"/>
          <w:i/>
          <w:iCs/>
          <w:color w:val="0000FF"/>
        </w:rPr>
        <w:t>e:</w:t>
      </w:r>
    </w:p>
    <w:p w:rsidR="00000000" w:rsidRDefault="00705005">
      <w:pPr>
        <w:shd w:val="clear" w:color="auto" w:fill="D6F5D6"/>
        <w:autoSpaceDE/>
        <w:autoSpaceDN/>
        <w:ind w:left="225"/>
        <w:jc w:val="both"/>
        <w:divId w:val="1010525449"/>
        <w:rPr>
          <w:rFonts w:eastAsia="Times New Roman"/>
          <w:color w:val="000000"/>
        </w:rPr>
      </w:pPr>
      <w:r>
        <w:rPr>
          <w:rStyle w:val="slitttl1"/>
          <w:rFonts w:eastAsia="Times New Roman"/>
          <w:i/>
          <w:iCs/>
        </w:rPr>
        <w:t>a)</w:t>
      </w:r>
      <w:r>
        <w:rPr>
          <w:rStyle w:val="slitbdy"/>
          <w:rFonts w:eastAsia="Times New Roman"/>
          <w:i/>
          <w:iCs/>
        </w:rPr>
        <w:t>se înregistrează în Registrul pentru evidenţa dispoziţiilor autorităţii executive;</w:t>
      </w:r>
    </w:p>
    <w:p w:rsidR="00000000" w:rsidRDefault="00705005">
      <w:pPr>
        <w:shd w:val="clear" w:color="auto" w:fill="D6F5D6"/>
        <w:autoSpaceDE/>
        <w:autoSpaceDN/>
        <w:ind w:left="225"/>
        <w:jc w:val="both"/>
        <w:divId w:val="771318534"/>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se comunică prefectului judeţului ....................................^1);</w:t>
      </w:r>
    </w:p>
    <w:p w:rsidR="00000000" w:rsidRDefault="00705005">
      <w:pPr>
        <w:shd w:val="clear" w:color="auto" w:fill="D6F5D6"/>
        <w:autoSpaceDE/>
        <w:autoSpaceDN/>
        <w:ind w:left="225"/>
        <w:jc w:val="both"/>
        <w:divId w:val="214125381"/>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se comunică titularului prevăzut la art. 1 în termen de cel mult 5 zile de la data comuni</w:t>
      </w:r>
      <w:r>
        <w:rPr>
          <w:rStyle w:val="slitbdy"/>
          <w:rFonts w:eastAsia="Times New Roman"/>
          <w:i/>
          <w:iCs/>
        </w:rPr>
        <w:t>cării oficiale către prefect;</w:t>
      </w:r>
    </w:p>
    <w:p w:rsidR="00000000" w:rsidRDefault="00705005">
      <w:pPr>
        <w:shd w:val="clear" w:color="auto" w:fill="D6F5D6"/>
        <w:autoSpaceDE/>
        <w:autoSpaceDN/>
        <w:ind w:left="225"/>
        <w:jc w:val="both"/>
        <w:divId w:val="614678445"/>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 xml:space="preserve">se aduce la cunoştinţă publică prin Monitorul Oficial Local la adresa de internet www.....................................^6), prin înregistrarea titlului său potrivit lit. a).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55"/>
        <w:gridCol w:w="3399"/>
      </w:tblGrid>
      <w:tr w:rsidR="00000000">
        <w:trPr>
          <w:divId w:val="10060717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Primarul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Contrasemnează:</w:t>
            </w:r>
          </w:p>
        </w:tc>
      </w:tr>
      <w:tr w:rsidR="00000000">
        <w:trPr>
          <w:divId w:val="10060717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Secretarul general al ………………………………^2)</w:t>
            </w:r>
          </w:p>
        </w:tc>
      </w:tr>
      <w:tr w:rsidR="00000000">
        <w:trPr>
          <w:divId w:val="1006071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r>
      <w:tr w:rsidR="00000000">
        <w:trPr>
          <w:divId w:val="1006071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[L.S.] ………(prenumele și numele)………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…………(prenumele și numele)………….</w:t>
            </w:r>
          </w:p>
        </w:tc>
      </w:tr>
    </w:tbl>
    <w:p w:rsidR="00000000" w:rsidRDefault="00705005">
      <w:pPr>
        <w:pStyle w:val="spar"/>
        <w:shd w:val="clear" w:color="auto" w:fill="D6F5D6"/>
        <w:jc w:val="both"/>
        <w:divId w:val="100607173"/>
        <w:rPr>
          <w:color w:val="0000FF"/>
        </w:rPr>
      </w:pPr>
      <w:r>
        <w:rPr>
          <w:rFonts w:ascii="Verdana" w:hAnsi="Verdana"/>
          <w:i/>
          <w:iCs/>
          <w:color w:val="0000FF"/>
          <w:sz w:val="20"/>
          <w:szCs w:val="20"/>
          <w:shd w:val="clear" w:color="auto" w:fill="FFFFFF"/>
        </w:rPr>
        <w:t>^1) Se înscrie denumirea judeţului.</w:t>
      </w:r>
    </w:p>
    <w:p w:rsidR="00000000" w:rsidRDefault="00705005">
      <w:pPr>
        <w:pStyle w:val="spar"/>
        <w:shd w:val="clear" w:color="auto" w:fill="D6F5D6"/>
        <w:jc w:val="both"/>
        <w:divId w:val="1006071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^2) Se înscrie categoria unităţii administrativ-teritoriale.</w:t>
      </w:r>
    </w:p>
    <w:p w:rsidR="00000000" w:rsidRDefault="00705005">
      <w:pPr>
        <w:pStyle w:val="spar"/>
        <w:shd w:val="clear" w:color="auto" w:fill="D6F5D6"/>
        <w:jc w:val="both"/>
        <w:divId w:val="1006071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 Se înscrie denumirea unităţii/subdiviziunii administrativ-teritoriale.</w:t>
      </w:r>
    </w:p>
    <w:p w:rsidR="00000000" w:rsidRDefault="00705005">
      <w:pPr>
        <w:pStyle w:val="spar"/>
        <w:shd w:val="clear" w:color="auto" w:fill="D6F5D6"/>
        <w:jc w:val="both"/>
        <w:divId w:val="1006071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^4) Se înscrie codul de înregistrare fiscală a unităţii/subdiviziunii administrativ-teritoriale.</w:t>
      </w:r>
    </w:p>
    <w:p w:rsidR="00000000" w:rsidRDefault="00705005">
      <w:pPr>
        <w:pStyle w:val="spar"/>
        <w:shd w:val="clear" w:color="auto" w:fill="D6F5D6"/>
        <w:jc w:val="both"/>
        <w:divId w:val="1006071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^5) Se înscriu denumirile compartimentelor de resort cu atribuţii în acest sens, pot</w:t>
      </w:r>
      <w:r>
        <w:rPr>
          <w:rFonts w:ascii="Verdana" w:hAnsi="Verdana"/>
          <w:i/>
          <w:iCs/>
          <w:color w:val="0000FF"/>
          <w:sz w:val="20"/>
          <w:szCs w:val="20"/>
          <w:shd w:val="clear" w:color="auto" w:fill="FFFFFF"/>
        </w:rPr>
        <w:t>rivit organigramei.</w:t>
      </w:r>
    </w:p>
    <w:p w:rsidR="00000000" w:rsidRDefault="00705005">
      <w:pPr>
        <w:pStyle w:val="spar"/>
        <w:shd w:val="clear" w:color="auto" w:fill="D6F5D6"/>
        <w:jc w:val="both"/>
        <w:divId w:val="1006071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^6) Se înscrie adresa paginii de internet a unităţii/subdiviziunii administrativ-teritoriale. </w:t>
      </w:r>
    </w:p>
    <w:p w:rsidR="00000000" w:rsidRDefault="00705005">
      <w:pPr>
        <w:shd w:val="clear" w:color="auto" w:fill="D6F5D6"/>
        <w:autoSpaceDE/>
        <w:autoSpaceDN/>
        <w:ind w:left="225"/>
        <w:jc w:val="both"/>
        <w:divId w:val="100607173"/>
        <w:rPr>
          <w:rStyle w:val="spar3"/>
          <w:rFonts w:eastAsia="Times New Roman"/>
          <w:color w:val="0000FF"/>
        </w:rPr>
      </w:pPr>
      <w:r>
        <w:rPr>
          <w:rStyle w:val="spar3"/>
          <w:rFonts w:eastAsia="Times New Roman"/>
          <w:i/>
          <w:iCs/>
          <w:color w:val="0000FF"/>
        </w:rPr>
        <w:t>NOTĂ:</w:t>
      </w:r>
    </w:p>
    <w:p w:rsidR="00000000" w:rsidRDefault="00705005">
      <w:pPr>
        <w:pStyle w:val="spar"/>
        <w:shd w:val="clear" w:color="auto" w:fill="D6F5D6"/>
        <w:ind w:left="450"/>
        <w:jc w:val="both"/>
        <w:divId w:val="100607173"/>
      </w:pPr>
      <w:r>
        <w:rPr>
          <w:rFonts w:ascii="Verdana" w:hAnsi="Verdana"/>
          <w:i/>
          <w:iCs/>
          <w:color w:val="0000FF"/>
          <w:sz w:val="20"/>
          <w:szCs w:val="20"/>
          <w:shd w:val="clear" w:color="auto" w:fill="FFFFFF"/>
        </w:rPr>
        <w:t>Prezentul model se adaptează, în mod corespunzător, potrivit evenimentelor legislative, precum şi situaţiei specifice fiecărei unităţi/</w:t>
      </w:r>
      <w:r>
        <w:rPr>
          <w:rFonts w:ascii="Verdana" w:hAnsi="Verdana"/>
          <w:i/>
          <w:iCs/>
          <w:color w:val="0000FF"/>
          <w:sz w:val="20"/>
          <w:szCs w:val="20"/>
          <w:shd w:val="clear" w:color="auto" w:fill="FFFFFF"/>
        </w:rPr>
        <w:t xml:space="preserve">subdiviziuni administrativ-teritoriale. </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02"/>
        <w:gridCol w:w="4907"/>
        <w:gridCol w:w="1446"/>
        <w:gridCol w:w="3604"/>
      </w:tblGrid>
      <w:tr w:rsidR="00000000">
        <w:trPr>
          <w:divId w:val="100607173"/>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PROCEDURĂ OBLIGATORIE ULTERIOARĂ EMITERII DISPOZIŢIEI PRIMARULUI ................ NR. …../20...</w:t>
            </w:r>
          </w:p>
        </w:tc>
      </w:tr>
      <w:tr w:rsidR="00000000">
        <w:trPr>
          <w:divId w:val="100607173"/>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CARTUŞ DE INSERAT PE DISPOZIŢIA PRIMARULUI, DUPĂ SEMNĂTURA SA ŞI CEA A SECRETARULUI GENERAL</w:t>
            </w:r>
          </w:p>
        </w:tc>
      </w:tr>
      <w:tr w:rsidR="00000000">
        <w:trPr>
          <w:divId w:val="1006071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Semnătura persoanei responsabile să efectueze procedura</w:t>
            </w:r>
          </w:p>
        </w:tc>
      </w:tr>
      <w:tr w:rsidR="00000000">
        <w:trPr>
          <w:divId w:val="1006071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r>
      <w:tr w:rsidR="00000000">
        <w:trPr>
          <w:divId w:val="1006071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Semnarea dispoziţiei^1)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006071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către prefectul judeţului^2)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006071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Aducerea la cunoştinţă publică^3+4+7)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006071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numai în cazul celei cu caracter individual^3+4)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006071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Dispoziţia devine obligatorie^5+7) sau produce efecte juridice^6+7),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00607173"/>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Style w:val="spar5"/>
                <w:rFonts w:eastAsia="Times New Roman"/>
                <w:color w:val="0000FF"/>
              </w:rPr>
              <w:t xml:space="preserve">Extrase din </w:t>
            </w:r>
            <w:r>
              <w:rPr>
                <w:rStyle w:val="spar5"/>
                <w:rFonts w:eastAsia="Times New Roman"/>
                <w:color w:val="0000FF"/>
                <w:sz w:val="20"/>
                <w:szCs w:val="20"/>
                <w:u w:val="single"/>
              </w:rPr>
              <w:t>Ordonanţa de urgenţă a Guvernului nr. 57/2019</w:t>
            </w:r>
            <w:r>
              <w:rPr>
                <w:rStyle w:val="spar5"/>
                <w:rFonts w:eastAsia="Times New Roman"/>
                <w:color w:val="0000FF"/>
              </w:rPr>
              <w:t xml:space="preserve"> privind Codul administrativ, cu </w:t>
            </w:r>
            <w:r>
              <w:rPr>
                <w:rStyle w:val="spar5"/>
                <w:rFonts w:eastAsia="Times New Roman"/>
                <w:color w:val="0000FF"/>
              </w:rPr>
              <w:t xml:space="preserve">modificările şi completările ulterioare:^1) </w:t>
            </w:r>
            <w:r>
              <w:rPr>
                <w:rStyle w:val="spar5"/>
                <w:rFonts w:eastAsia="Times New Roman"/>
                <w:color w:val="0000FF"/>
                <w:sz w:val="20"/>
                <w:szCs w:val="20"/>
                <w:u w:val="single"/>
              </w:rPr>
              <w:t>art. 240 alin. (1):</w:t>
            </w:r>
            <w:r>
              <w:rPr>
                <w:rStyle w:val="spar5"/>
                <w:rFonts w:eastAsia="Times New Roman"/>
                <w:color w:val="0000FF"/>
              </w:rPr>
              <w:t xml:space="preserve"> „Primarul, ..., prin semnare, învesteşte cu formulă de autoritate executarea actelor administrative </w:t>
            </w:r>
            <w:r>
              <w:rPr>
                <w:rStyle w:val="spar5"/>
                <w:rFonts w:eastAsia="Times New Roman"/>
                <w:color w:val="0000FF"/>
              </w:rPr>
              <w:lastRenderedPageBreak/>
              <w:t xml:space="preserve">emise ... în exercitarea atribuţiilor care îi revin potrivit legii.“; ^2) </w:t>
            </w:r>
            <w:r>
              <w:rPr>
                <w:rStyle w:val="spar5"/>
                <w:rFonts w:eastAsia="Times New Roman"/>
                <w:color w:val="0000FF"/>
                <w:sz w:val="20"/>
                <w:szCs w:val="20"/>
                <w:u w:val="single"/>
              </w:rPr>
              <w:t>art. 197 alin. (1)</w:t>
            </w:r>
            <w:r>
              <w:rPr>
                <w:rStyle w:val="spar5"/>
                <w:rFonts w:eastAsia="Times New Roman"/>
                <w:color w:val="0000FF"/>
              </w:rPr>
              <w:t xml:space="preserve">, adaptat: Secretarul general al comunei comunică dispoziţiile primarului comunei prefectului în cel mult 10 zile lucrătoare de la data ... emiterii.;^3) </w:t>
            </w:r>
            <w:r>
              <w:rPr>
                <w:rStyle w:val="spar5"/>
                <w:rFonts w:eastAsia="Times New Roman"/>
                <w:color w:val="0000FF"/>
                <w:sz w:val="20"/>
                <w:szCs w:val="20"/>
                <w:u w:val="single"/>
              </w:rPr>
              <w:t>art. 197 alin. (4):</w:t>
            </w:r>
            <w:r>
              <w:rPr>
                <w:rStyle w:val="spar5"/>
                <w:rFonts w:eastAsia="Times New Roman"/>
                <w:color w:val="0000FF"/>
              </w:rPr>
              <w:t xml:space="preserve"> dispoziţiile se aduc la cunoştinţa publică şi se comunică, în condiţiile legii, pr</w:t>
            </w:r>
            <w:r>
              <w:rPr>
                <w:rStyle w:val="spar5"/>
                <w:rFonts w:eastAsia="Times New Roman"/>
                <w:color w:val="0000FF"/>
              </w:rPr>
              <w:t xml:space="preserve">in grija secretarului general al comunei.;^4) </w:t>
            </w:r>
            <w:r>
              <w:rPr>
                <w:rStyle w:val="spar5"/>
                <w:rFonts w:eastAsia="Times New Roman"/>
                <w:color w:val="0000FF"/>
                <w:sz w:val="20"/>
                <w:szCs w:val="20"/>
                <w:u w:val="single"/>
              </w:rPr>
              <w:t>art. 199</w:t>
            </w:r>
            <w:r>
              <w:rPr>
                <w:rStyle w:val="spar5"/>
                <w:rFonts w:eastAsia="Times New Roman"/>
                <w:color w:val="0000FF"/>
              </w:rPr>
              <w:t xml:space="preserve"> alin. (1): „Comunicarea ... dispoziţiilor cu caracter individual către persoanele cărora li se adresează se face în cel mult 5 zile de la data comunicării oficiale către prefect.“;^5) </w:t>
            </w:r>
            <w:r>
              <w:rPr>
                <w:rStyle w:val="spar5"/>
                <w:rFonts w:eastAsia="Times New Roman"/>
                <w:color w:val="0000FF"/>
                <w:sz w:val="20"/>
                <w:szCs w:val="20"/>
                <w:u w:val="single"/>
              </w:rPr>
              <w:t>art. 198 alin. (1</w:t>
            </w:r>
            <w:r>
              <w:rPr>
                <w:rStyle w:val="spar5"/>
                <w:rFonts w:eastAsia="Times New Roman"/>
                <w:color w:val="0000FF"/>
                <w:sz w:val="20"/>
                <w:szCs w:val="20"/>
                <w:u w:val="single"/>
              </w:rPr>
              <w:t>):</w:t>
            </w:r>
            <w:r>
              <w:rPr>
                <w:rStyle w:val="spar5"/>
                <w:rFonts w:eastAsia="Times New Roman"/>
                <w:color w:val="0000FF"/>
              </w:rPr>
              <w:t xml:space="preserve"> „... dispoziţiile cu caracter normativ devin obligatorii de la data aducerii lor la cunoştinţă publică.“;^6) </w:t>
            </w:r>
            <w:r>
              <w:rPr>
                <w:rStyle w:val="spar5"/>
                <w:rFonts w:eastAsia="Times New Roman"/>
                <w:color w:val="0000FF"/>
                <w:sz w:val="20"/>
                <w:szCs w:val="20"/>
                <w:u w:val="single"/>
              </w:rPr>
              <w:t>art. 199</w:t>
            </w:r>
            <w:r>
              <w:rPr>
                <w:rStyle w:val="spar5"/>
                <w:rFonts w:eastAsia="Times New Roman"/>
                <w:color w:val="0000FF"/>
              </w:rPr>
              <w:t xml:space="preserve"> alin. (2): „ ... dispoziţiile cu caracter individual produc efecte juridice de la data comunicării către persoanele cărora li se adrese</w:t>
            </w:r>
            <w:r>
              <w:rPr>
                <w:rStyle w:val="spar5"/>
                <w:rFonts w:eastAsia="Times New Roman"/>
                <w:color w:val="0000FF"/>
              </w:rPr>
              <w:t xml:space="preserve">ază.“;^7) </w:t>
            </w:r>
            <w:r>
              <w:rPr>
                <w:rStyle w:val="spar5"/>
                <w:rFonts w:eastAsia="Times New Roman"/>
                <w:color w:val="0000FF"/>
                <w:sz w:val="20"/>
                <w:szCs w:val="20"/>
                <w:u w:val="single"/>
              </w:rPr>
              <w:t>art. 1 din anexa nr. 1:</w:t>
            </w:r>
            <w:r>
              <w:rPr>
                <w:rStyle w:val="spar5"/>
                <w:rFonts w:eastAsia="Times New Roman"/>
                <w:color w:val="0000FF"/>
              </w:rPr>
              <w:t xml:space="preserve"> „Art. 1. - (1) Monitorul Oficial Local se cuprinde în structura paginii de internet a fiecărei unităţi/subdiviziuni administrativ-teritoriale, ca etichetă distinctă, în prima pagină a meniului, în prima linie, în partea dr</w:t>
            </w:r>
            <w:r>
              <w:rPr>
                <w:rStyle w:val="spar5"/>
                <w:rFonts w:eastAsia="Times New Roman"/>
                <w:color w:val="0000FF"/>
              </w:rPr>
              <w:t xml:space="preserve">eaptă. </w:t>
            </w:r>
          </w:p>
          <w:p w:rsidR="00000000" w:rsidRDefault="00705005">
            <w:pPr>
              <w:pStyle w:val="spar1"/>
              <w:jc w:val="both"/>
              <w:rPr>
                <w:color w:val="0000FF"/>
              </w:rPr>
            </w:pPr>
            <w:r>
              <w:rPr>
                <w:color w:val="0000FF"/>
              </w:rPr>
              <w:t xml:space="preserve">(2) La activarea etichetei «MONITORUL OFICIAL LOCAL» se deschid şase subetichete: </w:t>
            </w:r>
          </w:p>
          <w:p w:rsidR="00000000" w:rsidRDefault="00705005">
            <w:pPr>
              <w:pStyle w:val="spar1"/>
              <w:jc w:val="both"/>
              <w:rPr>
                <w:color w:val="0000FF"/>
              </w:rPr>
            </w:pPr>
            <w:r>
              <w:rPr>
                <w:color w:val="0000FF"/>
              </w:rPr>
              <w:t>.... b) «REGULAMENTELE PRIVIND PROCEDURILE ADMINISTRATIVE», unde se publică ... Regulamentul cuprinzând măsurile metodologice, organizatorice, termenele şi circulaţi</w:t>
            </w:r>
            <w:r>
              <w:rPr>
                <w:color w:val="0000FF"/>
              </w:rPr>
              <w:t xml:space="preserve">a proiectelor de dispoziţii ale autorităţii executive; </w:t>
            </w:r>
          </w:p>
          <w:p w:rsidR="00000000" w:rsidRDefault="00705005">
            <w:pPr>
              <w:pStyle w:val="spar1"/>
              <w:jc w:val="both"/>
              <w:rPr>
                <w:color w:val="0000FF"/>
              </w:rPr>
            </w:pPr>
            <w:r>
              <w:rPr>
                <w:color w:val="0000FF"/>
              </w:rPr>
              <w:t>... d) «DISPOZIŢIILE AUTORITĂŢII EXECUTIVE», unde se publică actele administrative emise de primar, de primarul general sau de preşedintele consiliului judeţean, după caz, cu caracter normativ; aici s</w:t>
            </w:r>
            <w:r>
              <w:rPr>
                <w:color w:val="0000FF"/>
              </w:rPr>
              <w:t xml:space="preserve">e publică Registrul pentru evidenţa proiectelor de dispoziţii ale autorităţii executive, precum şi Registrul pentru evidenţa dispoziţiilor autorităţii executive;“. </w:t>
            </w:r>
          </w:p>
        </w:tc>
      </w:tr>
    </w:tbl>
    <w:p w:rsidR="00000000" w:rsidRDefault="00705005">
      <w:pPr>
        <w:pStyle w:val="sanxttl"/>
        <w:shd w:val="clear" w:color="auto" w:fill="D6F5D6"/>
        <w:divId w:val="1922635878"/>
      </w:pPr>
      <w:r>
        <w:rPr>
          <w:i/>
          <w:iCs/>
          <w:shd w:val="clear" w:color="auto" w:fill="FFFFFF"/>
        </w:rPr>
        <w:lastRenderedPageBreak/>
        <w:t>Anexa nr. 5</w:t>
      </w:r>
    </w:p>
    <w:p w:rsidR="00000000" w:rsidRDefault="00705005">
      <w:pPr>
        <w:pStyle w:val="spar"/>
        <w:shd w:val="clear" w:color="auto" w:fill="D6F5D6"/>
        <w:jc w:val="center"/>
        <w:divId w:val="45032603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Model privind dispoziţia primarului, cu caracter individual, în cazul a doi sau mai mulţi titulari</w:t>
      </w:r>
    </w:p>
    <w:p w:rsidR="00000000" w:rsidRDefault="00705005">
      <w:pPr>
        <w:shd w:val="clear" w:color="auto" w:fill="D6F5D6"/>
        <w:autoSpaceDE/>
        <w:autoSpaceDN/>
        <w:jc w:val="both"/>
        <w:divId w:val="1875926593"/>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17" name="Imagine 17" descr="https://www.ilegis.ro/ImaginiDinActe/265018/A99961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ilegis.ro/ImaginiDinActe/265018/A99961206.jpg"/>
                    <pic:cNvPicPr>
                      <a:picLocks noChangeAspect="1" noChangeArrowheads="1"/>
                    </pic:cNvPicPr>
                  </pic:nvPicPr>
                  <pic:blipFill>
                    <a:blip r:link="rId2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05005">
      <w:pPr>
        <w:pStyle w:val="spar"/>
        <w:shd w:val="clear" w:color="auto" w:fill="D6F5D6"/>
        <w:jc w:val="both"/>
        <w:divId w:val="192263587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ROMÂNIA</w:t>
      </w:r>
    </w:p>
    <w:p w:rsidR="00000000" w:rsidRDefault="00705005">
      <w:pPr>
        <w:pStyle w:val="spar"/>
        <w:shd w:val="clear" w:color="auto" w:fill="D6F5D6"/>
        <w:jc w:val="both"/>
        <w:divId w:val="192263587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Judeţul .....................................^1)</w:t>
      </w:r>
    </w:p>
    <w:p w:rsidR="00000000" w:rsidRDefault="00705005">
      <w:pPr>
        <w:pStyle w:val="spar"/>
        <w:shd w:val="clear" w:color="auto" w:fill="D6F5D6"/>
        <w:jc w:val="both"/>
        <w:divId w:val="192263587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PRIMARUL .................^2)</w:t>
      </w:r>
    </w:p>
    <w:p w:rsidR="00000000" w:rsidRDefault="00705005">
      <w:pPr>
        <w:pStyle w:val="spar"/>
        <w:shd w:val="clear" w:color="auto" w:fill="D6F5D6"/>
        <w:jc w:val="both"/>
        <w:divId w:val="192263587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w:t>
      </w:r>
      <w:r>
        <w:rPr>
          <w:rFonts w:ascii="Verdana" w:hAnsi="Verdana"/>
          <w:i/>
          <w:iCs/>
          <w:color w:val="0000FF"/>
          <w:sz w:val="20"/>
          <w:szCs w:val="20"/>
          <w:shd w:val="clear" w:color="auto" w:fill="FFFFFF"/>
        </w:rPr>
        <w:t>...............................^3)</w:t>
      </w:r>
    </w:p>
    <w:p w:rsidR="00000000" w:rsidRDefault="00705005">
      <w:pPr>
        <w:pStyle w:val="spar"/>
        <w:shd w:val="clear" w:color="auto" w:fill="D6F5D6"/>
        <w:jc w:val="both"/>
        <w:divId w:val="192263587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Codul de înregistrare fiscală: .................. ^4)</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63"/>
      </w:tblGrid>
      <w:tr w:rsidR="00000000">
        <w:trPr>
          <w:divId w:val="19226358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STEMA UNITĂŢII ADMINISTRATIV-TERITORIALE</w:t>
            </w:r>
          </w:p>
        </w:tc>
      </w:tr>
    </w:tbl>
    <w:p w:rsidR="00000000" w:rsidRDefault="00705005">
      <w:pPr>
        <w:pStyle w:val="spar"/>
        <w:shd w:val="clear" w:color="auto" w:fill="D6F5D6"/>
        <w:jc w:val="center"/>
        <w:divId w:val="1598051748"/>
      </w:pPr>
      <w:r>
        <w:rPr>
          <w:rFonts w:ascii="Verdana" w:hAnsi="Verdana"/>
          <w:i/>
          <w:iCs/>
          <w:color w:val="0000FF"/>
          <w:sz w:val="20"/>
          <w:szCs w:val="20"/>
          <w:shd w:val="clear" w:color="auto" w:fill="FFFFFF"/>
        </w:rPr>
        <w:t>DISPOZIŢIA</w:t>
      </w:r>
    </w:p>
    <w:p w:rsidR="00000000" w:rsidRDefault="00705005">
      <w:pPr>
        <w:pStyle w:val="spar"/>
        <w:shd w:val="clear" w:color="auto" w:fill="D6F5D6"/>
        <w:jc w:val="center"/>
        <w:divId w:val="159805174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nr. ....... din .......... 20…. privind respingerea cererilor de acordare </w:t>
      </w:r>
    </w:p>
    <w:p w:rsidR="00000000" w:rsidRDefault="00705005">
      <w:pPr>
        <w:pStyle w:val="spar"/>
        <w:shd w:val="clear" w:color="auto" w:fill="D6F5D6"/>
        <w:jc w:val="center"/>
        <w:divId w:val="159805174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a venitului minim de incluziune pentru ...... titulari</w:t>
      </w:r>
    </w:p>
    <w:p w:rsidR="00000000" w:rsidRDefault="00705005">
      <w:pPr>
        <w:shd w:val="clear" w:color="auto" w:fill="D6F5D6"/>
        <w:autoSpaceDE/>
        <w:autoSpaceDN/>
        <w:ind w:left="225"/>
        <w:jc w:val="both"/>
        <w:divId w:val="1922635878"/>
        <w:rPr>
          <w:rStyle w:val="spar3"/>
          <w:rFonts w:eastAsia="Times New Roman"/>
          <w:color w:val="0000FF"/>
        </w:rPr>
      </w:pPr>
      <w:r>
        <w:rPr>
          <w:rStyle w:val="spar3"/>
          <w:rFonts w:eastAsia="Times New Roman"/>
          <w:i/>
          <w:iCs/>
          <w:color w:val="0000FF"/>
        </w:rPr>
        <w:t>Având în vedere temeiurile juridice, respectiv prevederile:</w:t>
      </w:r>
    </w:p>
    <w:p w:rsidR="00000000" w:rsidRDefault="00705005">
      <w:pPr>
        <w:shd w:val="clear" w:color="auto" w:fill="D6F5D6"/>
        <w:autoSpaceDE/>
        <w:autoSpaceDN/>
        <w:ind w:left="225"/>
        <w:jc w:val="both"/>
        <w:divId w:val="338386883"/>
        <w:rPr>
          <w:color w:val="000000"/>
        </w:rPr>
      </w:pPr>
      <w:r>
        <w:rPr>
          <w:rStyle w:val="slitttl1"/>
          <w:rFonts w:eastAsia="Times New Roman"/>
          <w:i/>
          <w:iCs/>
        </w:rPr>
        <w:t>a)</w:t>
      </w:r>
      <w:r>
        <w:rPr>
          <w:rStyle w:val="slitbdy"/>
          <w:rFonts w:eastAsia="Times New Roman"/>
          <w:i/>
          <w:iCs/>
          <w:color w:val="0000FF"/>
          <w:u w:val="single"/>
        </w:rPr>
        <w:t>art. 1 alin. (5)</w:t>
      </w:r>
      <w:r>
        <w:rPr>
          <w:rStyle w:val="slitbdy"/>
          <w:rFonts w:eastAsia="Times New Roman"/>
          <w:i/>
          <w:iCs/>
        </w:rPr>
        <w:t xml:space="preserve">, </w:t>
      </w:r>
      <w:r>
        <w:rPr>
          <w:rStyle w:val="slitbdy"/>
          <w:rFonts w:eastAsia="Times New Roman"/>
          <w:i/>
          <w:iCs/>
          <w:color w:val="0000FF"/>
          <w:u w:val="single"/>
        </w:rPr>
        <w:t>art. 31 alin. (2)</w:t>
      </w:r>
      <w:r>
        <w:rPr>
          <w:rStyle w:val="slitbdy"/>
          <w:rFonts w:eastAsia="Times New Roman"/>
          <w:i/>
          <w:iCs/>
        </w:rPr>
        <w:t xml:space="preserve">, </w:t>
      </w:r>
      <w:r>
        <w:rPr>
          <w:rStyle w:val="slitbdy"/>
          <w:rFonts w:eastAsia="Times New Roman"/>
          <w:i/>
          <w:iCs/>
          <w:color w:val="0000FF"/>
          <w:u w:val="single"/>
        </w:rPr>
        <w:t>art. 120 alin. (1)</w:t>
      </w:r>
      <w:r>
        <w:rPr>
          <w:rStyle w:val="slitbdy"/>
          <w:rFonts w:eastAsia="Times New Roman"/>
          <w:i/>
          <w:iCs/>
        </w:rPr>
        <w:t xml:space="preserve"> şi ale </w:t>
      </w:r>
      <w:r>
        <w:rPr>
          <w:rStyle w:val="slitbdy"/>
          <w:rFonts w:eastAsia="Times New Roman"/>
          <w:i/>
          <w:iCs/>
          <w:color w:val="0000FF"/>
          <w:u w:val="single"/>
        </w:rPr>
        <w:t>art. 121 alin. (1) şi (2) din Constituţia României</w:t>
      </w:r>
      <w:r>
        <w:rPr>
          <w:rStyle w:val="slitbdy"/>
          <w:rFonts w:eastAsia="Times New Roman"/>
          <w:i/>
          <w:iCs/>
        </w:rPr>
        <w:t>, republicată;</w:t>
      </w:r>
    </w:p>
    <w:p w:rsidR="00000000" w:rsidRDefault="00705005">
      <w:pPr>
        <w:shd w:val="clear" w:color="auto" w:fill="D6F5D6"/>
        <w:autoSpaceDE/>
        <w:autoSpaceDN/>
        <w:ind w:left="225"/>
        <w:jc w:val="both"/>
        <w:divId w:val="1748845349"/>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color w:val="0000FF"/>
          <w:u w:val="single"/>
        </w:rPr>
        <w:t>art. 4 pa</w:t>
      </w:r>
      <w:r>
        <w:rPr>
          <w:rStyle w:val="slitbdy"/>
          <w:rFonts w:eastAsia="Times New Roman"/>
          <w:i/>
          <w:iCs/>
          <w:color w:val="0000FF"/>
          <w:u w:val="single"/>
        </w:rPr>
        <w:t>ragrafele 1-4 din Carta</w:t>
      </w:r>
      <w:r>
        <w:rPr>
          <w:rStyle w:val="slitbdy"/>
          <w:rFonts w:eastAsia="Times New Roman"/>
          <w:i/>
          <w:iCs/>
        </w:rPr>
        <w:t xml:space="preserve"> europeană a autonomiei locale, adoptată la Strasbourg la 15 octombrie 1985, ratificată prin </w:t>
      </w:r>
      <w:r>
        <w:rPr>
          <w:rStyle w:val="slitbdy"/>
          <w:rFonts w:eastAsia="Times New Roman"/>
          <w:i/>
          <w:iCs/>
          <w:color w:val="0000FF"/>
          <w:u w:val="single"/>
        </w:rPr>
        <w:t>Legea nr. 199/1997</w:t>
      </w:r>
      <w:r>
        <w:rPr>
          <w:rStyle w:val="slitbdy"/>
          <w:rFonts w:eastAsia="Times New Roman"/>
          <w:i/>
          <w:iCs/>
        </w:rPr>
        <w:t>;</w:t>
      </w:r>
    </w:p>
    <w:p w:rsidR="00000000" w:rsidRDefault="00705005">
      <w:pPr>
        <w:shd w:val="clear" w:color="auto" w:fill="D6F5D6"/>
        <w:autoSpaceDE/>
        <w:autoSpaceDN/>
        <w:ind w:left="225"/>
        <w:jc w:val="both"/>
        <w:divId w:val="1877694060"/>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color w:val="0000FF"/>
          <w:u w:val="single"/>
        </w:rPr>
        <w:t>art. 7 alin. (2) din Legea nr. 287/2009 privind Codul civil, republicată</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53434435"/>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color w:val="0000FF"/>
          <w:u w:val="single"/>
        </w:rPr>
        <w:t>art. 5 lit. t)</w:t>
      </w:r>
      <w:r>
        <w:rPr>
          <w:rStyle w:val="slitbdy"/>
          <w:rFonts w:eastAsia="Times New Roman"/>
          <w:i/>
          <w:iCs/>
        </w:rPr>
        <w:t xml:space="preserve">, </w:t>
      </w:r>
      <w:r>
        <w:rPr>
          <w:rStyle w:val="slitbdy"/>
          <w:rFonts w:eastAsia="Times New Roman"/>
          <w:i/>
          <w:iCs/>
          <w:color w:val="0000FF"/>
          <w:u w:val="single"/>
        </w:rPr>
        <w:t>art. 154 alin. (1)</w:t>
      </w:r>
      <w:r>
        <w:rPr>
          <w:rStyle w:val="slitbdy"/>
          <w:rFonts w:eastAsia="Times New Roman"/>
          <w:i/>
          <w:iCs/>
        </w:rPr>
        <w:t xml:space="preserve">, </w:t>
      </w:r>
      <w:r>
        <w:rPr>
          <w:rStyle w:val="slitbdy"/>
          <w:rFonts w:eastAsia="Times New Roman"/>
          <w:i/>
          <w:iCs/>
          <w:color w:val="0000FF"/>
          <w:u w:val="single"/>
        </w:rPr>
        <w:t>art. 155 alin. (1) lit. d)</w:t>
      </w:r>
      <w:r>
        <w:rPr>
          <w:rStyle w:val="slitbdy"/>
          <w:rFonts w:eastAsia="Times New Roman"/>
          <w:i/>
          <w:iCs/>
        </w:rPr>
        <w:t xml:space="preserve"> şi </w:t>
      </w:r>
      <w:r>
        <w:rPr>
          <w:rStyle w:val="slitbdy"/>
          <w:rFonts w:eastAsia="Times New Roman"/>
          <w:i/>
          <w:iCs/>
          <w:color w:val="0000FF"/>
          <w:u w:val="single"/>
        </w:rPr>
        <w:t>e)</w:t>
      </w:r>
      <w:r>
        <w:rPr>
          <w:rStyle w:val="slitbdy"/>
          <w:rFonts w:eastAsia="Times New Roman"/>
          <w:i/>
          <w:iCs/>
        </w:rPr>
        <w:t xml:space="preserve">, </w:t>
      </w:r>
      <w:r>
        <w:rPr>
          <w:rStyle w:val="slitbdy"/>
          <w:rFonts w:eastAsia="Times New Roman"/>
          <w:i/>
          <w:iCs/>
          <w:color w:val="0000FF"/>
          <w:u w:val="single"/>
        </w:rPr>
        <w:t>art. 197 alin. (1)</w:t>
      </w:r>
      <w:r>
        <w:rPr>
          <w:rStyle w:val="slitbdy"/>
          <w:rFonts w:eastAsia="Times New Roman"/>
          <w:i/>
          <w:iCs/>
        </w:rPr>
        <w:t xml:space="preserve"> şi </w:t>
      </w:r>
      <w:r>
        <w:rPr>
          <w:rStyle w:val="slitbdy"/>
          <w:rFonts w:eastAsia="Times New Roman"/>
          <w:i/>
          <w:iCs/>
          <w:color w:val="0000FF"/>
          <w:u w:val="single"/>
        </w:rPr>
        <w:t>(3)-(5)</w:t>
      </w:r>
      <w:r>
        <w:rPr>
          <w:rStyle w:val="slitbdy"/>
          <w:rFonts w:eastAsia="Times New Roman"/>
          <w:i/>
          <w:iCs/>
        </w:rPr>
        <w:t xml:space="preserve">, </w:t>
      </w:r>
      <w:r>
        <w:rPr>
          <w:rStyle w:val="slitbdy"/>
          <w:rFonts w:eastAsia="Times New Roman"/>
          <w:i/>
          <w:iCs/>
          <w:color w:val="0000FF"/>
          <w:u w:val="single"/>
        </w:rPr>
        <w:t>art. 199</w:t>
      </w:r>
      <w:r>
        <w:rPr>
          <w:rStyle w:val="slitbdy"/>
          <w:rFonts w:eastAsia="Times New Roman"/>
          <w:i/>
          <w:iCs/>
        </w:rPr>
        <w:t xml:space="preserve"> şi </w:t>
      </w:r>
      <w:r>
        <w:rPr>
          <w:rStyle w:val="slitbdy"/>
          <w:rFonts w:eastAsia="Times New Roman"/>
          <w:i/>
          <w:iCs/>
          <w:color w:val="0000FF"/>
          <w:u w:val="single"/>
        </w:rPr>
        <w:t>240 din Ordonanţa de urgenţă a Guvernului nr. 57/2019</w:t>
      </w:r>
      <w:r>
        <w:rPr>
          <w:rStyle w:val="slitbdy"/>
          <w:rFonts w:eastAsia="Times New Roman"/>
          <w:i/>
          <w:iCs/>
        </w:rPr>
        <w:t xml:space="preserve"> privind Codul administrativ, cu modificările şi completările ulterioare, coroborate cu </w:t>
      </w:r>
      <w:r>
        <w:rPr>
          <w:rStyle w:val="slitbdy"/>
          <w:rFonts w:eastAsia="Times New Roman"/>
          <w:i/>
          <w:iCs/>
        </w:rPr>
        <w:t xml:space="preserve">cele ale art. 1 alin. (1) şi </w:t>
      </w:r>
      <w:r>
        <w:rPr>
          <w:rStyle w:val="slitbdy"/>
          <w:rFonts w:eastAsia="Times New Roman"/>
          <w:i/>
          <w:iCs/>
          <w:color w:val="0000FF"/>
          <w:u w:val="single"/>
        </w:rPr>
        <w:t>alin. (2) lit. b) şi d) din anexa nr. 1</w:t>
      </w:r>
      <w:r>
        <w:rPr>
          <w:rStyle w:val="slitbdy"/>
          <w:rFonts w:eastAsia="Times New Roman"/>
          <w:i/>
          <w:iCs/>
        </w:rPr>
        <w:t xml:space="preserve"> la aceasta;</w:t>
      </w:r>
    </w:p>
    <w:p w:rsidR="00000000" w:rsidRDefault="00705005">
      <w:pPr>
        <w:shd w:val="clear" w:color="auto" w:fill="D6F5D6"/>
        <w:autoSpaceDE/>
        <w:autoSpaceDN/>
        <w:ind w:left="225"/>
        <w:jc w:val="both"/>
        <w:divId w:val="359161741"/>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color w:val="0000FF"/>
          <w:u w:val="single"/>
        </w:rPr>
        <w:t>art. 1 alin. (1)-(6</w:t>
      </w:r>
      <w:r>
        <w:rPr>
          <w:rStyle w:val="slitbdy"/>
          <w:rFonts w:eastAsia="Times New Roman"/>
          <w:i/>
          <w:iCs/>
        </w:rPr>
        <w:t xml:space="preserve">), </w:t>
      </w:r>
      <w:r>
        <w:rPr>
          <w:rStyle w:val="slitbdy"/>
          <w:rFonts w:eastAsia="Times New Roman"/>
          <w:i/>
          <w:iCs/>
          <w:color w:val="0000FF"/>
          <w:u w:val="single"/>
        </w:rPr>
        <w:t>art. 2 alin. (1) lit. a)-c</w:t>
      </w:r>
      <w:r>
        <w:rPr>
          <w:rStyle w:val="slitbdy"/>
          <w:rFonts w:eastAsia="Times New Roman"/>
          <w:i/>
          <w:iCs/>
        </w:rPr>
        <w:t xml:space="preserve">), </w:t>
      </w:r>
      <w:r>
        <w:rPr>
          <w:rStyle w:val="slitbdy"/>
          <w:rFonts w:eastAsia="Times New Roman"/>
          <w:i/>
          <w:iCs/>
          <w:color w:val="0000FF"/>
          <w:u w:val="single"/>
        </w:rPr>
        <w:t>art. 4 alin. (1)-(3</w:t>
      </w:r>
      <w:r>
        <w:rPr>
          <w:rStyle w:val="slitbdy"/>
          <w:rFonts w:eastAsia="Times New Roman"/>
          <w:i/>
          <w:iCs/>
        </w:rPr>
        <w:t xml:space="preserve">), </w:t>
      </w:r>
      <w:r>
        <w:rPr>
          <w:rStyle w:val="slitbdy"/>
          <w:rFonts w:eastAsia="Times New Roman"/>
          <w:i/>
          <w:iCs/>
          <w:color w:val="0000FF"/>
          <w:u w:val="single"/>
        </w:rPr>
        <w:t>art. 7 alin. (1)</w:t>
      </w:r>
      <w:r>
        <w:rPr>
          <w:rStyle w:val="slitbdy"/>
          <w:rFonts w:eastAsia="Times New Roman"/>
          <w:i/>
          <w:iCs/>
        </w:rPr>
        <w:t xml:space="preserve"> şi (</w:t>
      </w:r>
      <w:r>
        <w:rPr>
          <w:rStyle w:val="slitbdy"/>
          <w:rFonts w:eastAsia="Times New Roman"/>
          <w:i/>
          <w:iCs/>
          <w:color w:val="0000FF"/>
          <w:u w:val="single"/>
        </w:rPr>
        <w:t>3</w:t>
      </w:r>
      <w:r>
        <w:rPr>
          <w:rStyle w:val="slitbdy"/>
          <w:rFonts w:eastAsia="Times New Roman"/>
          <w:i/>
          <w:iCs/>
        </w:rPr>
        <w:t xml:space="preserve">) şi </w:t>
      </w:r>
      <w:r>
        <w:rPr>
          <w:rStyle w:val="slitbdy"/>
          <w:rFonts w:eastAsia="Times New Roman"/>
          <w:i/>
          <w:iCs/>
          <w:color w:val="0000FF"/>
          <w:u w:val="single"/>
        </w:rPr>
        <w:t>art. 11 alin. (1) şi (2) din Legea contenciosului administrativ nr. 554/2</w:t>
      </w:r>
      <w:r>
        <w:rPr>
          <w:rStyle w:val="slitbdy"/>
          <w:rFonts w:eastAsia="Times New Roman"/>
          <w:i/>
          <w:iCs/>
          <w:color w:val="0000FF"/>
          <w:u w:val="single"/>
        </w:rPr>
        <w:t>004</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074356168"/>
        <w:rPr>
          <w:rFonts w:eastAsia="Times New Roman"/>
          <w:i/>
          <w:iCs/>
          <w:color w:val="000000"/>
          <w:sz w:val="20"/>
          <w:szCs w:val="20"/>
          <w:shd w:val="clear" w:color="auto" w:fill="FFFFFF"/>
        </w:rPr>
      </w:pPr>
      <w:r>
        <w:rPr>
          <w:rStyle w:val="slitttl1"/>
          <w:rFonts w:eastAsia="Times New Roman"/>
          <w:i/>
          <w:iCs/>
        </w:rPr>
        <w:t>f)</w:t>
      </w:r>
      <w:r>
        <w:rPr>
          <w:rStyle w:val="slitbdy"/>
          <w:rFonts w:eastAsia="Times New Roman"/>
          <w:i/>
          <w:iCs/>
          <w:color w:val="0000FF"/>
          <w:u w:val="single"/>
        </w:rPr>
        <w:t>art. 36</w:t>
      </w:r>
      <w:r>
        <w:rPr>
          <w:rStyle w:val="slitbdy"/>
          <w:rFonts w:eastAsia="Times New Roman"/>
          <w:i/>
          <w:iCs/>
        </w:rPr>
        <w:t xml:space="preserve"> şi </w:t>
      </w:r>
      <w:r>
        <w:rPr>
          <w:rStyle w:val="slitbdy"/>
          <w:rFonts w:eastAsia="Times New Roman"/>
          <w:i/>
          <w:iCs/>
          <w:color w:val="0000FF"/>
          <w:u w:val="single"/>
        </w:rPr>
        <w:t>88 din Legea nr. 196/2016</w:t>
      </w:r>
      <w:r>
        <w:rPr>
          <w:rStyle w:val="slitbdy"/>
          <w:rFonts w:eastAsia="Times New Roman"/>
          <w:i/>
          <w:iCs/>
        </w:rPr>
        <w:t xml:space="preserve"> privind venitul minim de incluziune, cu modificările şi completările ulterioare; </w:t>
      </w:r>
    </w:p>
    <w:p w:rsidR="00000000" w:rsidRDefault="00705005">
      <w:pPr>
        <w:shd w:val="clear" w:color="auto" w:fill="D6F5D6"/>
        <w:autoSpaceDE/>
        <w:autoSpaceDN/>
        <w:ind w:left="225"/>
        <w:jc w:val="both"/>
        <w:divId w:val="357463566"/>
        <w:rPr>
          <w:rFonts w:eastAsia="Times New Roman"/>
          <w:i/>
          <w:iCs/>
          <w:color w:val="000000"/>
          <w:sz w:val="20"/>
          <w:szCs w:val="20"/>
          <w:shd w:val="clear" w:color="auto" w:fill="FFFFFF"/>
        </w:rPr>
      </w:pPr>
      <w:r>
        <w:rPr>
          <w:rStyle w:val="slitttl1"/>
          <w:rFonts w:eastAsia="Times New Roman"/>
          <w:i/>
          <w:iCs/>
        </w:rPr>
        <w:t>g)</w:t>
      </w:r>
      <w:r>
        <w:rPr>
          <w:rStyle w:val="slitbdy"/>
          <w:rFonts w:eastAsia="Times New Roman"/>
          <w:i/>
          <w:iCs/>
          <w:color w:val="0000FF"/>
          <w:u w:val="single"/>
        </w:rPr>
        <w:t>art. 40 alin. (2) din Normele metodologice</w:t>
      </w:r>
      <w:r>
        <w:rPr>
          <w:rStyle w:val="slitbdy"/>
          <w:rFonts w:eastAsia="Times New Roman"/>
          <w:i/>
          <w:iCs/>
        </w:rPr>
        <w:t xml:space="preserve"> de aplicare a prevederilor </w:t>
      </w:r>
      <w:r>
        <w:rPr>
          <w:rStyle w:val="slitbdy"/>
          <w:rFonts w:eastAsia="Times New Roman"/>
          <w:i/>
          <w:iCs/>
          <w:color w:val="0000FF"/>
          <w:u w:val="single"/>
        </w:rPr>
        <w:t>Legii nr. 196/2016</w:t>
      </w:r>
      <w:r>
        <w:rPr>
          <w:rStyle w:val="slitbdy"/>
          <w:rFonts w:eastAsia="Times New Roman"/>
          <w:i/>
          <w:iCs/>
        </w:rPr>
        <w:t xml:space="preserve"> privind venitul minim de incluziune, aprobate prin </w:t>
      </w:r>
      <w:r>
        <w:rPr>
          <w:rStyle w:val="slitbdy"/>
          <w:rFonts w:eastAsia="Times New Roman"/>
          <w:i/>
          <w:iCs/>
          <w:color w:val="0000FF"/>
          <w:u w:val="single"/>
        </w:rPr>
        <w:t>Hotărârea Guvernului nr. 1.154/2022</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584341436"/>
        <w:rPr>
          <w:rFonts w:eastAsia="Times New Roman"/>
          <w:i/>
          <w:iCs/>
          <w:color w:val="000000"/>
          <w:sz w:val="20"/>
          <w:szCs w:val="20"/>
          <w:shd w:val="clear" w:color="auto" w:fill="FFFFFF"/>
        </w:rPr>
      </w:pPr>
      <w:r>
        <w:rPr>
          <w:rStyle w:val="slitttl1"/>
          <w:rFonts w:eastAsia="Times New Roman"/>
          <w:i/>
          <w:iCs/>
        </w:rPr>
        <w:t>h)</w:t>
      </w:r>
      <w:r>
        <w:rPr>
          <w:rStyle w:val="slitbdy"/>
          <w:rFonts w:eastAsia="Times New Roman"/>
          <w:i/>
          <w:iCs/>
          <w:color w:val="0000FF"/>
          <w:u w:val="single"/>
        </w:rPr>
        <w:t>Ordonanţei Guvernului nr. 27/2002</w:t>
      </w:r>
      <w:r>
        <w:rPr>
          <w:rStyle w:val="slitbdy"/>
          <w:rFonts w:eastAsia="Times New Roman"/>
          <w:i/>
          <w:iCs/>
        </w:rPr>
        <w:t xml:space="preserve"> privind reglementarea activităţii de soluţionare a petiţiilor, aproba</w:t>
      </w:r>
      <w:r>
        <w:rPr>
          <w:rStyle w:val="slitbdy"/>
          <w:rFonts w:eastAsia="Times New Roman"/>
          <w:i/>
          <w:iCs/>
        </w:rPr>
        <w:t xml:space="preserve">tă cu modificări şi completări prin </w:t>
      </w:r>
      <w:r>
        <w:rPr>
          <w:rStyle w:val="slitbdy"/>
          <w:rFonts w:eastAsia="Times New Roman"/>
          <w:i/>
          <w:iCs/>
          <w:color w:val="0000FF"/>
          <w:u w:val="single"/>
        </w:rPr>
        <w:t>Legea nr. 233/2002</w:t>
      </w:r>
      <w:r>
        <w:rPr>
          <w:rStyle w:val="slitbdy"/>
          <w:rFonts w:eastAsia="Times New Roman"/>
          <w:i/>
          <w:iCs/>
        </w:rPr>
        <w:t>, cu modificările ulterioare,</w:t>
      </w:r>
    </w:p>
    <w:p w:rsidR="00000000" w:rsidRDefault="00705005">
      <w:pPr>
        <w:shd w:val="clear" w:color="auto" w:fill="D6F5D6"/>
        <w:autoSpaceDE/>
        <w:autoSpaceDN/>
        <w:jc w:val="both"/>
        <w:divId w:val="1922635878"/>
        <w:rPr>
          <w:rStyle w:val="sanxbdy"/>
        </w:rPr>
      </w:pPr>
      <w:r>
        <w:rPr>
          <w:rStyle w:val="spar3"/>
          <w:rFonts w:eastAsia="Times New Roman"/>
          <w:i/>
          <w:iCs/>
          <w:color w:val="0000FF"/>
        </w:rPr>
        <w:t xml:space="preserve">ţinând seama de prevederile </w:t>
      </w:r>
      <w:r>
        <w:rPr>
          <w:rStyle w:val="spar3"/>
          <w:rFonts w:eastAsia="Times New Roman"/>
          <w:i/>
          <w:iCs/>
          <w:color w:val="0000FF"/>
          <w:u w:val="single"/>
        </w:rPr>
        <w:t>art. 80-84 din Legea nr. 24/2000</w:t>
      </w:r>
      <w:r>
        <w:rPr>
          <w:rStyle w:val="spar3"/>
          <w:rFonts w:eastAsia="Times New Roman"/>
          <w:i/>
          <w:iCs/>
          <w:color w:val="0000FF"/>
        </w:rPr>
        <w:t xml:space="preserve"> privind normele de tehnică legislativă pentru elaborarea actelor normative, republicată, cu modificările şi com</w:t>
      </w:r>
      <w:r>
        <w:rPr>
          <w:rStyle w:val="spar3"/>
          <w:rFonts w:eastAsia="Times New Roman"/>
          <w:i/>
          <w:iCs/>
          <w:color w:val="0000FF"/>
        </w:rPr>
        <w:t>pletările ulterioare, precum şi de cele ale Regulamentului cuprinzând măsurile metodologice, organizatorice, termenele şi circulaţia proiectelor de dispoziţii ale primarului ............................, aprobat prin Dispoziţia primarului nr. ....... din .</w:t>
      </w:r>
      <w:r>
        <w:rPr>
          <w:rStyle w:val="spar3"/>
          <w:rFonts w:eastAsia="Times New Roman"/>
          <w:i/>
          <w:iCs/>
          <w:color w:val="0000FF"/>
        </w:rPr>
        <w:t>...................... 20...,</w:t>
      </w:r>
    </w:p>
    <w:p w:rsidR="00000000" w:rsidRDefault="00705005">
      <w:pPr>
        <w:pStyle w:val="spar"/>
        <w:shd w:val="clear" w:color="auto" w:fill="D6F5D6"/>
        <w:jc w:val="both"/>
        <w:divId w:val="1922635878"/>
        <w:rPr>
          <w:color w:val="0000FF"/>
        </w:rPr>
      </w:pPr>
      <w:r>
        <w:rPr>
          <w:rFonts w:ascii="Verdana" w:hAnsi="Verdana"/>
          <w:i/>
          <w:iCs/>
          <w:color w:val="0000FF"/>
          <w:sz w:val="20"/>
          <w:szCs w:val="20"/>
          <w:shd w:val="clear" w:color="auto" w:fill="FFFFFF"/>
        </w:rPr>
        <w:t>analizând cererile şi declaraţiile pe propria răspundere înregistrate la primărie, prin care solicită acordarea venitului minim de incluziune, precum şi alte documente relevante, cum ar fi: ...............................,</w:t>
      </w:r>
    </w:p>
    <w:p w:rsidR="00000000" w:rsidRDefault="00705005">
      <w:pPr>
        <w:pStyle w:val="spar"/>
        <w:shd w:val="clear" w:color="auto" w:fill="D6F5D6"/>
        <w:jc w:val="both"/>
        <w:divId w:val="1922635878"/>
        <w:rPr>
          <w:rFonts w:ascii="Verdana" w:hAnsi="Verdana"/>
          <w:i/>
          <w:iCs/>
          <w:color w:val="0000FF"/>
          <w:sz w:val="20"/>
          <w:szCs w:val="20"/>
          <w:shd w:val="clear" w:color="auto" w:fill="FFFFFF"/>
        </w:rPr>
      </w:pPr>
      <w:r>
        <w:rPr>
          <w:rFonts w:ascii="Verdana" w:hAnsi="Verdana"/>
          <w:i/>
          <w:iCs/>
          <w:color w:val="0000FF"/>
          <w:sz w:val="20"/>
          <w:szCs w:val="20"/>
          <w:shd w:val="clear" w:color="auto" w:fill="FFFFFF"/>
        </w:rPr>
        <w:lastRenderedPageBreak/>
        <w:t>luâ</w:t>
      </w:r>
      <w:r>
        <w:rPr>
          <w:rFonts w:ascii="Verdana" w:hAnsi="Verdana"/>
          <w:i/>
          <w:iCs/>
          <w:color w:val="0000FF"/>
          <w:sz w:val="20"/>
          <w:szCs w:val="20"/>
          <w:shd w:val="clear" w:color="auto" w:fill="FFFFFF"/>
        </w:rPr>
        <w:t>nd act de faptul că proiectul acestei dispoziţii a fost înregistrat în Registrul pentru evidenţa proiectelor de dispoziţii ale autorităţii executive cu nr. .........../................................. 20…,</w:t>
      </w:r>
    </w:p>
    <w:p w:rsidR="00000000" w:rsidRDefault="00705005">
      <w:pPr>
        <w:pStyle w:val="spar"/>
        <w:shd w:val="clear" w:color="auto" w:fill="D6F5D6"/>
        <w:jc w:val="both"/>
        <w:divId w:val="192263587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constatând că nu sunt îndeplinite condiţiile lega</w:t>
      </w:r>
      <w:r>
        <w:rPr>
          <w:rFonts w:ascii="Verdana" w:hAnsi="Verdana"/>
          <w:i/>
          <w:iCs/>
          <w:color w:val="0000FF"/>
          <w:sz w:val="20"/>
          <w:szCs w:val="20"/>
          <w:shd w:val="clear" w:color="auto" w:fill="FFFFFF"/>
        </w:rPr>
        <w:t xml:space="preserve">le privind aprobarea şi respectiv stabilirea dreptului la venitul minim de incluziune pentru ..........................................., </w:t>
      </w:r>
    </w:p>
    <w:p w:rsidR="00000000" w:rsidRDefault="00705005">
      <w:pPr>
        <w:shd w:val="clear" w:color="auto" w:fill="D6F5D6"/>
        <w:autoSpaceDE/>
        <w:autoSpaceDN/>
        <w:jc w:val="both"/>
        <w:divId w:val="1922635878"/>
        <w:rPr>
          <w:rStyle w:val="sanxbdy"/>
          <w:rFonts w:eastAsia="Times New Roman"/>
        </w:rPr>
      </w:pPr>
      <w:r>
        <w:rPr>
          <w:rStyle w:val="spar3"/>
          <w:rFonts w:eastAsia="Times New Roman"/>
          <w:i/>
          <w:iCs/>
          <w:color w:val="0000FF"/>
        </w:rPr>
        <w:t xml:space="preserve">în temeiul prevederilor </w:t>
      </w:r>
      <w:r>
        <w:rPr>
          <w:rStyle w:val="spar3"/>
          <w:rFonts w:eastAsia="Times New Roman"/>
          <w:i/>
          <w:iCs/>
          <w:color w:val="0000FF"/>
          <w:u w:val="single"/>
        </w:rPr>
        <w:t>art. 196 alin. (1) lit. b) din Ordonanţa de urgenţă a Guvernului nr. 57/2019</w:t>
      </w:r>
      <w:r>
        <w:rPr>
          <w:rStyle w:val="spar3"/>
          <w:rFonts w:eastAsia="Times New Roman"/>
          <w:i/>
          <w:iCs/>
          <w:color w:val="0000FF"/>
        </w:rPr>
        <w:t xml:space="preserve"> privind Codul ad</w:t>
      </w:r>
      <w:r>
        <w:rPr>
          <w:rStyle w:val="spar3"/>
          <w:rFonts w:eastAsia="Times New Roman"/>
          <w:i/>
          <w:iCs/>
          <w:color w:val="0000FF"/>
        </w:rPr>
        <w:t>ministrativ, cu modificările şi completările ulterioare,</w:t>
      </w:r>
    </w:p>
    <w:p w:rsidR="00000000" w:rsidRDefault="00705005">
      <w:pPr>
        <w:pStyle w:val="spar"/>
        <w:shd w:val="clear" w:color="auto" w:fill="D6F5D6"/>
        <w:jc w:val="both"/>
        <w:divId w:val="1922635878"/>
        <w:rPr>
          <w:color w:val="0000FF"/>
        </w:rPr>
      </w:pPr>
      <w:r>
        <w:rPr>
          <w:rFonts w:ascii="Verdana" w:hAnsi="Verdana"/>
          <w:i/>
          <w:iCs/>
          <w:color w:val="0000FF"/>
          <w:sz w:val="20"/>
          <w:szCs w:val="20"/>
          <w:shd w:val="clear" w:color="auto" w:fill="FFFFFF"/>
        </w:rPr>
        <w:t xml:space="preserve">primarul ............................^2) ............................^3) emite prezenta dispoziţie. </w:t>
      </w:r>
    </w:p>
    <w:p w:rsidR="00000000" w:rsidRDefault="00705005">
      <w:pPr>
        <w:pStyle w:val="sartttl"/>
        <w:shd w:val="clear" w:color="auto" w:fill="D6F5D6"/>
        <w:jc w:val="both"/>
        <w:divId w:val="1955671512"/>
        <w:rPr>
          <w:i/>
          <w:iCs/>
          <w:shd w:val="clear" w:color="auto" w:fill="FFFFFF"/>
        </w:rPr>
      </w:pPr>
      <w:r>
        <w:rPr>
          <w:i/>
          <w:iCs/>
          <w:shd w:val="clear" w:color="auto" w:fill="FFFFFF"/>
        </w:rPr>
        <w:t>Articolul 1</w:t>
      </w:r>
    </w:p>
    <w:p w:rsidR="00000000" w:rsidRDefault="00705005">
      <w:pPr>
        <w:pStyle w:val="spar"/>
        <w:shd w:val="clear" w:color="auto" w:fill="D6F5D6"/>
        <w:jc w:val="both"/>
        <w:divId w:val="195567151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Se resping cererile de acordarea a venitului minim de incluziune pentru persoanele prevăzute în anexa care face parte integrantă din prezenta dispoziţie, potrivit motivului/motivelor menţionate în aceasta.</w:t>
      </w:r>
    </w:p>
    <w:p w:rsidR="00000000" w:rsidRDefault="00705005">
      <w:pPr>
        <w:pStyle w:val="sartttl"/>
        <w:shd w:val="clear" w:color="auto" w:fill="D6F5D6"/>
        <w:jc w:val="both"/>
        <w:divId w:val="1610234960"/>
        <w:rPr>
          <w:i/>
          <w:iCs/>
          <w:shd w:val="clear" w:color="auto" w:fill="FFFFFF"/>
        </w:rPr>
      </w:pPr>
      <w:r>
        <w:rPr>
          <w:i/>
          <w:iCs/>
          <w:shd w:val="clear" w:color="auto" w:fill="FFFFFF"/>
        </w:rPr>
        <w:t>Articolul 2</w:t>
      </w:r>
    </w:p>
    <w:p w:rsidR="00000000" w:rsidRDefault="00705005">
      <w:pPr>
        <w:pStyle w:val="spar"/>
        <w:shd w:val="clear" w:color="auto" w:fill="D6F5D6"/>
        <w:jc w:val="both"/>
        <w:divId w:val="161023496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Cu ducerea la îndeplinire a prezentei </w:t>
      </w:r>
      <w:r>
        <w:rPr>
          <w:rFonts w:ascii="Verdana" w:hAnsi="Verdana"/>
          <w:i/>
          <w:iCs/>
          <w:color w:val="0000FF"/>
          <w:sz w:val="20"/>
          <w:szCs w:val="20"/>
          <w:shd w:val="clear" w:color="auto" w:fill="FFFFFF"/>
        </w:rPr>
        <w:t>dispoziţii se obligă compartimentele de resort din aparatul de specialitate cu atribuţii în acest sens, respectiv: ...............................................^5)</w:t>
      </w:r>
    </w:p>
    <w:p w:rsidR="00000000" w:rsidRDefault="00705005">
      <w:pPr>
        <w:pStyle w:val="sartttl"/>
        <w:shd w:val="clear" w:color="auto" w:fill="D6F5D6"/>
        <w:jc w:val="both"/>
        <w:divId w:val="1380014337"/>
        <w:rPr>
          <w:i/>
          <w:iCs/>
          <w:shd w:val="clear" w:color="auto" w:fill="FFFFFF"/>
        </w:rPr>
      </w:pPr>
      <w:r>
        <w:rPr>
          <w:i/>
          <w:iCs/>
          <w:shd w:val="clear" w:color="auto" w:fill="FFFFFF"/>
        </w:rPr>
        <w:t>Articolul 3</w:t>
      </w:r>
    </w:p>
    <w:p w:rsidR="00000000" w:rsidRDefault="00705005">
      <w:pPr>
        <w:pStyle w:val="sartden"/>
        <w:shd w:val="clear" w:color="auto" w:fill="D6F5D6"/>
        <w:jc w:val="both"/>
        <w:divId w:val="1380014337"/>
        <w:rPr>
          <w:i/>
          <w:iCs/>
          <w:shd w:val="clear" w:color="auto" w:fill="FFFFFF"/>
        </w:rPr>
      </w:pPr>
      <w:r>
        <w:rPr>
          <w:rStyle w:val="spar3"/>
          <w:b w:val="0"/>
          <w:bCs w:val="0"/>
          <w:i/>
          <w:iCs/>
          <w:color w:val="0000FF"/>
        </w:rPr>
        <w:t>Prezenta dispoziţie cu caracter individual poate fi atacată potrivit prevederi</w:t>
      </w:r>
      <w:r>
        <w:rPr>
          <w:rStyle w:val="spar3"/>
          <w:b w:val="0"/>
          <w:bCs w:val="0"/>
          <w:i/>
          <w:iCs/>
          <w:color w:val="0000FF"/>
        </w:rPr>
        <w:t xml:space="preserve">lor </w:t>
      </w:r>
      <w:r>
        <w:rPr>
          <w:rStyle w:val="spar3"/>
          <w:b w:val="0"/>
          <w:bCs w:val="0"/>
          <w:i/>
          <w:iCs/>
          <w:color w:val="0000FF"/>
          <w:u w:val="single"/>
        </w:rPr>
        <w:t>Legii contenciosului administrativ nr. 554/2004</w:t>
      </w:r>
      <w:r>
        <w:rPr>
          <w:rStyle w:val="spar3"/>
          <w:b w:val="0"/>
          <w:bCs w:val="0"/>
          <w:i/>
          <w:iCs/>
          <w:color w:val="0000FF"/>
        </w:rPr>
        <w:t>, cu modificările şi completările ulterioare.</w:t>
      </w:r>
    </w:p>
    <w:p w:rsidR="00000000" w:rsidRDefault="00705005">
      <w:pPr>
        <w:pStyle w:val="sartttl"/>
        <w:shd w:val="clear" w:color="auto" w:fill="D6F5D6"/>
        <w:jc w:val="both"/>
        <w:divId w:val="2116946335"/>
        <w:rPr>
          <w:i/>
          <w:iCs/>
          <w:shd w:val="clear" w:color="auto" w:fill="FFFFFF"/>
        </w:rPr>
      </w:pPr>
      <w:r>
        <w:rPr>
          <w:i/>
          <w:iCs/>
          <w:shd w:val="clear" w:color="auto" w:fill="FFFFFF"/>
        </w:rPr>
        <w:t>Articolul 4</w:t>
      </w:r>
    </w:p>
    <w:p w:rsidR="00000000" w:rsidRDefault="00705005">
      <w:pPr>
        <w:pStyle w:val="sartden"/>
        <w:shd w:val="clear" w:color="auto" w:fill="D6F5D6"/>
        <w:ind w:left="225"/>
        <w:jc w:val="both"/>
        <w:divId w:val="2116946335"/>
        <w:rPr>
          <w:rStyle w:val="spar3"/>
          <w:b w:val="0"/>
          <w:bCs w:val="0"/>
          <w:color w:val="0000FF"/>
        </w:rPr>
      </w:pPr>
      <w:r>
        <w:rPr>
          <w:rStyle w:val="spar3"/>
          <w:b w:val="0"/>
          <w:bCs w:val="0"/>
          <w:i/>
          <w:iCs/>
          <w:color w:val="0000FF"/>
        </w:rPr>
        <w:t>Prezenta dispoziţie, prin grija secretarului general al ..........................^2) sau a persoanei/persoanelor din cadrul compartimentului pentr</w:t>
      </w:r>
      <w:r>
        <w:rPr>
          <w:rStyle w:val="spar3"/>
          <w:b w:val="0"/>
          <w:bCs w:val="0"/>
          <w:i/>
          <w:iCs/>
          <w:color w:val="0000FF"/>
        </w:rPr>
        <w:t>u monitorizarea procedurilor administrative, în termenul prevăzut de lege:</w:t>
      </w:r>
    </w:p>
    <w:p w:rsidR="00000000" w:rsidRDefault="00705005">
      <w:pPr>
        <w:shd w:val="clear" w:color="auto" w:fill="D6F5D6"/>
        <w:autoSpaceDE/>
        <w:autoSpaceDN/>
        <w:ind w:left="225"/>
        <w:jc w:val="both"/>
        <w:divId w:val="323703982"/>
        <w:rPr>
          <w:rFonts w:eastAsia="Times New Roman"/>
          <w:color w:val="000000"/>
        </w:rPr>
      </w:pPr>
      <w:r>
        <w:rPr>
          <w:rStyle w:val="slitttl1"/>
          <w:rFonts w:eastAsia="Times New Roman"/>
          <w:i/>
          <w:iCs/>
        </w:rPr>
        <w:t>a)</w:t>
      </w:r>
      <w:r>
        <w:rPr>
          <w:rStyle w:val="slitbdy"/>
          <w:rFonts w:eastAsia="Times New Roman"/>
          <w:i/>
          <w:iCs/>
        </w:rPr>
        <w:t>se înregistrează în Registrul pentru evidenţa dispoziţiilor autorităţii executive;</w:t>
      </w:r>
    </w:p>
    <w:p w:rsidR="00000000" w:rsidRDefault="00705005">
      <w:pPr>
        <w:shd w:val="clear" w:color="auto" w:fill="D6F5D6"/>
        <w:autoSpaceDE/>
        <w:autoSpaceDN/>
        <w:ind w:left="225"/>
        <w:jc w:val="both"/>
        <w:divId w:val="824660243"/>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se comunică prefectului judeţului ....................................^1);</w:t>
      </w:r>
    </w:p>
    <w:p w:rsidR="00000000" w:rsidRDefault="00705005">
      <w:pPr>
        <w:shd w:val="clear" w:color="auto" w:fill="D6F5D6"/>
        <w:autoSpaceDE/>
        <w:autoSpaceDN/>
        <w:ind w:left="225"/>
        <w:jc w:val="both"/>
        <w:divId w:val="1650479518"/>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se comunică titularilor cuprinşi în anexa prevăzută la art. 1 în termen de cel mult 5 zile de la data comunicării oficiale către prefect;</w:t>
      </w:r>
    </w:p>
    <w:p w:rsidR="00000000" w:rsidRDefault="00705005">
      <w:pPr>
        <w:shd w:val="clear" w:color="auto" w:fill="D6F5D6"/>
        <w:autoSpaceDE/>
        <w:autoSpaceDN/>
        <w:ind w:left="225"/>
        <w:jc w:val="both"/>
        <w:divId w:val="1221670702"/>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se aduce la cunoştinţă publică prin Monitorul Oficial Local la adresa de internet www...............................</w:t>
      </w:r>
      <w:r>
        <w:rPr>
          <w:rStyle w:val="slitbdy"/>
          <w:rFonts w:eastAsia="Times New Roman"/>
          <w:i/>
          <w:iCs/>
        </w:rPr>
        <w:t xml:space="preserve">......^6), prin înregistrarea titlului său potrivit lit. a).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55"/>
        <w:gridCol w:w="3399"/>
      </w:tblGrid>
      <w:tr w:rsidR="00000000">
        <w:trPr>
          <w:divId w:val="192263587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Primarul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Contrasemnează:</w:t>
            </w:r>
          </w:p>
        </w:tc>
      </w:tr>
      <w:tr w:rsidR="00000000">
        <w:trPr>
          <w:divId w:val="192263587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Secretarul general al ………………………………^2)</w:t>
            </w:r>
          </w:p>
        </w:tc>
      </w:tr>
      <w:tr w:rsidR="00000000">
        <w:trPr>
          <w:divId w:val="19226358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r>
      <w:tr w:rsidR="00000000">
        <w:trPr>
          <w:divId w:val="19226358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[L.S.] ………(prenumele și numele)………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…………(prenumele și numele)………….</w:t>
            </w:r>
          </w:p>
        </w:tc>
      </w:tr>
    </w:tbl>
    <w:p w:rsidR="00000000" w:rsidRDefault="00705005">
      <w:pPr>
        <w:pStyle w:val="spar"/>
        <w:shd w:val="clear" w:color="auto" w:fill="D6F5D6"/>
        <w:jc w:val="both"/>
        <w:divId w:val="1922635878"/>
        <w:rPr>
          <w:color w:val="0000FF"/>
        </w:rPr>
      </w:pPr>
      <w:r>
        <w:rPr>
          <w:rFonts w:ascii="Verdana" w:hAnsi="Verdana"/>
          <w:i/>
          <w:iCs/>
          <w:color w:val="0000FF"/>
          <w:sz w:val="20"/>
          <w:szCs w:val="20"/>
          <w:shd w:val="clear" w:color="auto" w:fill="FFFFFF"/>
        </w:rPr>
        <w:t>^1) Se înscrie denumirea judeţului.</w:t>
      </w:r>
    </w:p>
    <w:p w:rsidR="00000000" w:rsidRDefault="00705005">
      <w:pPr>
        <w:pStyle w:val="spar"/>
        <w:shd w:val="clear" w:color="auto" w:fill="D6F5D6"/>
        <w:jc w:val="both"/>
        <w:divId w:val="192263587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^2) Se înscrie categoria unităţii administrativ-teritoriale.</w:t>
      </w:r>
    </w:p>
    <w:p w:rsidR="00000000" w:rsidRDefault="00705005">
      <w:pPr>
        <w:pStyle w:val="spar"/>
        <w:shd w:val="clear" w:color="auto" w:fill="D6F5D6"/>
        <w:jc w:val="both"/>
        <w:divId w:val="192263587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 Se înscrie denumirea unităţii/subdiviziunii administrativ-teritoriale.</w:t>
      </w:r>
    </w:p>
    <w:p w:rsidR="00000000" w:rsidRDefault="00705005">
      <w:pPr>
        <w:pStyle w:val="spar"/>
        <w:shd w:val="clear" w:color="auto" w:fill="D6F5D6"/>
        <w:jc w:val="both"/>
        <w:divId w:val="192263587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^4) Se înscrie codul de înregistrare fiscală a unită</w:t>
      </w:r>
      <w:r>
        <w:rPr>
          <w:rFonts w:ascii="Verdana" w:hAnsi="Verdana"/>
          <w:i/>
          <w:iCs/>
          <w:color w:val="0000FF"/>
          <w:sz w:val="20"/>
          <w:szCs w:val="20"/>
          <w:shd w:val="clear" w:color="auto" w:fill="FFFFFF"/>
        </w:rPr>
        <w:t>ţii/subdiviziunii administrativ-teritoriale.</w:t>
      </w:r>
    </w:p>
    <w:p w:rsidR="00000000" w:rsidRDefault="00705005">
      <w:pPr>
        <w:pStyle w:val="spar"/>
        <w:shd w:val="clear" w:color="auto" w:fill="D6F5D6"/>
        <w:jc w:val="both"/>
        <w:divId w:val="192263587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^5) Se înscriu denumirile compartimentelor de resort cu atribuţii în acest sens, potrivit organigramei.</w:t>
      </w:r>
    </w:p>
    <w:p w:rsidR="00000000" w:rsidRDefault="00705005">
      <w:pPr>
        <w:pStyle w:val="spar"/>
        <w:shd w:val="clear" w:color="auto" w:fill="D6F5D6"/>
        <w:jc w:val="both"/>
        <w:divId w:val="192263587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^6) Se înscrie adresa paginii de internet a unităţii/subdiviziunii administrativ-teritoriale. </w:t>
      </w:r>
    </w:p>
    <w:p w:rsidR="00000000" w:rsidRDefault="00705005">
      <w:pPr>
        <w:shd w:val="clear" w:color="auto" w:fill="D6F5D6"/>
        <w:autoSpaceDE/>
        <w:autoSpaceDN/>
        <w:ind w:left="225"/>
        <w:jc w:val="both"/>
        <w:divId w:val="1922635878"/>
        <w:rPr>
          <w:rStyle w:val="spar3"/>
          <w:rFonts w:eastAsia="Times New Roman"/>
          <w:color w:val="0000FF"/>
        </w:rPr>
      </w:pPr>
      <w:r>
        <w:rPr>
          <w:rStyle w:val="spar3"/>
          <w:rFonts w:eastAsia="Times New Roman"/>
          <w:i/>
          <w:iCs/>
          <w:color w:val="0000FF"/>
        </w:rPr>
        <w:t xml:space="preserve">NOTĂ: </w:t>
      </w:r>
    </w:p>
    <w:p w:rsidR="00000000" w:rsidRDefault="00705005">
      <w:pPr>
        <w:pStyle w:val="spar"/>
        <w:shd w:val="clear" w:color="auto" w:fill="D6F5D6"/>
        <w:ind w:left="450"/>
        <w:jc w:val="both"/>
        <w:divId w:val="1922635878"/>
      </w:pPr>
      <w:r>
        <w:rPr>
          <w:rFonts w:ascii="Verdana" w:hAnsi="Verdana"/>
          <w:i/>
          <w:iCs/>
          <w:color w:val="0000FF"/>
          <w:sz w:val="20"/>
          <w:szCs w:val="20"/>
          <w:shd w:val="clear" w:color="auto" w:fill="FFFFFF"/>
        </w:rPr>
        <w:t xml:space="preserve">Prezentul model se adaptează, în mod corespunzător, potrivit evenimentelor legislative, precum şi situaţiei specifice fiecărei unităţi/subdiviziuni administrativ-teritoriale. </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02"/>
        <w:gridCol w:w="4907"/>
        <w:gridCol w:w="1446"/>
        <w:gridCol w:w="3604"/>
      </w:tblGrid>
      <w:tr w:rsidR="00000000">
        <w:trPr>
          <w:divId w:val="1922635878"/>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PROCEDURĂ OBLIGATORIE ULTERIOARĂ EMITERII DISPOZIŢIEI PRIMARULUI ...............</w:t>
            </w:r>
            <w:r>
              <w:rPr>
                <w:rFonts w:eastAsia="Times New Roman"/>
                <w:color w:val="000000"/>
                <w:sz w:val="20"/>
                <w:szCs w:val="20"/>
              </w:rPr>
              <w:t>. NR. …../20...</w:t>
            </w:r>
          </w:p>
        </w:tc>
      </w:tr>
      <w:tr w:rsidR="00000000">
        <w:trPr>
          <w:divId w:val="1922635878"/>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CARTUŞ DE INSERAT PE DISPOZIŢIA PRIMARULUI, DUPĂ SEMNĂTURA SA ŞI CEA A SECRETARULUI GENERAL</w:t>
            </w:r>
          </w:p>
        </w:tc>
      </w:tr>
      <w:tr w:rsidR="00000000">
        <w:trPr>
          <w:divId w:val="19226358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Semnătura persoanei responsabile să efectueze procedura</w:t>
            </w:r>
          </w:p>
        </w:tc>
      </w:tr>
      <w:tr w:rsidR="00000000">
        <w:trPr>
          <w:divId w:val="19226358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r>
      <w:tr w:rsidR="00000000">
        <w:trPr>
          <w:divId w:val="19226358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Semnarea dispoziţiei^1)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9226358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către prefectul judeţului^2)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9226358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Aducerea la cunoştinţă publică^3+4+7)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9226358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numai în cazul celei cu caracter individual^3+4)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9226358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Dispoziţia devine obligatorie^5+7) sau produce efecte juridice^6+7),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922635878"/>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Style w:val="spar5"/>
                <w:rFonts w:eastAsia="Times New Roman"/>
                <w:color w:val="0000FF"/>
              </w:rPr>
              <w:t xml:space="preserve">Extrase din </w:t>
            </w:r>
            <w:r>
              <w:rPr>
                <w:rStyle w:val="spar5"/>
                <w:rFonts w:eastAsia="Times New Roman"/>
                <w:color w:val="0000FF"/>
                <w:sz w:val="20"/>
                <w:szCs w:val="20"/>
                <w:u w:val="single"/>
              </w:rPr>
              <w:t>Ordonanţa de urgenţă a Guvernului nr. 57/2019</w:t>
            </w:r>
            <w:r>
              <w:rPr>
                <w:rStyle w:val="spar5"/>
                <w:rFonts w:eastAsia="Times New Roman"/>
                <w:color w:val="0000FF"/>
              </w:rPr>
              <w:t xml:space="preserve"> privind Codul administrativ, cu modificările şi completările ulterioare: ^1) </w:t>
            </w:r>
            <w:r>
              <w:rPr>
                <w:rStyle w:val="spar5"/>
                <w:rFonts w:eastAsia="Times New Roman"/>
                <w:color w:val="0000FF"/>
                <w:sz w:val="20"/>
                <w:szCs w:val="20"/>
                <w:u w:val="single"/>
              </w:rPr>
              <w:t>art. 240 alin. (1):</w:t>
            </w:r>
            <w:r>
              <w:rPr>
                <w:rStyle w:val="spar5"/>
                <w:rFonts w:eastAsia="Times New Roman"/>
                <w:color w:val="0000FF"/>
              </w:rPr>
              <w:t xml:space="preserve"> „Primarul, </w:t>
            </w:r>
            <w:r>
              <w:rPr>
                <w:rStyle w:val="spar5"/>
                <w:rFonts w:eastAsia="Times New Roman"/>
                <w:color w:val="0000FF"/>
              </w:rPr>
              <w:t xml:space="preserve">..., prin semnare, învesteşte cu formulă de autoritate executarea actelor administrative emise ... în exercitarea atribuţiilor care îi revin potrivit legii.“; ^2) </w:t>
            </w:r>
            <w:r>
              <w:rPr>
                <w:rStyle w:val="spar5"/>
                <w:rFonts w:eastAsia="Times New Roman"/>
                <w:color w:val="0000FF"/>
                <w:sz w:val="20"/>
                <w:szCs w:val="20"/>
                <w:u w:val="single"/>
              </w:rPr>
              <w:t>art. 197 alin. (1)</w:t>
            </w:r>
            <w:r>
              <w:rPr>
                <w:rStyle w:val="spar5"/>
                <w:rFonts w:eastAsia="Times New Roman"/>
                <w:color w:val="0000FF"/>
              </w:rPr>
              <w:t xml:space="preserve">, adaptat: Secretarul general al comunei comunică </w:t>
            </w:r>
            <w:r>
              <w:rPr>
                <w:rStyle w:val="spar5"/>
                <w:rFonts w:eastAsia="Times New Roman"/>
                <w:color w:val="0000FF"/>
              </w:rPr>
              <w:lastRenderedPageBreak/>
              <w:t>dispoziţiile primarului c</w:t>
            </w:r>
            <w:r>
              <w:rPr>
                <w:rStyle w:val="spar5"/>
                <w:rFonts w:eastAsia="Times New Roman"/>
                <w:color w:val="0000FF"/>
              </w:rPr>
              <w:t xml:space="preserve">omunei prefectului în cel mult 10 zile lucrătoare de la data ... emiterii.; ^3) </w:t>
            </w:r>
            <w:r>
              <w:rPr>
                <w:rStyle w:val="spar5"/>
                <w:rFonts w:eastAsia="Times New Roman"/>
                <w:color w:val="0000FF"/>
                <w:sz w:val="20"/>
                <w:szCs w:val="20"/>
                <w:u w:val="single"/>
              </w:rPr>
              <w:t>art. 197 alin. (4):</w:t>
            </w:r>
            <w:r>
              <w:rPr>
                <w:rStyle w:val="spar5"/>
                <w:rFonts w:eastAsia="Times New Roman"/>
                <w:color w:val="0000FF"/>
              </w:rPr>
              <w:t xml:space="preserve"> dispoziţiile se aduc la cunoştinţa publică şi se comunică, în condiţiile legii, prin grija secretarului general al comunei.; ^4) </w:t>
            </w:r>
            <w:r>
              <w:rPr>
                <w:rStyle w:val="spar5"/>
                <w:rFonts w:eastAsia="Times New Roman"/>
                <w:color w:val="0000FF"/>
                <w:sz w:val="20"/>
                <w:szCs w:val="20"/>
                <w:u w:val="single"/>
              </w:rPr>
              <w:t>art. 199</w:t>
            </w:r>
            <w:r>
              <w:rPr>
                <w:rStyle w:val="spar5"/>
                <w:rFonts w:eastAsia="Times New Roman"/>
                <w:color w:val="0000FF"/>
              </w:rPr>
              <w:t xml:space="preserve"> </w:t>
            </w:r>
            <w:r>
              <w:rPr>
                <w:rStyle w:val="spar5"/>
                <w:rFonts w:eastAsia="Times New Roman"/>
                <w:color w:val="0000FF"/>
              </w:rPr>
              <w:t xml:space="preserve">alin. (1): „Comunicarea ... dispoziţiilor cu caracter individual către persoanele cărora li se adresează se face în cel mult 5 zile de la data comunicării oficiale către prefect.“; ^5) </w:t>
            </w:r>
            <w:r>
              <w:rPr>
                <w:rStyle w:val="spar5"/>
                <w:rFonts w:eastAsia="Times New Roman"/>
                <w:color w:val="0000FF"/>
                <w:sz w:val="20"/>
                <w:szCs w:val="20"/>
                <w:u w:val="single"/>
              </w:rPr>
              <w:t>art. 198 alin. (1):</w:t>
            </w:r>
            <w:r>
              <w:rPr>
                <w:rStyle w:val="spar5"/>
                <w:rFonts w:eastAsia="Times New Roman"/>
                <w:color w:val="0000FF"/>
              </w:rPr>
              <w:t xml:space="preserve"> „... dispoziţiile cu caracter normativ devin obliga</w:t>
            </w:r>
            <w:r>
              <w:rPr>
                <w:rStyle w:val="spar5"/>
                <w:rFonts w:eastAsia="Times New Roman"/>
                <w:color w:val="0000FF"/>
              </w:rPr>
              <w:t xml:space="preserve">torii de la data aducerii lor la cunoştinţă publică.“; ^6) </w:t>
            </w:r>
            <w:r>
              <w:rPr>
                <w:rStyle w:val="spar5"/>
                <w:rFonts w:eastAsia="Times New Roman"/>
                <w:color w:val="0000FF"/>
                <w:sz w:val="20"/>
                <w:szCs w:val="20"/>
                <w:u w:val="single"/>
              </w:rPr>
              <w:t>art. 199</w:t>
            </w:r>
            <w:r>
              <w:rPr>
                <w:rStyle w:val="spar5"/>
                <w:rFonts w:eastAsia="Times New Roman"/>
                <w:color w:val="0000FF"/>
              </w:rPr>
              <w:t xml:space="preserve"> alin. (2): „ ... dispoziţiile cu caracter individual produc efecte juridice de la data comunicării către persoanele cărora li se adresează.“;^7) </w:t>
            </w:r>
            <w:r>
              <w:rPr>
                <w:rStyle w:val="spar5"/>
                <w:rFonts w:eastAsia="Times New Roman"/>
                <w:color w:val="0000FF"/>
                <w:sz w:val="20"/>
                <w:szCs w:val="20"/>
                <w:u w:val="single"/>
              </w:rPr>
              <w:t>art. 1 din anexa nr. 1:</w:t>
            </w:r>
            <w:r>
              <w:rPr>
                <w:rStyle w:val="spar5"/>
                <w:rFonts w:eastAsia="Times New Roman"/>
                <w:color w:val="0000FF"/>
              </w:rPr>
              <w:t xml:space="preserve"> „Art. 1. - (1) Moni</w:t>
            </w:r>
            <w:r>
              <w:rPr>
                <w:rStyle w:val="spar5"/>
                <w:rFonts w:eastAsia="Times New Roman"/>
                <w:color w:val="0000FF"/>
              </w:rPr>
              <w:t xml:space="preserve">torul Oficial Local se cuprinde în structura paginii de internet a fiecărei unităţi/subdiviziuni administrativ-teritoriale, ca etichetă distinctă, în prima pagină a meniului, în prima linie, în partea dreaptă. </w:t>
            </w:r>
          </w:p>
          <w:p w:rsidR="00000000" w:rsidRDefault="00705005">
            <w:pPr>
              <w:pStyle w:val="spar1"/>
              <w:jc w:val="both"/>
              <w:rPr>
                <w:color w:val="0000FF"/>
              </w:rPr>
            </w:pPr>
            <w:r>
              <w:rPr>
                <w:color w:val="0000FF"/>
              </w:rPr>
              <w:t>(2) La activarea etichetei «MONITORUL OFICIAL</w:t>
            </w:r>
            <w:r>
              <w:rPr>
                <w:color w:val="0000FF"/>
              </w:rPr>
              <w:t xml:space="preserve"> LOCAL» se deschid şase subetichete: </w:t>
            </w:r>
          </w:p>
          <w:p w:rsidR="00000000" w:rsidRDefault="00705005">
            <w:pPr>
              <w:pStyle w:val="spar1"/>
              <w:jc w:val="both"/>
              <w:rPr>
                <w:color w:val="0000FF"/>
              </w:rPr>
            </w:pPr>
            <w:r>
              <w:rPr>
                <w:color w:val="0000FF"/>
              </w:rPr>
              <w:t>.... b) «REGULAMENTELE PRIVIND PROCEDURILE ADMINISTRATIVE», unde se publică ... Regulamentul cuprinzând măsurile metodologice, organizatorice, termenele şi circulaţia proiectelor de dispoziţii ale autorităţii executive</w:t>
            </w:r>
            <w:r>
              <w:rPr>
                <w:color w:val="0000FF"/>
              </w:rPr>
              <w:t xml:space="preserve">; </w:t>
            </w:r>
          </w:p>
          <w:p w:rsidR="00000000" w:rsidRDefault="00705005">
            <w:pPr>
              <w:pStyle w:val="spar1"/>
              <w:jc w:val="both"/>
              <w:rPr>
                <w:color w:val="0000FF"/>
              </w:rPr>
            </w:pPr>
            <w:r>
              <w:rPr>
                <w:color w:val="0000FF"/>
              </w:rPr>
              <w:t>... d) «DISPOZIŢIILE AUTORITĂŢII EXECUTIVE», unde se publică actele administrative emise de primar, de primarul general sau de preşedintele consiliului judeţean, după caz, cu caracter normativ; aici se publică Registrul pentru evidenţa proiectelor de di</w:t>
            </w:r>
            <w:r>
              <w:rPr>
                <w:color w:val="0000FF"/>
              </w:rPr>
              <w:t xml:space="preserve">spoziţii ale autorităţii executive, precum şi Registrul pentru evidenţa dispoziţiilor autorităţii executive;“. </w:t>
            </w:r>
          </w:p>
        </w:tc>
      </w:tr>
    </w:tbl>
    <w:p w:rsidR="00000000" w:rsidRDefault="00705005">
      <w:pPr>
        <w:pStyle w:val="sanxttl"/>
        <w:shd w:val="clear" w:color="auto" w:fill="D6F5D6"/>
        <w:divId w:val="1368289131"/>
      </w:pPr>
      <w:r>
        <w:rPr>
          <w:i/>
          <w:iCs/>
          <w:shd w:val="clear" w:color="auto" w:fill="FFFFFF"/>
        </w:rPr>
        <w:lastRenderedPageBreak/>
        <w:t>ANEXĂ</w:t>
      </w:r>
    </w:p>
    <w:p w:rsidR="00000000" w:rsidRDefault="00705005">
      <w:pPr>
        <w:pStyle w:val="spar"/>
        <w:shd w:val="clear" w:color="auto" w:fill="D6F5D6"/>
        <w:jc w:val="both"/>
        <w:divId w:val="136828913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la Dispoziţia primarului nr. ....... din ............. 20...</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83"/>
        <w:gridCol w:w="1433"/>
        <w:gridCol w:w="1360"/>
        <w:gridCol w:w="1080"/>
        <w:gridCol w:w="1380"/>
        <w:gridCol w:w="2053"/>
        <w:gridCol w:w="2134"/>
        <w:gridCol w:w="736"/>
      </w:tblGrid>
      <w:tr w:rsidR="00000000">
        <w:trPr>
          <w:divId w:val="136828913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Numele şi prenumele solicitantului</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CNP/NIF al solicitantului</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şi data depunerii cererii</w:t>
            </w:r>
          </w:p>
        </w:tc>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Motivele respingerii cererii/dreptului la venitul minim de incluziune</w:t>
            </w:r>
          </w:p>
        </w:tc>
      </w:tr>
      <w:tr w:rsidR="00000000">
        <w:trPr>
          <w:divId w:val="136828913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 sunt îndeplinite condiţiile privind limitele de venituri.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Solicitantul deţine unul/mai multe dintre bunurile cuprinse în Lista bunurilor ce conduc la excluderea acordării venitului minim de incluziune.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Solicitantul sau oricare dintre membrii familiei acestuia refuză să furnizeze informaţiile necesare pentru compl</w:t>
            </w:r>
            <w:r>
              <w:rPr>
                <w:rFonts w:eastAsia="Times New Roman"/>
                <w:color w:val="000000"/>
                <w:sz w:val="20"/>
                <w:szCs w:val="20"/>
              </w:rPr>
              <w:t>etarea fişei de verificare.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Alte motive</w:t>
            </w:r>
          </w:p>
        </w:tc>
      </w:tr>
      <w:tr w:rsidR="00000000">
        <w:trPr>
          <w:divId w:val="13682891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7</w:t>
            </w:r>
          </w:p>
        </w:tc>
      </w:tr>
      <w:tr w:rsidR="00000000">
        <w:trPr>
          <w:divId w:val="13682891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3682891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3682891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3682891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bl>
    <w:p w:rsidR="00000000" w:rsidRDefault="00705005">
      <w:pPr>
        <w:pStyle w:val="sanxttl"/>
        <w:shd w:val="clear" w:color="auto" w:fill="D6F5D6"/>
        <w:divId w:val="524825184"/>
      </w:pPr>
      <w:r>
        <w:rPr>
          <w:i/>
          <w:iCs/>
          <w:shd w:val="clear" w:color="auto" w:fill="FFFFFF"/>
        </w:rPr>
        <w:t>Anexa nr. 6</w:t>
      </w:r>
    </w:p>
    <w:p w:rsidR="00000000" w:rsidRDefault="00705005">
      <w:pPr>
        <w:pStyle w:val="spar"/>
        <w:shd w:val="clear" w:color="auto" w:fill="D6F5D6"/>
        <w:jc w:val="center"/>
        <w:divId w:val="20822978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Model privind dispoziţia primarului, cu caracter individual, în cazul unui titular</w:t>
      </w:r>
    </w:p>
    <w:p w:rsidR="00000000" w:rsidRDefault="00705005">
      <w:pPr>
        <w:shd w:val="clear" w:color="auto" w:fill="D6F5D6"/>
        <w:autoSpaceDE/>
        <w:autoSpaceDN/>
        <w:jc w:val="both"/>
        <w:divId w:val="2062630766"/>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18" name="Imagine 18" descr="https://www.ilegis.ro/ImaginiDinActe/265018/A99961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ilegis.ro/ImaginiDinActe/265018/A99961425.jpg"/>
                    <pic:cNvPicPr>
                      <a:picLocks noChangeAspect="1" noChangeArrowheads="1"/>
                    </pic:cNvPicPr>
                  </pic:nvPicPr>
                  <pic:blipFill>
                    <a:blip r:link="rId2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05005">
      <w:pPr>
        <w:pStyle w:val="spar"/>
        <w:shd w:val="clear" w:color="auto" w:fill="D6F5D6"/>
        <w:jc w:val="both"/>
        <w:divId w:val="52482518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ROMÂNIA</w:t>
      </w:r>
    </w:p>
    <w:p w:rsidR="00000000" w:rsidRDefault="00705005">
      <w:pPr>
        <w:pStyle w:val="spar"/>
        <w:shd w:val="clear" w:color="auto" w:fill="D6F5D6"/>
        <w:jc w:val="both"/>
        <w:divId w:val="52482518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Judeţul .......................^1)</w:t>
      </w:r>
    </w:p>
    <w:p w:rsidR="00000000" w:rsidRDefault="00705005">
      <w:pPr>
        <w:pStyle w:val="spar"/>
        <w:shd w:val="clear" w:color="auto" w:fill="D6F5D6"/>
        <w:jc w:val="both"/>
        <w:divId w:val="52482518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PRIMARUL .................^2)</w:t>
      </w:r>
    </w:p>
    <w:p w:rsidR="00000000" w:rsidRDefault="00705005">
      <w:pPr>
        <w:pStyle w:val="spar"/>
        <w:shd w:val="clear" w:color="auto" w:fill="D6F5D6"/>
        <w:jc w:val="both"/>
        <w:divId w:val="52482518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w:t>
      </w:r>
    </w:p>
    <w:p w:rsidR="00000000" w:rsidRDefault="00705005">
      <w:pPr>
        <w:pStyle w:val="spar"/>
        <w:shd w:val="clear" w:color="auto" w:fill="D6F5D6"/>
        <w:jc w:val="both"/>
        <w:divId w:val="52482518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Codul de înregistrare fiscală: ............ ^4)</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63"/>
      </w:tblGrid>
      <w:tr w:rsidR="00000000">
        <w:trPr>
          <w:divId w:val="52482518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STEMA UNITĂŢII ADMINISTRATIV-TERITORIALE</w:t>
            </w:r>
          </w:p>
        </w:tc>
      </w:tr>
    </w:tbl>
    <w:p w:rsidR="00000000" w:rsidRDefault="00705005">
      <w:pPr>
        <w:pStyle w:val="spar"/>
        <w:shd w:val="clear" w:color="auto" w:fill="D6F5D6"/>
        <w:jc w:val="center"/>
        <w:divId w:val="1192263341"/>
      </w:pPr>
      <w:r>
        <w:rPr>
          <w:rFonts w:ascii="Verdana" w:hAnsi="Verdana"/>
          <w:i/>
          <w:iCs/>
          <w:color w:val="0000FF"/>
          <w:sz w:val="20"/>
          <w:szCs w:val="20"/>
          <w:shd w:val="clear" w:color="auto" w:fill="FFFFFF"/>
        </w:rPr>
        <w:t>DISPOZIŢIA</w:t>
      </w:r>
    </w:p>
    <w:p w:rsidR="00000000" w:rsidRDefault="00705005">
      <w:pPr>
        <w:pStyle w:val="spar"/>
        <w:shd w:val="clear" w:color="auto" w:fill="D6F5D6"/>
        <w:jc w:val="center"/>
        <w:divId w:val="119226334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nr. ......... din ........ 20…. privind acordarea dreptului la venitul minim </w:t>
      </w:r>
    </w:p>
    <w:p w:rsidR="00000000" w:rsidRDefault="00705005">
      <w:pPr>
        <w:pStyle w:val="spar"/>
        <w:shd w:val="clear" w:color="auto" w:fill="D6F5D6"/>
        <w:jc w:val="center"/>
        <w:divId w:val="119226334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de incluziune ca urmare a modificării titularului ..................</w:t>
      </w:r>
    </w:p>
    <w:p w:rsidR="00000000" w:rsidRDefault="00705005">
      <w:pPr>
        <w:shd w:val="clear" w:color="auto" w:fill="D6F5D6"/>
        <w:autoSpaceDE/>
        <w:autoSpaceDN/>
        <w:ind w:left="225"/>
        <w:jc w:val="both"/>
        <w:divId w:val="524825184"/>
        <w:rPr>
          <w:rStyle w:val="spar3"/>
          <w:rFonts w:eastAsia="Times New Roman"/>
          <w:color w:val="0000FF"/>
        </w:rPr>
      </w:pPr>
      <w:r>
        <w:rPr>
          <w:rStyle w:val="spar3"/>
          <w:rFonts w:eastAsia="Times New Roman"/>
          <w:i/>
          <w:iCs/>
          <w:color w:val="0000FF"/>
        </w:rPr>
        <w:t>Având în vedere temeiurile juridice, respectiv prevederile:</w:t>
      </w:r>
    </w:p>
    <w:p w:rsidR="00000000" w:rsidRDefault="00705005">
      <w:pPr>
        <w:shd w:val="clear" w:color="auto" w:fill="D6F5D6"/>
        <w:autoSpaceDE/>
        <w:autoSpaceDN/>
        <w:ind w:left="225"/>
        <w:jc w:val="both"/>
        <w:divId w:val="1594587037"/>
        <w:rPr>
          <w:color w:val="000000"/>
        </w:rPr>
      </w:pPr>
      <w:r>
        <w:rPr>
          <w:rStyle w:val="slitttl1"/>
          <w:rFonts w:eastAsia="Times New Roman"/>
          <w:i/>
          <w:iCs/>
        </w:rPr>
        <w:t>a)</w:t>
      </w:r>
      <w:r>
        <w:rPr>
          <w:rStyle w:val="slitbdy"/>
          <w:rFonts w:eastAsia="Times New Roman"/>
          <w:i/>
          <w:iCs/>
          <w:color w:val="0000FF"/>
          <w:u w:val="single"/>
        </w:rPr>
        <w:t>art. 1 alin. (5</w:t>
      </w:r>
      <w:r>
        <w:rPr>
          <w:rStyle w:val="slitbdy"/>
          <w:rFonts w:eastAsia="Times New Roman"/>
          <w:i/>
          <w:iCs/>
        </w:rPr>
        <w:t xml:space="preserve">), </w:t>
      </w:r>
      <w:r>
        <w:rPr>
          <w:rStyle w:val="slitbdy"/>
          <w:rFonts w:eastAsia="Times New Roman"/>
          <w:i/>
          <w:iCs/>
          <w:color w:val="0000FF"/>
          <w:u w:val="single"/>
        </w:rPr>
        <w:t>art. 31 alin. (2)</w:t>
      </w:r>
      <w:r>
        <w:rPr>
          <w:rStyle w:val="slitbdy"/>
          <w:rFonts w:eastAsia="Times New Roman"/>
          <w:i/>
          <w:iCs/>
        </w:rPr>
        <w:t xml:space="preserve">, </w:t>
      </w:r>
      <w:r>
        <w:rPr>
          <w:rStyle w:val="slitbdy"/>
          <w:rFonts w:eastAsia="Times New Roman"/>
          <w:i/>
          <w:iCs/>
          <w:color w:val="0000FF"/>
          <w:u w:val="single"/>
        </w:rPr>
        <w:t>art. 120 a</w:t>
      </w:r>
      <w:r>
        <w:rPr>
          <w:rStyle w:val="slitbdy"/>
          <w:rFonts w:eastAsia="Times New Roman"/>
          <w:i/>
          <w:iCs/>
          <w:color w:val="0000FF"/>
          <w:u w:val="single"/>
        </w:rPr>
        <w:t>lin. (1</w:t>
      </w:r>
      <w:r>
        <w:rPr>
          <w:rStyle w:val="slitbdy"/>
          <w:rFonts w:eastAsia="Times New Roman"/>
          <w:i/>
          <w:iCs/>
        </w:rPr>
        <w:t xml:space="preserve">) şi ale </w:t>
      </w:r>
      <w:r>
        <w:rPr>
          <w:rStyle w:val="slitbdy"/>
          <w:rFonts w:eastAsia="Times New Roman"/>
          <w:i/>
          <w:iCs/>
          <w:color w:val="0000FF"/>
          <w:u w:val="single"/>
        </w:rPr>
        <w:t>art. 121 alin. (1) şi (2) din Constituţia României</w:t>
      </w:r>
      <w:r>
        <w:rPr>
          <w:rStyle w:val="slitbdy"/>
          <w:rFonts w:eastAsia="Times New Roman"/>
          <w:i/>
          <w:iCs/>
        </w:rPr>
        <w:t>, republicată;</w:t>
      </w:r>
    </w:p>
    <w:p w:rsidR="00000000" w:rsidRDefault="00705005">
      <w:pPr>
        <w:shd w:val="clear" w:color="auto" w:fill="D6F5D6"/>
        <w:autoSpaceDE/>
        <w:autoSpaceDN/>
        <w:ind w:left="225"/>
        <w:jc w:val="both"/>
        <w:divId w:val="2060010048"/>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color w:val="0000FF"/>
          <w:u w:val="single"/>
        </w:rPr>
        <w:t>art. 4 paragrafele 1-4 din Carta</w:t>
      </w:r>
      <w:r>
        <w:rPr>
          <w:rStyle w:val="slitbdy"/>
          <w:rFonts w:eastAsia="Times New Roman"/>
          <w:i/>
          <w:iCs/>
        </w:rPr>
        <w:t xml:space="preserve"> europeană a autonomiei locale, adoptată la Strasbourg la 15 octombrie 1985, ratificată prin </w:t>
      </w:r>
      <w:r>
        <w:rPr>
          <w:rStyle w:val="slitbdy"/>
          <w:rFonts w:eastAsia="Times New Roman"/>
          <w:i/>
          <w:iCs/>
          <w:color w:val="0000FF"/>
          <w:u w:val="single"/>
        </w:rPr>
        <w:t>Legea nr. 199/1997</w:t>
      </w:r>
      <w:r>
        <w:rPr>
          <w:rStyle w:val="slitbdy"/>
          <w:rFonts w:eastAsia="Times New Roman"/>
          <w:i/>
          <w:iCs/>
        </w:rPr>
        <w:t>;</w:t>
      </w:r>
    </w:p>
    <w:p w:rsidR="00000000" w:rsidRDefault="00705005">
      <w:pPr>
        <w:shd w:val="clear" w:color="auto" w:fill="D6F5D6"/>
        <w:autoSpaceDE/>
        <w:autoSpaceDN/>
        <w:ind w:left="225"/>
        <w:jc w:val="both"/>
        <w:divId w:val="780875542"/>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color w:val="0000FF"/>
          <w:u w:val="single"/>
        </w:rPr>
        <w:t>art. 7 alin. (2) din Legea</w:t>
      </w:r>
      <w:r>
        <w:rPr>
          <w:rStyle w:val="slitbdy"/>
          <w:rFonts w:eastAsia="Times New Roman"/>
          <w:i/>
          <w:iCs/>
          <w:color w:val="0000FF"/>
          <w:u w:val="single"/>
        </w:rPr>
        <w:t xml:space="preserve"> nr. 287/2009 privind Codul civil, republicată</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710762402"/>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color w:val="0000FF"/>
          <w:u w:val="single"/>
        </w:rPr>
        <w:t>art. 5 lit. t)</w:t>
      </w:r>
      <w:r>
        <w:rPr>
          <w:rStyle w:val="slitbdy"/>
          <w:rFonts w:eastAsia="Times New Roman"/>
          <w:i/>
          <w:iCs/>
        </w:rPr>
        <w:t xml:space="preserve">, </w:t>
      </w:r>
      <w:r>
        <w:rPr>
          <w:rStyle w:val="slitbdy"/>
          <w:rFonts w:eastAsia="Times New Roman"/>
          <w:i/>
          <w:iCs/>
          <w:color w:val="0000FF"/>
          <w:u w:val="single"/>
        </w:rPr>
        <w:t>art. 154 alin. (1)</w:t>
      </w:r>
      <w:r>
        <w:rPr>
          <w:rStyle w:val="slitbdy"/>
          <w:rFonts w:eastAsia="Times New Roman"/>
          <w:i/>
          <w:iCs/>
        </w:rPr>
        <w:t xml:space="preserve">, </w:t>
      </w:r>
      <w:r>
        <w:rPr>
          <w:rStyle w:val="slitbdy"/>
          <w:rFonts w:eastAsia="Times New Roman"/>
          <w:i/>
          <w:iCs/>
          <w:color w:val="0000FF"/>
          <w:u w:val="single"/>
        </w:rPr>
        <w:t>art. 155 alin. (1) lit. d)</w:t>
      </w:r>
      <w:r>
        <w:rPr>
          <w:rStyle w:val="slitbdy"/>
          <w:rFonts w:eastAsia="Times New Roman"/>
          <w:i/>
          <w:iCs/>
        </w:rPr>
        <w:t xml:space="preserve"> şi </w:t>
      </w:r>
      <w:r>
        <w:rPr>
          <w:rStyle w:val="slitbdy"/>
          <w:rFonts w:eastAsia="Times New Roman"/>
          <w:i/>
          <w:iCs/>
          <w:color w:val="0000FF"/>
          <w:u w:val="single"/>
        </w:rPr>
        <w:t>e)</w:t>
      </w:r>
      <w:r>
        <w:rPr>
          <w:rStyle w:val="slitbdy"/>
          <w:rFonts w:eastAsia="Times New Roman"/>
          <w:i/>
          <w:iCs/>
        </w:rPr>
        <w:t xml:space="preserve">, </w:t>
      </w:r>
      <w:r>
        <w:rPr>
          <w:rStyle w:val="slitbdy"/>
          <w:rFonts w:eastAsia="Times New Roman"/>
          <w:i/>
          <w:iCs/>
          <w:color w:val="0000FF"/>
          <w:u w:val="single"/>
        </w:rPr>
        <w:t>art. 197 alin. (1)</w:t>
      </w:r>
      <w:r>
        <w:rPr>
          <w:rStyle w:val="slitbdy"/>
          <w:rFonts w:eastAsia="Times New Roman"/>
          <w:i/>
          <w:iCs/>
        </w:rPr>
        <w:t xml:space="preserve"> şi </w:t>
      </w:r>
      <w:r>
        <w:rPr>
          <w:rStyle w:val="slitbdy"/>
          <w:rFonts w:eastAsia="Times New Roman"/>
          <w:i/>
          <w:iCs/>
          <w:color w:val="0000FF"/>
          <w:u w:val="single"/>
        </w:rPr>
        <w:t>(3)-(5)</w:t>
      </w:r>
      <w:r>
        <w:rPr>
          <w:rStyle w:val="slitbdy"/>
          <w:rFonts w:eastAsia="Times New Roman"/>
          <w:i/>
          <w:iCs/>
        </w:rPr>
        <w:t xml:space="preserve">, </w:t>
      </w:r>
      <w:r>
        <w:rPr>
          <w:rStyle w:val="slitbdy"/>
          <w:rFonts w:eastAsia="Times New Roman"/>
          <w:i/>
          <w:iCs/>
          <w:color w:val="0000FF"/>
          <w:u w:val="single"/>
        </w:rPr>
        <w:t>art. 199</w:t>
      </w:r>
      <w:r>
        <w:rPr>
          <w:rStyle w:val="slitbdy"/>
          <w:rFonts w:eastAsia="Times New Roman"/>
          <w:i/>
          <w:iCs/>
        </w:rPr>
        <w:t xml:space="preserve"> şi </w:t>
      </w:r>
      <w:r>
        <w:rPr>
          <w:rStyle w:val="slitbdy"/>
          <w:rFonts w:eastAsia="Times New Roman"/>
          <w:i/>
          <w:iCs/>
          <w:color w:val="0000FF"/>
          <w:u w:val="single"/>
        </w:rPr>
        <w:t>240 din Ordonanţa de urgenţă a Guvernului nr. 57/</w:t>
      </w:r>
      <w:r>
        <w:rPr>
          <w:rStyle w:val="slitbdy"/>
          <w:rFonts w:eastAsia="Times New Roman"/>
          <w:i/>
          <w:iCs/>
          <w:color w:val="0000FF"/>
          <w:u w:val="single"/>
        </w:rPr>
        <w:t>2019</w:t>
      </w:r>
      <w:r>
        <w:rPr>
          <w:rStyle w:val="slitbdy"/>
          <w:rFonts w:eastAsia="Times New Roman"/>
          <w:i/>
          <w:iCs/>
        </w:rPr>
        <w:t xml:space="preserve"> privind Codul administrativ, cu modificările şi completările ulterioare, coroborate cu cele ale </w:t>
      </w:r>
      <w:r>
        <w:rPr>
          <w:rStyle w:val="slitbdy"/>
          <w:rFonts w:eastAsia="Times New Roman"/>
          <w:i/>
          <w:iCs/>
          <w:color w:val="0000FF"/>
          <w:u w:val="single"/>
        </w:rPr>
        <w:t>art. 1 alin. (1)</w:t>
      </w:r>
      <w:r>
        <w:rPr>
          <w:rStyle w:val="slitbdy"/>
          <w:rFonts w:eastAsia="Times New Roman"/>
          <w:i/>
          <w:iCs/>
        </w:rPr>
        <w:t xml:space="preserve"> şi </w:t>
      </w:r>
      <w:r>
        <w:rPr>
          <w:rStyle w:val="slitbdy"/>
          <w:rFonts w:eastAsia="Times New Roman"/>
          <w:i/>
          <w:iCs/>
          <w:color w:val="0000FF"/>
          <w:u w:val="single"/>
        </w:rPr>
        <w:t>alin. (2) lit. b)</w:t>
      </w:r>
      <w:r>
        <w:rPr>
          <w:rStyle w:val="slitbdy"/>
          <w:rFonts w:eastAsia="Times New Roman"/>
          <w:i/>
          <w:iCs/>
        </w:rPr>
        <w:t xml:space="preserve"> şi </w:t>
      </w:r>
      <w:r>
        <w:rPr>
          <w:rStyle w:val="slitbdy"/>
          <w:rFonts w:eastAsia="Times New Roman"/>
          <w:i/>
          <w:iCs/>
          <w:color w:val="0000FF"/>
          <w:u w:val="single"/>
        </w:rPr>
        <w:t>d) din anexa nr. 1</w:t>
      </w:r>
      <w:r>
        <w:rPr>
          <w:rStyle w:val="slitbdy"/>
          <w:rFonts w:eastAsia="Times New Roman"/>
          <w:i/>
          <w:iCs/>
        </w:rPr>
        <w:t xml:space="preserve"> la aceasta;</w:t>
      </w:r>
    </w:p>
    <w:p w:rsidR="00000000" w:rsidRDefault="00705005">
      <w:pPr>
        <w:shd w:val="clear" w:color="auto" w:fill="D6F5D6"/>
        <w:autoSpaceDE/>
        <w:autoSpaceDN/>
        <w:ind w:left="225"/>
        <w:jc w:val="both"/>
        <w:divId w:val="816992350"/>
        <w:rPr>
          <w:rFonts w:eastAsia="Times New Roman"/>
          <w:i/>
          <w:iCs/>
          <w:color w:val="000000"/>
          <w:sz w:val="20"/>
          <w:szCs w:val="20"/>
          <w:shd w:val="clear" w:color="auto" w:fill="FFFFFF"/>
        </w:rPr>
      </w:pPr>
      <w:r>
        <w:rPr>
          <w:rStyle w:val="slitttl1"/>
          <w:rFonts w:eastAsia="Times New Roman"/>
          <w:i/>
          <w:iCs/>
        </w:rPr>
        <w:lastRenderedPageBreak/>
        <w:t>e)</w:t>
      </w:r>
      <w:r>
        <w:rPr>
          <w:rStyle w:val="slitbdy"/>
          <w:rFonts w:eastAsia="Times New Roman"/>
          <w:i/>
          <w:iCs/>
          <w:color w:val="0000FF"/>
          <w:u w:val="single"/>
        </w:rPr>
        <w:t>art. 1 alin. (1)-(6)</w:t>
      </w:r>
      <w:r>
        <w:rPr>
          <w:rStyle w:val="slitbdy"/>
          <w:rFonts w:eastAsia="Times New Roman"/>
          <w:i/>
          <w:iCs/>
        </w:rPr>
        <w:t xml:space="preserve">, </w:t>
      </w:r>
      <w:r>
        <w:rPr>
          <w:rStyle w:val="slitbdy"/>
          <w:rFonts w:eastAsia="Times New Roman"/>
          <w:i/>
          <w:iCs/>
          <w:color w:val="0000FF"/>
          <w:u w:val="single"/>
        </w:rPr>
        <w:t>art. 2 alin. (1) lit. a)-c)</w:t>
      </w:r>
      <w:r>
        <w:rPr>
          <w:rStyle w:val="slitbdy"/>
          <w:rFonts w:eastAsia="Times New Roman"/>
          <w:i/>
          <w:iCs/>
        </w:rPr>
        <w:t xml:space="preserve">, </w:t>
      </w:r>
      <w:r>
        <w:rPr>
          <w:rStyle w:val="slitbdy"/>
          <w:rFonts w:eastAsia="Times New Roman"/>
          <w:i/>
          <w:iCs/>
          <w:color w:val="0000FF"/>
          <w:u w:val="single"/>
        </w:rPr>
        <w:t>art. 4 alin. (1)-(3</w:t>
      </w:r>
      <w:r>
        <w:rPr>
          <w:rStyle w:val="slitbdy"/>
          <w:rFonts w:eastAsia="Times New Roman"/>
          <w:i/>
          <w:iCs/>
        </w:rPr>
        <w:t xml:space="preserve">), </w:t>
      </w:r>
      <w:r>
        <w:rPr>
          <w:rStyle w:val="slitbdy"/>
          <w:rFonts w:eastAsia="Times New Roman"/>
          <w:i/>
          <w:iCs/>
          <w:color w:val="0000FF"/>
          <w:u w:val="single"/>
        </w:rPr>
        <w:t>art. 7 a</w:t>
      </w:r>
      <w:r>
        <w:rPr>
          <w:rStyle w:val="slitbdy"/>
          <w:rFonts w:eastAsia="Times New Roman"/>
          <w:i/>
          <w:iCs/>
          <w:color w:val="0000FF"/>
          <w:u w:val="single"/>
        </w:rPr>
        <w:t>lin. (1)</w:t>
      </w:r>
      <w:r>
        <w:rPr>
          <w:rStyle w:val="slitbdy"/>
          <w:rFonts w:eastAsia="Times New Roman"/>
          <w:i/>
          <w:iCs/>
        </w:rPr>
        <w:t xml:space="preserve"> şi </w:t>
      </w:r>
      <w:r>
        <w:rPr>
          <w:rStyle w:val="slitbdy"/>
          <w:rFonts w:eastAsia="Times New Roman"/>
          <w:i/>
          <w:iCs/>
          <w:color w:val="0000FF"/>
          <w:u w:val="single"/>
        </w:rPr>
        <w:t>(3)</w:t>
      </w:r>
      <w:r>
        <w:rPr>
          <w:rStyle w:val="slitbdy"/>
          <w:rFonts w:eastAsia="Times New Roman"/>
          <w:i/>
          <w:iCs/>
        </w:rPr>
        <w:t xml:space="preserve"> şi </w:t>
      </w:r>
      <w:r>
        <w:rPr>
          <w:rStyle w:val="slitbdy"/>
          <w:rFonts w:eastAsia="Times New Roman"/>
          <w:i/>
          <w:iCs/>
          <w:color w:val="0000FF"/>
          <w:u w:val="single"/>
        </w:rPr>
        <w:t>art. 11 alin. (1) şi (2) din Legea contenciosului administrativ nr. 554/2004</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278566735"/>
        <w:rPr>
          <w:rFonts w:eastAsia="Times New Roman"/>
          <w:i/>
          <w:iCs/>
          <w:color w:val="000000"/>
          <w:sz w:val="20"/>
          <w:szCs w:val="20"/>
          <w:shd w:val="clear" w:color="auto" w:fill="FFFFFF"/>
        </w:rPr>
      </w:pPr>
      <w:r>
        <w:rPr>
          <w:rStyle w:val="slitttl1"/>
          <w:rFonts w:eastAsia="Times New Roman"/>
          <w:i/>
          <w:iCs/>
        </w:rPr>
        <w:t>f)</w:t>
      </w:r>
      <w:r>
        <w:rPr>
          <w:rStyle w:val="slitbdy"/>
          <w:rFonts w:eastAsia="Times New Roman"/>
          <w:i/>
          <w:iCs/>
          <w:color w:val="0000FF"/>
          <w:u w:val="single"/>
        </w:rPr>
        <w:t>art. 39</w:t>
      </w:r>
      <w:r>
        <w:rPr>
          <w:rStyle w:val="slitbdy"/>
          <w:rFonts w:eastAsia="Times New Roman"/>
          <w:i/>
          <w:iCs/>
        </w:rPr>
        <w:t xml:space="preserve"> şi </w:t>
      </w:r>
      <w:r>
        <w:rPr>
          <w:rStyle w:val="slitbdy"/>
          <w:rFonts w:eastAsia="Times New Roman"/>
          <w:i/>
          <w:iCs/>
          <w:color w:val="0000FF"/>
          <w:u w:val="single"/>
        </w:rPr>
        <w:t>88 din Legea nr. 196/2016</w:t>
      </w:r>
      <w:r>
        <w:rPr>
          <w:rStyle w:val="slitbdy"/>
          <w:rFonts w:eastAsia="Times New Roman"/>
          <w:i/>
          <w:iCs/>
        </w:rPr>
        <w:t xml:space="preserve"> </w:t>
      </w:r>
      <w:r>
        <w:rPr>
          <w:rStyle w:val="slitbdy"/>
          <w:rFonts w:eastAsia="Times New Roman"/>
          <w:i/>
          <w:iCs/>
        </w:rPr>
        <w:t xml:space="preserve">privind venitul minim de incluziune, cu modificările şi completările ulterioare; </w:t>
      </w:r>
    </w:p>
    <w:p w:rsidR="00000000" w:rsidRDefault="00705005">
      <w:pPr>
        <w:shd w:val="clear" w:color="auto" w:fill="D6F5D6"/>
        <w:autoSpaceDE/>
        <w:autoSpaceDN/>
        <w:ind w:left="225"/>
        <w:jc w:val="both"/>
        <w:divId w:val="1069619968"/>
        <w:rPr>
          <w:rFonts w:eastAsia="Times New Roman"/>
          <w:i/>
          <w:iCs/>
          <w:color w:val="000000"/>
          <w:sz w:val="20"/>
          <w:szCs w:val="20"/>
          <w:shd w:val="clear" w:color="auto" w:fill="FFFFFF"/>
        </w:rPr>
      </w:pPr>
      <w:r>
        <w:rPr>
          <w:rStyle w:val="slitttl1"/>
          <w:rFonts w:eastAsia="Times New Roman"/>
          <w:i/>
          <w:iCs/>
        </w:rPr>
        <w:t>g)</w:t>
      </w:r>
      <w:r>
        <w:rPr>
          <w:rStyle w:val="slitbdy"/>
          <w:rFonts w:eastAsia="Times New Roman"/>
          <w:i/>
          <w:iCs/>
          <w:color w:val="0000FF"/>
          <w:u w:val="single"/>
        </w:rPr>
        <w:t>art. 43 din Normele metodologice</w:t>
      </w:r>
      <w:r>
        <w:rPr>
          <w:rStyle w:val="slitbdy"/>
          <w:rFonts w:eastAsia="Times New Roman"/>
          <w:i/>
          <w:iCs/>
        </w:rPr>
        <w:t xml:space="preserve"> de aplicare a prevederilor </w:t>
      </w:r>
      <w:r>
        <w:rPr>
          <w:rStyle w:val="slitbdy"/>
          <w:rFonts w:eastAsia="Times New Roman"/>
          <w:i/>
          <w:iCs/>
          <w:color w:val="0000FF"/>
          <w:u w:val="single"/>
        </w:rPr>
        <w:t>Legii nr. 196/2016</w:t>
      </w:r>
      <w:r>
        <w:rPr>
          <w:rStyle w:val="slitbdy"/>
          <w:rFonts w:eastAsia="Times New Roman"/>
          <w:i/>
          <w:iCs/>
        </w:rPr>
        <w:t xml:space="preserve"> privind venitul minim de incluziune, aprobate prin </w:t>
      </w:r>
      <w:r>
        <w:rPr>
          <w:rStyle w:val="slitbdy"/>
          <w:rFonts w:eastAsia="Times New Roman"/>
          <w:i/>
          <w:iCs/>
          <w:color w:val="0000FF"/>
          <w:u w:val="single"/>
        </w:rPr>
        <w:t>Hotărârea Guvernului nr. 1.154/2022</w:t>
      </w:r>
      <w:r>
        <w:rPr>
          <w:rStyle w:val="slitbdy"/>
          <w:rFonts w:eastAsia="Times New Roman"/>
          <w:i/>
          <w:iCs/>
        </w:rPr>
        <w:t>, cu mo</w:t>
      </w:r>
      <w:r>
        <w:rPr>
          <w:rStyle w:val="slitbdy"/>
          <w:rFonts w:eastAsia="Times New Roman"/>
          <w:i/>
          <w:iCs/>
        </w:rPr>
        <w:t>dificările şi completările ulterioare,</w:t>
      </w:r>
    </w:p>
    <w:p w:rsidR="00000000" w:rsidRDefault="00705005">
      <w:pPr>
        <w:shd w:val="clear" w:color="auto" w:fill="D6F5D6"/>
        <w:autoSpaceDE/>
        <w:autoSpaceDN/>
        <w:ind w:left="225"/>
        <w:jc w:val="both"/>
        <w:divId w:val="1880897924"/>
        <w:rPr>
          <w:rFonts w:eastAsia="Times New Roman"/>
          <w:i/>
          <w:iCs/>
          <w:color w:val="000000"/>
          <w:sz w:val="20"/>
          <w:szCs w:val="20"/>
          <w:shd w:val="clear" w:color="auto" w:fill="FFFFFF"/>
        </w:rPr>
      </w:pPr>
      <w:r>
        <w:rPr>
          <w:rStyle w:val="slitttl1"/>
          <w:rFonts w:eastAsia="Times New Roman"/>
          <w:i/>
          <w:iCs/>
        </w:rPr>
        <w:t>h)</w:t>
      </w:r>
      <w:r>
        <w:rPr>
          <w:rStyle w:val="slitbdy"/>
          <w:rFonts w:eastAsia="Times New Roman"/>
          <w:i/>
          <w:iCs/>
          <w:color w:val="0000FF"/>
          <w:u w:val="single"/>
        </w:rPr>
        <w:t>Ordonanţei Guvernului nr. 27/2002</w:t>
      </w:r>
      <w:r>
        <w:rPr>
          <w:rStyle w:val="slitbdy"/>
          <w:rFonts w:eastAsia="Times New Roman"/>
          <w:i/>
          <w:iCs/>
        </w:rPr>
        <w:t xml:space="preserve"> privind reglementarea activităţii de soluţionare a petiţiilor, aprobată cu modificări şi completări prin </w:t>
      </w:r>
      <w:r>
        <w:rPr>
          <w:rStyle w:val="slitbdy"/>
          <w:rFonts w:eastAsia="Times New Roman"/>
          <w:i/>
          <w:iCs/>
          <w:color w:val="0000FF"/>
          <w:u w:val="single"/>
        </w:rPr>
        <w:t>Legea nr. 233/2002</w:t>
      </w:r>
      <w:r>
        <w:rPr>
          <w:rStyle w:val="slitbdy"/>
          <w:rFonts w:eastAsia="Times New Roman"/>
          <w:i/>
          <w:iCs/>
        </w:rPr>
        <w:t>, cu modificările ulterioare,</w:t>
      </w:r>
    </w:p>
    <w:p w:rsidR="00000000" w:rsidRDefault="00705005">
      <w:pPr>
        <w:shd w:val="clear" w:color="auto" w:fill="D6F5D6"/>
        <w:autoSpaceDE/>
        <w:autoSpaceDN/>
        <w:jc w:val="both"/>
        <w:divId w:val="524825184"/>
        <w:rPr>
          <w:rStyle w:val="sanxbdy"/>
        </w:rPr>
      </w:pPr>
      <w:r>
        <w:rPr>
          <w:rStyle w:val="spar3"/>
          <w:rFonts w:eastAsia="Times New Roman"/>
          <w:i/>
          <w:iCs/>
          <w:color w:val="0000FF"/>
        </w:rPr>
        <w:t xml:space="preserve">ţinând seama de prevederile </w:t>
      </w:r>
      <w:r>
        <w:rPr>
          <w:rStyle w:val="spar3"/>
          <w:rFonts w:eastAsia="Times New Roman"/>
          <w:i/>
          <w:iCs/>
          <w:color w:val="0000FF"/>
          <w:u w:val="single"/>
        </w:rPr>
        <w:t>art. 80-84 din Legea nr. 24/2000</w:t>
      </w:r>
      <w:r>
        <w:rPr>
          <w:rStyle w:val="spar3"/>
          <w:rFonts w:eastAsia="Times New Roman"/>
          <w:i/>
          <w:iCs/>
          <w:color w:val="0000FF"/>
        </w:rPr>
        <w:t xml:space="preserve"> privind normele de tehnică legislativă pentru elaborarea actelor normative, republicată, cu modificările şi completările ulterioare, precum şi de cele ale Regulamentului cuprinzând măsurile metodologice, organizatorice, ter</w:t>
      </w:r>
      <w:r>
        <w:rPr>
          <w:rStyle w:val="spar3"/>
          <w:rFonts w:eastAsia="Times New Roman"/>
          <w:i/>
          <w:iCs/>
          <w:color w:val="0000FF"/>
        </w:rPr>
        <w:t>menele şi circulaţia proiectelor de dispoziţii ale primarului ............................, aprobat prin Dispoziţia primarului nr. ....... din ....................... 20...,</w:t>
      </w:r>
    </w:p>
    <w:p w:rsidR="00000000" w:rsidRDefault="00705005">
      <w:pPr>
        <w:pStyle w:val="spar"/>
        <w:shd w:val="clear" w:color="auto" w:fill="D6F5D6"/>
        <w:jc w:val="both"/>
        <w:divId w:val="524825184"/>
        <w:rPr>
          <w:color w:val="0000FF"/>
        </w:rPr>
      </w:pPr>
      <w:r>
        <w:rPr>
          <w:rFonts w:ascii="Verdana" w:hAnsi="Verdana"/>
          <w:i/>
          <w:iCs/>
          <w:color w:val="0000FF"/>
          <w:sz w:val="20"/>
          <w:szCs w:val="20"/>
          <w:shd w:val="clear" w:color="auto" w:fill="FFFFFF"/>
        </w:rPr>
        <w:t>analizând cererea şi declaraţia pe propria răspundere înregistrate cu nr. ..................... din data de ......................... 20...., prin care solicită acordarea dreptului la venitul minim de incluziune ca urmare a modificării titularului ........</w:t>
      </w:r>
      <w:r>
        <w:rPr>
          <w:rFonts w:ascii="Verdana" w:hAnsi="Verdana"/>
          <w:i/>
          <w:iCs/>
          <w:color w:val="0000FF"/>
          <w:sz w:val="20"/>
          <w:szCs w:val="20"/>
          <w:shd w:val="clear" w:color="auto" w:fill="FFFFFF"/>
        </w:rPr>
        <w:t xml:space="preserve">................................................, precum şi alte documente relevante, cum ar fi: ........................................, </w:t>
      </w:r>
    </w:p>
    <w:p w:rsidR="00000000" w:rsidRDefault="00705005">
      <w:pPr>
        <w:pStyle w:val="spar"/>
        <w:shd w:val="clear" w:color="auto" w:fill="D6F5D6"/>
        <w:jc w:val="both"/>
        <w:divId w:val="52482518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luând act de faptul că proiectul acestei dispoziţii a fost înregistrat în Registrul pentru evidenţa proiectelor de d</w:t>
      </w:r>
      <w:r>
        <w:rPr>
          <w:rFonts w:ascii="Verdana" w:hAnsi="Verdana"/>
          <w:i/>
          <w:iCs/>
          <w:color w:val="0000FF"/>
          <w:sz w:val="20"/>
          <w:szCs w:val="20"/>
          <w:shd w:val="clear" w:color="auto" w:fill="FFFFFF"/>
        </w:rPr>
        <w:t>ispoziţii ale autorităţii executive cu nr. .........../......................... 20…,</w:t>
      </w:r>
    </w:p>
    <w:p w:rsidR="00000000" w:rsidRDefault="00705005">
      <w:pPr>
        <w:pStyle w:val="spar"/>
        <w:shd w:val="clear" w:color="auto" w:fill="D6F5D6"/>
        <w:jc w:val="both"/>
        <w:divId w:val="52482518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constatând că sunt îndeplinite condiţiile legale privind acordarea dreptului la venitul minim de incluziune ca urmare a modificării titularului ..........................</w:t>
      </w:r>
      <w:r>
        <w:rPr>
          <w:rFonts w:ascii="Verdana" w:hAnsi="Verdana"/>
          <w:i/>
          <w:iCs/>
          <w:color w:val="0000FF"/>
          <w:sz w:val="20"/>
          <w:szCs w:val="20"/>
          <w:shd w:val="clear" w:color="auto" w:fill="FFFFFF"/>
        </w:rPr>
        <w:t xml:space="preserve">.................., </w:t>
      </w:r>
    </w:p>
    <w:p w:rsidR="00000000" w:rsidRDefault="00705005">
      <w:pPr>
        <w:shd w:val="clear" w:color="auto" w:fill="D6F5D6"/>
        <w:autoSpaceDE/>
        <w:autoSpaceDN/>
        <w:jc w:val="both"/>
        <w:divId w:val="524825184"/>
        <w:rPr>
          <w:rStyle w:val="sanxbdy"/>
          <w:rFonts w:eastAsia="Times New Roman"/>
        </w:rPr>
      </w:pPr>
      <w:r>
        <w:rPr>
          <w:rStyle w:val="spar3"/>
          <w:rFonts w:eastAsia="Times New Roman"/>
          <w:i/>
          <w:iCs/>
          <w:color w:val="0000FF"/>
        </w:rPr>
        <w:t xml:space="preserve">în temeiul prevederilor </w:t>
      </w:r>
      <w:r>
        <w:rPr>
          <w:rStyle w:val="spar3"/>
          <w:rFonts w:eastAsia="Times New Roman"/>
          <w:i/>
          <w:iCs/>
          <w:color w:val="0000FF"/>
          <w:u w:val="single"/>
        </w:rPr>
        <w:t>art. 196 alin. (1) lit. b) din Ordonanţa de urgenţă a Guvernului nr. 57/2019</w:t>
      </w:r>
      <w:r>
        <w:rPr>
          <w:rStyle w:val="spar3"/>
          <w:rFonts w:eastAsia="Times New Roman"/>
          <w:i/>
          <w:iCs/>
          <w:color w:val="0000FF"/>
        </w:rPr>
        <w:t xml:space="preserve"> privind Codul administrativ, cu modificările şi completările ulterioare,</w:t>
      </w:r>
    </w:p>
    <w:p w:rsidR="00000000" w:rsidRDefault="00705005">
      <w:pPr>
        <w:pStyle w:val="spar"/>
        <w:shd w:val="clear" w:color="auto" w:fill="D6F5D6"/>
        <w:jc w:val="both"/>
        <w:divId w:val="524825184"/>
        <w:rPr>
          <w:color w:val="0000FF"/>
        </w:rPr>
      </w:pPr>
      <w:r>
        <w:rPr>
          <w:rFonts w:ascii="Verdana" w:hAnsi="Verdana"/>
          <w:i/>
          <w:iCs/>
          <w:color w:val="0000FF"/>
          <w:sz w:val="20"/>
          <w:szCs w:val="20"/>
          <w:shd w:val="clear" w:color="auto" w:fill="FFFFFF"/>
        </w:rPr>
        <w:t>primarul ......................^2).........................^3</w:t>
      </w:r>
      <w:r>
        <w:rPr>
          <w:rFonts w:ascii="Verdana" w:hAnsi="Verdana"/>
          <w:i/>
          <w:iCs/>
          <w:color w:val="0000FF"/>
          <w:sz w:val="20"/>
          <w:szCs w:val="20"/>
          <w:shd w:val="clear" w:color="auto" w:fill="FFFFFF"/>
        </w:rPr>
        <w:t xml:space="preserve">) emite prezenta dispoziţie. </w:t>
      </w:r>
    </w:p>
    <w:p w:rsidR="00000000" w:rsidRDefault="00705005">
      <w:pPr>
        <w:pStyle w:val="sartttl"/>
        <w:shd w:val="clear" w:color="auto" w:fill="D6F5D6"/>
        <w:jc w:val="both"/>
        <w:divId w:val="1753160681"/>
        <w:rPr>
          <w:i/>
          <w:iCs/>
          <w:shd w:val="clear" w:color="auto" w:fill="FFFFFF"/>
        </w:rPr>
      </w:pPr>
      <w:r>
        <w:rPr>
          <w:i/>
          <w:iCs/>
          <w:shd w:val="clear" w:color="auto" w:fill="FFFFFF"/>
        </w:rPr>
        <w:t>Articolul 1</w:t>
      </w:r>
    </w:p>
    <w:p w:rsidR="00000000" w:rsidRDefault="00705005">
      <w:pPr>
        <w:shd w:val="clear" w:color="auto" w:fill="D6F5D6"/>
        <w:autoSpaceDE/>
        <w:autoSpaceDN/>
        <w:jc w:val="both"/>
        <w:divId w:val="165562033"/>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Începând cu data de ....................................... 20 ... se modifică titularul …………………………, CNP ………………., al dreptului la venitul minim de incluziune acordat prin Dispoziţia primarului nr. ....... din .</w:t>
      </w:r>
      <w:r>
        <w:rPr>
          <w:rStyle w:val="salnbdy"/>
          <w:rFonts w:eastAsia="Times New Roman"/>
          <w:i/>
          <w:iCs/>
        </w:rPr>
        <w:t xml:space="preserve">................................... 20.... </w:t>
      </w:r>
    </w:p>
    <w:p w:rsidR="00000000" w:rsidRDefault="00705005">
      <w:pPr>
        <w:shd w:val="clear" w:color="auto" w:fill="D6F5D6"/>
        <w:autoSpaceDE/>
        <w:autoSpaceDN/>
        <w:jc w:val="both"/>
        <w:divId w:val="232199072"/>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Noul titular al dreptului la venitul minim de incluziune este doamna/domnul .........................................., în calitate de titular, cu domiciliul/reşedinţa la adresa: .............................</w:t>
      </w:r>
      <w:r>
        <w:rPr>
          <w:rStyle w:val="salnbdy"/>
          <w:rFonts w:eastAsia="Times New Roman"/>
          <w:i/>
          <w:iCs/>
        </w:rPr>
        <w:t>...........................................................................................</w:t>
      </w:r>
    </w:p>
    <w:p w:rsidR="00000000" w:rsidRDefault="00705005">
      <w:pPr>
        <w:pStyle w:val="sartttl"/>
        <w:shd w:val="clear" w:color="auto" w:fill="D6F5D6"/>
        <w:jc w:val="both"/>
        <w:divId w:val="315304878"/>
        <w:rPr>
          <w:i/>
          <w:iCs/>
          <w:shd w:val="clear" w:color="auto" w:fill="FFFFFF"/>
        </w:rPr>
      </w:pPr>
      <w:r>
        <w:rPr>
          <w:i/>
          <w:iCs/>
          <w:shd w:val="clear" w:color="auto" w:fill="FFFFFF"/>
        </w:rPr>
        <w:t>Articolul 2</w:t>
      </w:r>
    </w:p>
    <w:p w:rsidR="00000000" w:rsidRDefault="00705005">
      <w:pPr>
        <w:shd w:val="clear" w:color="auto" w:fill="D6F5D6"/>
        <w:autoSpaceDE/>
        <w:autoSpaceDN/>
        <w:jc w:val="both"/>
        <w:divId w:val="563295767"/>
        <w:rPr>
          <w:rStyle w:val="salnbdy"/>
          <w:rFonts w:eastAsia="Times New Roman"/>
        </w:rPr>
      </w:pPr>
      <w:r>
        <w:rPr>
          <w:rStyle w:val="salnttl1"/>
          <w:rFonts w:eastAsia="Times New Roman"/>
          <w:i/>
          <w:iCs/>
        </w:rPr>
        <w:t>(1)</w:t>
      </w:r>
      <w:r>
        <w:rPr>
          <w:rStyle w:val="salnbdy"/>
          <w:rFonts w:eastAsia="Times New Roman"/>
          <w:i/>
          <w:iCs/>
        </w:rPr>
        <w:t xml:space="preserve"> Începând cu data prevăzută la art. 1 alin. (1) se acordă dreptul la venitul minim de incluziune pentru doamna/domnul ...............................</w:t>
      </w:r>
      <w:r>
        <w:rPr>
          <w:rStyle w:val="salnbdy"/>
          <w:rFonts w:eastAsia="Times New Roman"/>
          <w:i/>
          <w:iCs/>
        </w:rPr>
        <w:t>.., în calitate de nou titular, cu domiciliul/reşedinţa în ..............................., CNP/NIF ………., în cuantum de ...... lei/lună, pentru un număr de ..... persoane membre ale familiei, fiind format din următoarele componente:</w:t>
      </w:r>
    </w:p>
    <w:p w:rsidR="00000000" w:rsidRDefault="00705005">
      <w:pPr>
        <w:shd w:val="clear" w:color="auto" w:fill="D6F5D6"/>
        <w:autoSpaceDE/>
        <w:autoSpaceDN/>
        <w:jc w:val="both"/>
        <w:divId w:val="1411386910"/>
      </w:pPr>
      <w:r>
        <w:rPr>
          <w:rStyle w:val="slitttl1"/>
          <w:rFonts w:eastAsia="Times New Roman"/>
          <w:i/>
          <w:iCs/>
        </w:rPr>
        <w:t>a)</w:t>
      </w:r>
      <w:r>
        <w:rPr>
          <w:rStyle w:val="slitbdy"/>
          <w:rFonts w:eastAsia="Times New Roman"/>
          <w:i/>
          <w:iCs/>
        </w:rPr>
        <w:t>ajutor pentru familia</w:t>
      </w:r>
      <w:r>
        <w:rPr>
          <w:rStyle w:val="slitbdy"/>
          <w:rFonts w:eastAsia="Times New Roman"/>
          <w:i/>
          <w:iCs/>
        </w:rPr>
        <w:t xml:space="preserve"> cu copii, în cuantum de ......... lei/lună;</w:t>
      </w:r>
    </w:p>
    <w:p w:rsidR="00000000" w:rsidRDefault="00705005">
      <w:pPr>
        <w:shd w:val="clear" w:color="auto" w:fill="D6F5D6"/>
        <w:autoSpaceDE/>
        <w:autoSpaceDN/>
        <w:jc w:val="both"/>
        <w:divId w:val="652367882"/>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ajutor de incluziune, în cuantum de .......... lei/lună.</w:t>
      </w:r>
    </w:p>
    <w:p w:rsidR="00000000" w:rsidRDefault="00705005">
      <w:pPr>
        <w:shd w:val="clear" w:color="auto" w:fill="D6F5D6"/>
        <w:autoSpaceDE/>
        <w:autoSpaceDN/>
        <w:jc w:val="both"/>
        <w:divId w:val="953632657"/>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Dreptul la venitul minim de incluziune se acordă începând cu data prevăzută la art. 1 alin. (1).</w:t>
      </w:r>
    </w:p>
    <w:p w:rsidR="00000000" w:rsidRDefault="00705005">
      <w:pPr>
        <w:pStyle w:val="sartttl"/>
        <w:shd w:val="clear" w:color="auto" w:fill="D6F5D6"/>
        <w:jc w:val="both"/>
        <w:divId w:val="1840997511"/>
        <w:rPr>
          <w:i/>
          <w:iCs/>
          <w:shd w:val="clear" w:color="auto" w:fill="FFFFFF"/>
        </w:rPr>
      </w:pPr>
      <w:r>
        <w:rPr>
          <w:i/>
          <w:iCs/>
          <w:shd w:val="clear" w:color="auto" w:fill="FFFFFF"/>
        </w:rPr>
        <w:t>Articolul 3</w:t>
      </w:r>
    </w:p>
    <w:p w:rsidR="00000000" w:rsidRDefault="00705005">
      <w:pPr>
        <w:shd w:val="clear" w:color="auto" w:fill="D6F5D6"/>
        <w:autoSpaceDE/>
        <w:autoSpaceDN/>
        <w:jc w:val="both"/>
        <w:divId w:val="1153793450"/>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w:t>
      </w:r>
      <w:r>
        <w:rPr>
          <w:rStyle w:val="salnbdy"/>
          <w:rFonts w:eastAsia="Times New Roman"/>
          <w:i/>
          <w:iCs/>
        </w:rPr>
        <w:t>În situaţia în care se produc modificări în componenţa familiei şi/sau a veniturilor, titularul dreptului are obligaţia să depună la primărie, Serviciul public de asistenţă socială, o declaraţie pe propria răspundere privind modificările intervenite, însoţ</w:t>
      </w:r>
      <w:r>
        <w:rPr>
          <w:rStyle w:val="salnbdy"/>
          <w:rFonts w:eastAsia="Times New Roman"/>
          <w:i/>
          <w:iCs/>
        </w:rPr>
        <w:t>ită, după caz, de documente doveditoare, în termen de maximum 10 zile lucrătoare de la data la care a intervenit modificarea.</w:t>
      </w:r>
    </w:p>
    <w:p w:rsidR="00000000" w:rsidRDefault="00705005">
      <w:pPr>
        <w:shd w:val="clear" w:color="auto" w:fill="D6F5D6"/>
        <w:autoSpaceDE/>
        <w:autoSpaceDN/>
        <w:jc w:val="both"/>
        <w:divId w:val="336426829"/>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În fiecare lună, una dintre persoanele majore apte de muncă din familie, pentru care se acordă venitul minim de incluziune - c</w:t>
      </w:r>
      <w:r>
        <w:rPr>
          <w:rStyle w:val="salnbdy"/>
          <w:rFonts w:eastAsia="Times New Roman"/>
          <w:i/>
          <w:iCs/>
        </w:rPr>
        <w:t>omponenta ajutor de incluziune, are obligaţia de a presta lunar, la solicitarea primarului, activităţi sau lucrări de interes local pentru un număr de …… ore.</w:t>
      </w:r>
    </w:p>
    <w:p w:rsidR="00000000" w:rsidRDefault="00705005">
      <w:pPr>
        <w:pStyle w:val="sartttl"/>
        <w:shd w:val="clear" w:color="auto" w:fill="D6F5D6"/>
        <w:jc w:val="both"/>
        <w:divId w:val="1064109821"/>
        <w:rPr>
          <w:i/>
          <w:iCs/>
          <w:shd w:val="clear" w:color="auto" w:fill="FFFFFF"/>
        </w:rPr>
      </w:pPr>
      <w:r>
        <w:rPr>
          <w:i/>
          <w:iCs/>
          <w:shd w:val="clear" w:color="auto" w:fill="FFFFFF"/>
        </w:rPr>
        <w:t>Articolul 4</w:t>
      </w:r>
    </w:p>
    <w:p w:rsidR="00000000" w:rsidRDefault="00705005">
      <w:pPr>
        <w:pStyle w:val="spar"/>
        <w:shd w:val="clear" w:color="auto" w:fill="D6F5D6"/>
        <w:jc w:val="both"/>
        <w:divId w:val="106410982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Cu ducerea la îndeplinire a prezentei dispoziţii se obligă compartimentele de resort </w:t>
      </w:r>
      <w:r>
        <w:rPr>
          <w:rFonts w:ascii="Verdana" w:hAnsi="Verdana"/>
          <w:i/>
          <w:iCs/>
          <w:color w:val="0000FF"/>
          <w:sz w:val="20"/>
          <w:szCs w:val="20"/>
          <w:shd w:val="clear" w:color="auto" w:fill="FFFFFF"/>
        </w:rPr>
        <w:t>din aparatul de specialitate cu atribuţii în acest sens, respectiv: .............................................^5)</w:t>
      </w:r>
    </w:p>
    <w:p w:rsidR="00000000" w:rsidRDefault="00705005">
      <w:pPr>
        <w:pStyle w:val="sartttl"/>
        <w:shd w:val="clear" w:color="auto" w:fill="D6F5D6"/>
        <w:jc w:val="both"/>
        <w:divId w:val="624971118"/>
        <w:rPr>
          <w:i/>
          <w:iCs/>
          <w:shd w:val="clear" w:color="auto" w:fill="FFFFFF"/>
        </w:rPr>
      </w:pPr>
      <w:r>
        <w:rPr>
          <w:i/>
          <w:iCs/>
          <w:shd w:val="clear" w:color="auto" w:fill="FFFFFF"/>
        </w:rPr>
        <w:t>Articolul 5</w:t>
      </w:r>
    </w:p>
    <w:p w:rsidR="00000000" w:rsidRDefault="00705005">
      <w:pPr>
        <w:pStyle w:val="sartden"/>
        <w:shd w:val="clear" w:color="auto" w:fill="D6F5D6"/>
        <w:jc w:val="both"/>
        <w:divId w:val="624971118"/>
        <w:rPr>
          <w:i/>
          <w:iCs/>
          <w:shd w:val="clear" w:color="auto" w:fill="FFFFFF"/>
        </w:rPr>
      </w:pPr>
      <w:r>
        <w:rPr>
          <w:rStyle w:val="spar3"/>
          <w:b w:val="0"/>
          <w:bCs w:val="0"/>
          <w:i/>
          <w:iCs/>
          <w:color w:val="0000FF"/>
        </w:rPr>
        <w:t xml:space="preserve">Prezenta dispoziţie cu caracter individual poate fi atacată potrivit prevederilor </w:t>
      </w:r>
      <w:r>
        <w:rPr>
          <w:rStyle w:val="spar3"/>
          <w:b w:val="0"/>
          <w:bCs w:val="0"/>
          <w:i/>
          <w:iCs/>
          <w:color w:val="0000FF"/>
          <w:u w:val="single"/>
        </w:rPr>
        <w:t>Legii contenciosului administrativ nr. 554/20</w:t>
      </w:r>
      <w:r>
        <w:rPr>
          <w:rStyle w:val="spar3"/>
          <w:b w:val="0"/>
          <w:bCs w:val="0"/>
          <w:i/>
          <w:iCs/>
          <w:color w:val="0000FF"/>
          <w:u w:val="single"/>
        </w:rPr>
        <w:t>04</w:t>
      </w:r>
      <w:r>
        <w:rPr>
          <w:rStyle w:val="spar3"/>
          <w:b w:val="0"/>
          <w:bCs w:val="0"/>
          <w:i/>
          <w:iCs/>
          <w:color w:val="0000FF"/>
        </w:rPr>
        <w:t>, cu modificările şi completările ulterioare.</w:t>
      </w:r>
    </w:p>
    <w:p w:rsidR="00000000" w:rsidRDefault="00705005">
      <w:pPr>
        <w:pStyle w:val="sartttl"/>
        <w:shd w:val="clear" w:color="auto" w:fill="D6F5D6"/>
        <w:jc w:val="both"/>
        <w:divId w:val="991757687"/>
        <w:rPr>
          <w:i/>
          <w:iCs/>
          <w:shd w:val="clear" w:color="auto" w:fill="FFFFFF"/>
        </w:rPr>
      </w:pPr>
      <w:r>
        <w:rPr>
          <w:i/>
          <w:iCs/>
          <w:shd w:val="clear" w:color="auto" w:fill="FFFFFF"/>
        </w:rPr>
        <w:lastRenderedPageBreak/>
        <w:t>Articolul 6</w:t>
      </w:r>
    </w:p>
    <w:p w:rsidR="00000000" w:rsidRDefault="00705005">
      <w:pPr>
        <w:pStyle w:val="sartden"/>
        <w:shd w:val="clear" w:color="auto" w:fill="D6F5D6"/>
        <w:ind w:left="225"/>
        <w:jc w:val="both"/>
        <w:divId w:val="991757687"/>
        <w:rPr>
          <w:rStyle w:val="spar3"/>
          <w:b w:val="0"/>
          <w:bCs w:val="0"/>
          <w:color w:val="0000FF"/>
        </w:rPr>
      </w:pPr>
      <w:r>
        <w:rPr>
          <w:rStyle w:val="spar3"/>
          <w:b w:val="0"/>
          <w:bCs w:val="0"/>
          <w:i/>
          <w:iCs/>
          <w:color w:val="0000FF"/>
        </w:rPr>
        <w:t>Prezenta dispoziţie, prin grija secretarului general al ..........................^2) sau a persoanei/persoanelor din cadrul compartimentului pentru monitorizarea procedurilor administrative, în t</w:t>
      </w:r>
      <w:r>
        <w:rPr>
          <w:rStyle w:val="spar3"/>
          <w:b w:val="0"/>
          <w:bCs w:val="0"/>
          <w:i/>
          <w:iCs/>
          <w:color w:val="0000FF"/>
        </w:rPr>
        <w:t>ermenul prevăzut de lege:</w:t>
      </w:r>
    </w:p>
    <w:p w:rsidR="00000000" w:rsidRDefault="00705005">
      <w:pPr>
        <w:shd w:val="clear" w:color="auto" w:fill="D6F5D6"/>
        <w:autoSpaceDE/>
        <w:autoSpaceDN/>
        <w:ind w:left="225"/>
        <w:jc w:val="both"/>
        <w:divId w:val="82651957"/>
        <w:rPr>
          <w:rFonts w:eastAsia="Times New Roman"/>
          <w:color w:val="000000"/>
        </w:rPr>
      </w:pPr>
      <w:r>
        <w:rPr>
          <w:rStyle w:val="slitttl1"/>
          <w:rFonts w:eastAsia="Times New Roman"/>
          <w:i/>
          <w:iCs/>
        </w:rPr>
        <w:t>a)</w:t>
      </w:r>
      <w:r>
        <w:rPr>
          <w:rStyle w:val="slitbdy"/>
          <w:rFonts w:eastAsia="Times New Roman"/>
          <w:i/>
          <w:iCs/>
        </w:rPr>
        <w:t>se înregistrează în Registrul pentru evidenţa dispoziţiilor autorităţii executive;</w:t>
      </w:r>
    </w:p>
    <w:p w:rsidR="00000000" w:rsidRDefault="00705005">
      <w:pPr>
        <w:shd w:val="clear" w:color="auto" w:fill="D6F5D6"/>
        <w:autoSpaceDE/>
        <w:autoSpaceDN/>
        <w:ind w:left="225"/>
        <w:jc w:val="both"/>
        <w:divId w:val="343746622"/>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se comunică prefectului judeţului ....................................^1);</w:t>
      </w:r>
    </w:p>
    <w:p w:rsidR="00000000" w:rsidRDefault="00705005">
      <w:pPr>
        <w:shd w:val="clear" w:color="auto" w:fill="D6F5D6"/>
        <w:autoSpaceDE/>
        <w:autoSpaceDN/>
        <w:ind w:left="225"/>
        <w:jc w:val="both"/>
        <w:divId w:val="1697659158"/>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se comunică titularului prevăzut la art. 1 în termen de cel mult 5 zile de la data comunicării oficiale către prefect;</w:t>
      </w:r>
    </w:p>
    <w:p w:rsidR="00000000" w:rsidRDefault="00705005">
      <w:pPr>
        <w:shd w:val="clear" w:color="auto" w:fill="D6F5D6"/>
        <w:autoSpaceDE/>
        <w:autoSpaceDN/>
        <w:ind w:left="225"/>
        <w:jc w:val="both"/>
        <w:divId w:val="241062999"/>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 xml:space="preserve">se aduce la cunoştinţă publică prin Monitorul Oficial Local la adresa de internet www.................^6), prin înregistrarea titlului </w:t>
      </w:r>
      <w:r>
        <w:rPr>
          <w:rStyle w:val="slitbdy"/>
          <w:rFonts w:eastAsia="Times New Roman"/>
          <w:i/>
          <w:iCs/>
        </w:rPr>
        <w:t xml:space="preserve">său potrivit lit. a).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55"/>
        <w:gridCol w:w="3399"/>
      </w:tblGrid>
      <w:tr w:rsidR="00000000">
        <w:trPr>
          <w:divId w:val="52482518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Primarul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Contrasemnează:</w:t>
            </w:r>
          </w:p>
        </w:tc>
      </w:tr>
      <w:tr w:rsidR="00000000">
        <w:trPr>
          <w:divId w:val="52482518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Secretarul general al ………………………………^2)</w:t>
            </w:r>
          </w:p>
        </w:tc>
      </w:tr>
      <w:tr w:rsidR="00000000">
        <w:trPr>
          <w:divId w:val="52482518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r>
      <w:tr w:rsidR="00000000">
        <w:trPr>
          <w:divId w:val="52482518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[L.S.] ………(prenumele și numele)………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…………(prenumele și numele)………….</w:t>
            </w:r>
          </w:p>
        </w:tc>
      </w:tr>
    </w:tbl>
    <w:p w:rsidR="00000000" w:rsidRDefault="00705005">
      <w:pPr>
        <w:pStyle w:val="spar"/>
        <w:shd w:val="clear" w:color="auto" w:fill="D6F5D6"/>
        <w:jc w:val="both"/>
        <w:divId w:val="524825184"/>
        <w:rPr>
          <w:color w:val="0000FF"/>
        </w:rPr>
      </w:pPr>
      <w:r>
        <w:rPr>
          <w:rFonts w:ascii="Verdana" w:hAnsi="Verdana"/>
          <w:i/>
          <w:iCs/>
          <w:color w:val="0000FF"/>
          <w:sz w:val="20"/>
          <w:szCs w:val="20"/>
          <w:shd w:val="clear" w:color="auto" w:fill="FFFFFF"/>
        </w:rPr>
        <w:t>^1) Se înscrie denumirea judeţului.</w:t>
      </w:r>
    </w:p>
    <w:p w:rsidR="00000000" w:rsidRDefault="00705005">
      <w:pPr>
        <w:pStyle w:val="spar"/>
        <w:shd w:val="clear" w:color="auto" w:fill="D6F5D6"/>
        <w:jc w:val="both"/>
        <w:divId w:val="52482518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^2) Se înscrie categoria unităţii administrativ-teritoriale.</w:t>
      </w:r>
    </w:p>
    <w:p w:rsidR="00000000" w:rsidRDefault="00705005">
      <w:pPr>
        <w:pStyle w:val="spar"/>
        <w:shd w:val="clear" w:color="auto" w:fill="D6F5D6"/>
        <w:jc w:val="both"/>
        <w:divId w:val="52482518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 Se înscrie denumirea unităţii/subdiviziunii administrativ-teritoriale.</w:t>
      </w:r>
    </w:p>
    <w:p w:rsidR="00000000" w:rsidRDefault="00705005">
      <w:pPr>
        <w:pStyle w:val="spar"/>
        <w:shd w:val="clear" w:color="auto" w:fill="D6F5D6"/>
        <w:jc w:val="both"/>
        <w:divId w:val="52482518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^4) Se înscrie codul de înregistrare fiscală a unităţii/subdiviziunii administrativ-</w:t>
      </w:r>
      <w:r>
        <w:rPr>
          <w:rFonts w:ascii="Verdana" w:hAnsi="Verdana"/>
          <w:i/>
          <w:iCs/>
          <w:color w:val="0000FF"/>
          <w:sz w:val="20"/>
          <w:szCs w:val="20"/>
          <w:shd w:val="clear" w:color="auto" w:fill="FFFFFF"/>
        </w:rPr>
        <w:t>teritoriale.</w:t>
      </w:r>
    </w:p>
    <w:p w:rsidR="00000000" w:rsidRDefault="00705005">
      <w:pPr>
        <w:pStyle w:val="spar"/>
        <w:shd w:val="clear" w:color="auto" w:fill="D6F5D6"/>
        <w:jc w:val="both"/>
        <w:divId w:val="52482518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^5) Se înscriu denumirile compartimentelor de resort cu atribuţii în acest sens, potrivit organigramei.</w:t>
      </w:r>
    </w:p>
    <w:p w:rsidR="00000000" w:rsidRDefault="00705005">
      <w:pPr>
        <w:pStyle w:val="spar"/>
        <w:shd w:val="clear" w:color="auto" w:fill="D6F5D6"/>
        <w:jc w:val="both"/>
        <w:divId w:val="52482518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^6) Se înscrie adresa paginii de internet a unităţii/subdiviziunii administrativ-teritoriale. </w:t>
      </w:r>
    </w:p>
    <w:p w:rsidR="00000000" w:rsidRDefault="00705005">
      <w:pPr>
        <w:shd w:val="clear" w:color="auto" w:fill="D6F5D6"/>
        <w:autoSpaceDE/>
        <w:autoSpaceDN/>
        <w:ind w:left="225"/>
        <w:jc w:val="both"/>
        <w:divId w:val="524825184"/>
        <w:rPr>
          <w:rStyle w:val="spar3"/>
          <w:rFonts w:eastAsia="Times New Roman"/>
          <w:color w:val="0000FF"/>
        </w:rPr>
      </w:pPr>
      <w:r>
        <w:rPr>
          <w:rStyle w:val="spar3"/>
          <w:rFonts w:eastAsia="Times New Roman"/>
          <w:i/>
          <w:iCs/>
          <w:color w:val="0000FF"/>
        </w:rPr>
        <w:t xml:space="preserve">NOTĂ: </w:t>
      </w:r>
    </w:p>
    <w:p w:rsidR="00000000" w:rsidRDefault="00705005">
      <w:pPr>
        <w:pStyle w:val="spar"/>
        <w:shd w:val="clear" w:color="auto" w:fill="D6F5D6"/>
        <w:ind w:left="450"/>
        <w:jc w:val="both"/>
        <w:divId w:val="524825184"/>
      </w:pPr>
      <w:r>
        <w:rPr>
          <w:rFonts w:ascii="Verdana" w:hAnsi="Verdana"/>
          <w:i/>
          <w:iCs/>
          <w:color w:val="0000FF"/>
          <w:sz w:val="20"/>
          <w:szCs w:val="20"/>
          <w:shd w:val="clear" w:color="auto" w:fill="FFFFFF"/>
        </w:rPr>
        <w:t xml:space="preserve">Prezentul model se adaptează, în mod </w:t>
      </w:r>
      <w:r>
        <w:rPr>
          <w:rFonts w:ascii="Verdana" w:hAnsi="Verdana"/>
          <w:i/>
          <w:iCs/>
          <w:color w:val="0000FF"/>
          <w:sz w:val="20"/>
          <w:szCs w:val="20"/>
          <w:shd w:val="clear" w:color="auto" w:fill="FFFFFF"/>
        </w:rPr>
        <w:t xml:space="preserve">corespunzător, potrivit evenimentelor legislative, precum şi situaţiei specifice fiecărei unităţi/subdiviziuni administrativ-teritoriale. </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02"/>
        <w:gridCol w:w="4907"/>
        <w:gridCol w:w="1446"/>
        <w:gridCol w:w="3604"/>
      </w:tblGrid>
      <w:tr w:rsidR="00000000">
        <w:trPr>
          <w:divId w:val="524825184"/>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PROCEDURĂ OBLIGATORIE ULTERIOARĂ EMITERII DISPOZIŢIEI PRIMARULUI ................ NR. ….. /20...</w:t>
            </w:r>
          </w:p>
        </w:tc>
      </w:tr>
      <w:tr w:rsidR="00000000">
        <w:trPr>
          <w:divId w:val="524825184"/>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CARTUŞ DE INSERAT PE DISPOZIŢIA PRIMARULUI, DUPĂ SEMNĂTURA SA ŞI CEA A SECRETARULUI GENERAL</w:t>
            </w:r>
          </w:p>
        </w:tc>
      </w:tr>
      <w:tr w:rsidR="00000000">
        <w:trPr>
          <w:divId w:val="52482518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Semnătura persoanei responsabile să efectueze procedura</w:t>
            </w:r>
          </w:p>
        </w:tc>
      </w:tr>
      <w:tr w:rsidR="00000000">
        <w:trPr>
          <w:divId w:val="52482518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r>
      <w:tr w:rsidR="00000000">
        <w:trPr>
          <w:divId w:val="52482518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Semnarea dispoziţiei^1)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52482518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către prefectul judeţului^2)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52482518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Aducerea la cunoştinţă publică^3+4+7)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52482518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numai în cazul celei cu caracter individual^3+4)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52482518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Dispoziţia devine obligatorie^5+7) sau produce efecte juridice^6+7), după</w:t>
            </w:r>
            <w:r>
              <w:rPr>
                <w:rFonts w:eastAsia="Times New Roman"/>
                <w:color w:val="000000"/>
                <w:sz w:val="20"/>
                <w:szCs w:val="20"/>
              </w:rPr>
              <w:t xml:space="preserve">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524825184"/>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Style w:val="spar5"/>
                <w:rFonts w:eastAsia="Times New Roman"/>
                <w:color w:val="0000FF"/>
              </w:rPr>
              <w:t xml:space="preserve">Extrase din </w:t>
            </w:r>
            <w:r>
              <w:rPr>
                <w:rStyle w:val="spar5"/>
                <w:rFonts w:eastAsia="Times New Roman"/>
                <w:color w:val="0000FF"/>
                <w:sz w:val="20"/>
                <w:szCs w:val="20"/>
                <w:u w:val="single"/>
              </w:rPr>
              <w:t>Ordonanţa de urgenţă a Guvernului nr. 57/2019</w:t>
            </w:r>
            <w:r>
              <w:rPr>
                <w:rStyle w:val="spar5"/>
                <w:rFonts w:eastAsia="Times New Roman"/>
                <w:color w:val="0000FF"/>
              </w:rPr>
              <w:t xml:space="preserve"> privind Codul administrativ, cu modificările şi completările ulterioare:^1) </w:t>
            </w:r>
            <w:r>
              <w:rPr>
                <w:rStyle w:val="spar5"/>
                <w:rFonts w:eastAsia="Times New Roman"/>
                <w:color w:val="0000FF"/>
                <w:sz w:val="20"/>
                <w:szCs w:val="20"/>
                <w:u w:val="single"/>
              </w:rPr>
              <w:t>art. 240 alin. (1):</w:t>
            </w:r>
            <w:r>
              <w:rPr>
                <w:rStyle w:val="spar5"/>
                <w:rFonts w:eastAsia="Times New Roman"/>
                <w:color w:val="0000FF"/>
              </w:rPr>
              <w:t xml:space="preserve"> „Primarul, ..., prin semnare, învesteşte cu formulă de autoritate executarea actelor </w:t>
            </w:r>
            <w:r>
              <w:rPr>
                <w:rStyle w:val="spar5"/>
                <w:rFonts w:eastAsia="Times New Roman"/>
                <w:color w:val="0000FF"/>
              </w:rPr>
              <w:t xml:space="preserve">administrative emise ... în exercitarea atribuţiilor care îi revin potrivit legii.“; ^2) </w:t>
            </w:r>
            <w:r>
              <w:rPr>
                <w:rStyle w:val="spar5"/>
                <w:rFonts w:eastAsia="Times New Roman"/>
                <w:color w:val="0000FF"/>
                <w:sz w:val="20"/>
                <w:szCs w:val="20"/>
                <w:u w:val="single"/>
              </w:rPr>
              <w:t>art. 197 alin. (1)</w:t>
            </w:r>
            <w:r>
              <w:rPr>
                <w:rStyle w:val="spar5"/>
                <w:rFonts w:eastAsia="Times New Roman"/>
                <w:color w:val="0000FF"/>
              </w:rPr>
              <w:t>, adaptat: Secretarul general al comunei comunică dispoziţiile primarului comunei prefectului în cel mult 10 zile lucrătoare de la data ... emiterii.</w:t>
            </w:r>
            <w:r>
              <w:rPr>
                <w:rStyle w:val="spar5"/>
                <w:rFonts w:eastAsia="Times New Roman"/>
                <w:color w:val="0000FF"/>
              </w:rPr>
              <w:t xml:space="preserve">; ^3) </w:t>
            </w:r>
            <w:r>
              <w:rPr>
                <w:rStyle w:val="spar5"/>
                <w:rFonts w:eastAsia="Times New Roman"/>
                <w:color w:val="0000FF"/>
                <w:sz w:val="20"/>
                <w:szCs w:val="20"/>
                <w:u w:val="single"/>
              </w:rPr>
              <w:t>art. 197 alin. (4):</w:t>
            </w:r>
            <w:r>
              <w:rPr>
                <w:rStyle w:val="spar5"/>
                <w:rFonts w:eastAsia="Times New Roman"/>
                <w:color w:val="0000FF"/>
              </w:rPr>
              <w:t xml:space="preserve"> dispoziţiile se aduc la cunoştinţa publică şi se comunică, în condiţiile legii, prin grija secretarului general al comunei.; ^4) </w:t>
            </w:r>
            <w:r>
              <w:rPr>
                <w:rStyle w:val="spar5"/>
                <w:rFonts w:eastAsia="Times New Roman"/>
                <w:color w:val="0000FF"/>
                <w:sz w:val="20"/>
                <w:szCs w:val="20"/>
                <w:u w:val="single"/>
              </w:rPr>
              <w:t>art. 199</w:t>
            </w:r>
            <w:r>
              <w:rPr>
                <w:rStyle w:val="spar5"/>
                <w:rFonts w:eastAsia="Times New Roman"/>
                <w:color w:val="0000FF"/>
              </w:rPr>
              <w:t xml:space="preserve"> alin. (1): „Comunicarea ... dispoziţiilor cu caracter individual către persoanele cărora li </w:t>
            </w:r>
            <w:r>
              <w:rPr>
                <w:rStyle w:val="spar5"/>
                <w:rFonts w:eastAsia="Times New Roman"/>
                <w:color w:val="0000FF"/>
              </w:rPr>
              <w:t xml:space="preserve">se adresează se face în cel mult 5 zile de la data comunicării oficiale către prefect.“; ^5) </w:t>
            </w:r>
            <w:r>
              <w:rPr>
                <w:rStyle w:val="spar5"/>
                <w:rFonts w:eastAsia="Times New Roman"/>
                <w:color w:val="0000FF"/>
                <w:sz w:val="20"/>
                <w:szCs w:val="20"/>
                <w:u w:val="single"/>
              </w:rPr>
              <w:t>art. 198 alin. (1):</w:t>
            </w:r>
            <w:r>
              <w:rPr>
                <w:rStyle w:val="spar5"/>
                <w:rFonts w:eastAsia="Times New Roman"/>
                <w:color w:val="0000FF"/>
              </w:rPr>
              <w:t xml:space="preserve"> „... dispoziţiile cu caracter normativ devin obligatorii de la data aducerii lor la cunoştinţă publică.“; ^6) </w:t>
            </w:r>
            <w:r>
              <w:rPr>
                <w:rStyle w:val="spar5"/>
                <w:rFonts w:eastAsia="Times New Roman"/>
                <w:color w:val="0000FF"/>
                <w:sz w:val="20"/>
                <w:szCs w:val="20"/>
                <w:u w:val="single"/>
              </w:rPr>
              <w:t>art. 199</w:t>
            </w:r>
            <w:r>
              <w:rPr>
                <w:rStyle w:val="spar5"/>
                <w:rFonts w:eastAsia="Times New Roman"/>
                <w:color w:val="0000FF"/>
              </w:rPr>
              <w:t xml:space="preserve"> alin. (2): „ ... dispozi</w:t>
            </w:r>
            <w:r>
              <w:rPr>
                <w:rStyle w:val="spar5"/>
                <w:rFonts w:eastAsia="Times New Roman"/>
                <w:color w:val="0000FF"/>
              </w:rPr>
              <w:t xml:space="preserve">ţiile cu caracter individual produc efecte juridice de la data comunicării către persoanele cărora li se adresează.“;^7) </w:t>
            </w:r>
            <w:r>
              <w:rPr>
                <w:rStyle w:val="spar5"/>
                <w:rFonts w:eastAsia="Times New Roman"/>
                <w:color w:val="0000FF"/>
                <w:sz w:val="20"/>
                <w:szCs w:val="20"/>
                <w:u w:val="single"/>
              </w:rPr>
              <w:t>art. 1 din anexa nr. 1:</w:t>
            </w:r>
            <w:r>
              <w:rPr>
                <w:rStyle w:val="spar5"/>
                <w:rFonts w:eastAsia="Times New Roman"/>
                <w:color w:val="0000FF"/>
              </w:rPr>
              <w:t xml:space="preserve"> „Art. 1. - (1) Monitorul Oficial Local se cuprinde în structura paginii de internet a fiecărei unităţi/subdiviz</w:t>
            </w:r>
            <w:r>
              <w:rPr>
                <w:rStyle w:val="spar5"/>
                <w:rFonts w:eastAsia="Times New Roman"/>
                <w:color w:val="0000FF"/>
              </w:rPr>
              <w:t xml:space="preserve">iuni administrativ-teritoriale, ca etichetă distinctă, în prima pagină a meniului, în prima linie, în partea dreaptă. </w:t>
            </w:r>
          </w:p>
          <w:p w:rsidR="00000000" w:rsidRDefault="00705005">
            <w:pPr>
              <w:pStyle w:val="spar1"/>
              <w:jc w:val="both"/>
              <w:rPr>
                <w:color w:val="0000FF"/>
              </w:rPr>
            </w:pPr>
            <w:r>
              <w:rPr>
                <w:color w:val="0000FF"/>
              </w:rPr>
              <w:t xml:space="preserve">(2) La activarea etichetei «MONITORUL OFICIAL LOCAL» se deschid şase subetichete: </w:t>
            </w:r>
          </w:p>
          <w:p w:rsidR="00000000" w:rsidRDefault="00705005">
            <w:pPr>
              <w:pStyle w:val="spar1"/>
              <w:jc w:val="both"/>
              <w:rPr>
                <w:color w:val="0000FF"/>
              </w:rPr>
            </w:pPr>
            <w:r>
              <w:rPr>
                <w:color w:val="0000FF"/>
              </w:rPr>
              <w:t>.... b) «REGULAMENTELE PRIVIND PROCEDURILE ADMINISTRAT</w:t>
            </w:r>
            <w:r>
              <w:rPr>
                <w:color w:val="0000FF"/>
              </w:rPr>
              <w:t xml:space="preserve">IVE», unde se publică ... Regulamentul cuprinzând măsurile metodologice, organizatorice, termenele şi circulaţia proiectelor de dispoziţii ale autorităţii executive; </w:t>
            </w:r>
          </w:p>
          <w:p w:rsidR="00000000" w:rsidRDefault="00705005">
            <w:pPr>
              <w:pStyle w:val="spar1"/>
              <w:jc w:val="both"/>
              <w:rPr>
                <w:color w:val="0000FF"/>
              </w:rPr>
            </w:pPr>
            <w:r>
              <w:rPr>
                <w:color w:val="0000FF"/>
              </w:rPr>
              <w:t xml:space="preserve">... d) «DISPOZIŢIILE AUTORITĂŢII EXECUTIVE», unde se publică actele administrative emise </w:t>
            </w:r>
            <w:r>
              <w:rPr>
                <w:color w:val="0000FF"/>
              </w:rPr>
              <w:t>de primar, de primarul general sau de preşedintele consiliului judeţean, după caz, cu caracter normativ; aici se publică Registrul pentru evidenţa proiectelor de dispoziţii ale autorităţii executive, precum şi Registrul pentru evidenţa dispoziţiilor autori</w:t>
            </w:r>
            <w:r>
              <w:rPr>
                <w:color w:val="0000FF"/>
              </w:rPr>
              <w:t>tăţii executive;“.</w:t>
            </w:r>
          </w:p>
        </w:tc>
      </w:tr>
    </w:tbl>
    <w:p w:rsidR="00000000" w:rsidRDefault="00705005">
      <w:pPr>
        <w:pStyle w:val="sanxttl"/>
        <w:shd w:val="clear" w:color="auto" w:fill="D6F5D6"/>
        <w:divId w:val="1270045739"/>
      </w:pPr>
      <w:r>
        <w:rPr>
          <w:i/>
          <w:iCs/>
          <w:shd w:val="clear" w:color="auto" w:fill="FFFFFF"/>
        </w:rPr>
        <w:t>Anexa nr. 7</w:t>
      </w:r>
    </w:p>
    <w:p w:rsidR="00000000" w:rsidRDefault="00705005">
      <w:pPr>
        <w:pStyle w:val="spar"/>
        <w:shd w:val="clear" w:color="auto" w:fill="D6F5D6"/>
        <w:jc w:val="center"/>
        <w:divId w:val="62720668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Model privind dispoziţia primarului, cu caracter individual, în cazul a doi sau mai mulţi titulari</w:t>
      </w:r>
    </w:p>
    <w:p w:rsidR="00000000" w:rsidRDefault="00705005">
      <w:pPr>
        <w:shd w:val="clear" w:color="auto" w:fill="D6F5D6"/>
        <w:autoSpaceDE/>
        <w:autoSpaceDN/>
        <w:jc w:val="both"/>
        <w:divId w:val="1125466964"/>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19" name="Imagine 19" descr="https://www.ilegis.ro/ImaginiDinActe/265018/A99961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ilegis.ro/ImaginiDinActe/265018/A99961565.jpg"/>
                    <pic:cNvPicPr>
                      <a:picLocks noChangeAspect="1" noChangeArrowheads="1"/>
                    </pic:cNvPicPr>
                  </pic:nvPicPr>
                  <pic:blipFill>
                    <a:blip r:link="rId2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05005">
      <w:pPr>
        <w:pStyle w:val="spar"/>
        <w:shd w:val="clear" w:color="auto" w:fill="D6F5D6"/>
        <w:jc w:val="both"/>
        <w:divId w:val="127004573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ROMÂNIA</w:t>
      </w:r>
    </w:p>
    <w:p w:rsidR="00000000" w:rsidRDefault="00705005">
      <w:pPr>
        <w:pStyle w:val="spar"/>
        <w:shd w:val="clear" w:color="auto" w:fill="D6F5D6"/>
        <w:jc w:val="both"/>
        <w:divId w:val="127004573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Judeţul ..................................^1)</w:t>
      </w:r>
    </w:p>
    <w:p w:rsidR="00000000" w:rsidRDefault="00705005">
      <w:pPr>
        <w:pStyle w:val="spar"/>
        <w:shd w:val="clear" w:color="auto" w:fill="D6F5D6"/>
        <w:jc w:val="both"/>
        <w:divId w:val="1270045739"/>
        <w:rPr>
          <w:rFonts w:ascii="Verdana" w:hAnsi="Verdana"/>
          <w:i/>
          <w:iCs/>
          <w:color w:val="0000FF"/>
          <w:sz w:val="20"/>
          <w:szCs w:val="20"/>
          <w:shd w:val="clear" w:color="auto" w:fill="FFFFFF"/>
        </w:rPr>
      </w:pPr>
      <w:r>
        <w:rPr>
          <w:rFonts w:ascii="Verdana" w:hAnsi="Verdana"/>
          <w:i/>
          <w:iCs/>
          <w:color w:val="0000FF"/>
          <w:sz w:val="20"/>
          <w:szCs w:val="20"/>
          <w:shd w:val="clear" w:color="auto" w:fill="FFFFFF"/>
        </w:rPr>
        <w:lastRenderedPageBreak/>
        <w:t>PRIMARUL ...................…^2)</w:t>
      </w:r>
    </w:p>
    <w:p w:rsidR="00000000" w:rsidRDefault="00705005">
      <w:pPr>
        <w:pStyle w:val="spar"/>
        <w:shd w:val="clear" w:color="auto" w:fill="D6F5D6"/>
        <w:jc w:val="both"/>
        <w:divId w:val="127004573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w:t>
      </w:r>
    </w:p>
    <w:p w:rsidR="00000000" w:rsidRDefault="00705005">
      <w:pPr>
        <w:pStyle w:val="spar"/>
        <w:shd w:val="clear" w:color="auto" w:fill="D6F5D6"/>
        <w:jc w:val="both"/>
        <w:divId w:val="127004573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Codul de înregistrare fiscală: ................ ^4)</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63"/>
      </w:tblGrid>
      <w:tr w:rsidR="00000000">
        <w:trPr>
          <w:divId w:val="12700457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STEMA UNITĂŢII ADMINISTRATIV-TERITORIALE</w:t>
            </w:r>
          </w:p>
        </w:tc>
      </w:tr>
    </w:tbl>
    <w:p w:rsidR="00000000" w:rsidRDefault="00705005">
      <w:pPr>
        <w:pStyle w:val="spar"/>
        <w:shd w:val="clear" w:color="auto" w:fill="D6F5D6"/>
        <w:jc w:val="center"/>
        <w:divId w:val="356155329"/>
      </w:pPr>
      <w:r>
        <w:rPr>
          <w:rFonts w:ascii="Verdana" w:hAnsi="Verdana"/>
          <w:i/>
          <w:iCs/>
          <w:color w:val="0000FF"/>
          <w:sz w:val="20"/>
          <w:szCs w:val="20"/>
          <w:shd w:val="clear" w:color="auto" w:fill="FFFFFF"/>
        </w:rPr>
        <w:t>DISPOZIŢIA</w:t>
      </w:r>
    </w:p>
    <w:p w:rsidR="00000000" w:rsidRDefault="00705005">
      <w:pPr>
        <w:pStyle w:val="spar"/>
        <w:shd w:val="clear" w:color="auto" w:fill="D6F5D6"/>
        <w:jc w:val="center"/>
        <w:divId w:val="35615532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nr. ...... din .............. 20…. privind acordarea dreptului la venitul minim </w:t>
      </w:r>
    </w:p>
    <w:p w:rsidR="00000000" w:rsidRDefault="00705005">
      <w:pPr>
        <w:pStyle w:val="spar"/>
        <w:shd w:val="clear" w:color="auto" w:fill="D6F5D6"/>
        <w:jc w:val="center"/>
        <w:divId w:val="35615532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de incluziune ca urmare a modificării titularului</w:t>
      </w:r>
    </w:p>
    <w:p w:rsidR="00000000" w:rsidRDefault="00705005">
      <w:pPr>
        <w:shd w:val="clear" w:color="auto" w:fill="D6F5D6"/>
        <w:autoSpaceDE/>
        <w:autoSpaceDN/>
        <w:ind w:left="225"/>
        <w:jc w:val="both"/>
        <w:divId w:val="1270045739"/>
        <w:rPr>
          <w:rStyle w:val="spar3"/>
          <w:rFonts w:eastAsia="Times New Roman"/>
          <w:color w:val="0000FF"/>
        </w:rPr>
      </w:pPr>
      <w:r>
        <w:rPr>
          <w:rStyle w:val="spar3"/>
          <w:rFonts w:eastAsia="Times New Roman"/>
          <w:i/>
          <w:iCs/>
          <w:color w:val="0000FF"/>
        </w:rPr>
        <w:t>Având în vedere temeiurile juridice, respectiv prevederile:</w:t>
      </w:r>
    </w:p>
    <w:p w:rsidR="00000000" w:rsidRDefault="00705005">
      <w:pPr>
        <w:shd w:val="clear" w:color="auto" w:fill="D6F5D6"/>
        <w:autoSpaceDE/>
        <w:autoSpaceDN/>
        <w:ind w:left="225"/>
        <w:jc w:val="both"/>
        <w:divId w:val="1078477258"/>
        <w:rPr>
          <w:color w:val="000000"/>
        </w:rPr>
      </w:pPr>
      <w:r>
        <w:rPr>
          <w:rStyle w:val="slitttl1"/>
          <w:rFonts w:eastAsia="Times New Roman"/>
          <w:i/>
          <w:iCs/>
        </w:rPr>
        <w:t>a)</w:t>
      </w:r>
      <w:r>
        <w:rPr>
          <w:rStyle w:val="slitbdy"/>
          <w:rFonts w:eastAsia="Times New Roman"/>
          <w:i/>
          <w:iCs/>
          <w:color w:val="0000FF"/>
          <w:u w:val="single"/>
        </w:rPr>
        <w:t>art. 1 alin. (5)</w:t>
      </w:r>
      <w:r>
        <w:rPr>
          <w:rStyle w:val="slitbdy"/>
          <w:rFonts w:eastAsia="Times New Roman"/>
          <w:i/>
          <w:iCs/>
        </w:rPr>
        <w:t>,</w:t>
      </w:r>
      <w:r>
        <w:rPr>
          <w:rStyle w:val="slitbdy"/>
          <w:rFonts w:eastAsia="Times New Roman"/>
          <w:i/>
          <w:iCs/>
          <w:color w:val="0000FF"/>
          <w:u w:val="single"/>
        </w:rPr>
        <w:t>art. 31 alin. (2)</w:t>
      </w:r>
      <w:r>
        <w:rPr>
          <w:rStyle w:val="slitbdy"/>
          <w:rFonts w:eastAsia="Times New Roman"/>
          <w:i/>
          <w:iCs/>
        </w:rPr>
        <w:t xml:space="preserve">, </w:t>
      </w:r>
      <w:r>
        <w:rPr>
          <w:rStyle w:val="slitbdy"/>
          <w:rFonts w:eastAsia="Times New Roman"/>
          <w:i/>
          <w:iCs/>
          <w:color w:val="0000FF"/>
          <w:u w:val="single"/>
        </w:rPr>
        <w:t>art. 120 alin. (1)</w:t>
      </w:r>
      <w:r>
        <w:rPr>
          <w:rStyle w:val="slitbdy"/>
          <w:rFonts w:eastAsia="Times New Roman"/>
          <w:i/>
          <w:iCs/>
        </w:rPr>
        <w:t xml:space="preserve"> şi ale </w:t>
      </w:r>
      <w:r>
        <w:rPr>
          <w:rStyle w:val="slitbdy"/>
          <w:rFonts w:eastAsia="Times New Roman"/>
          <w:i/>
          <w:iCs/>
          <w:color w:val="0000FF"/>
          <w:u w:val="single"/>
        </w:rPr>
        <w:t>art. 121 alin. (1)</w:t>
      </w:r>
      <w:r>
        <w:rPr>
          <w:rStyle w:val="slitbdy"/>
          <w:rFonts w:eastAsia="Times New Roman"/>
          <w:i/>
          <w:iCs/>
        </w:rPr>
        <w:t xml:space="preserve"> şi ale (</w:t>
      </w:r>
      <w:r>
        <w:rPr>
          <w:rStyle w:val="slitbdy"/>
          <w:rFonts w:eastAsia="Times New Roman"/>
          <w:i/>
          <w:iCs/>
          <w:color w:val="0000FF"/>
          <w:u w:val="single"/>
        </w:rPr>
        <w:t>2) din Constituţia României</w:t>
      </w:r>
      <w:r>
        <w:rPr>
          <w:rStyle w:val="slitbdy"/>
          <w:rFonts w:eastAsia="Times New Roman"/>
          <w:i/>
          <w:iCs/>
        </w:rPr>
        <w:t>, republicată;</w:t>
      </w:r>
    </w:p>
    <w:p w:rsidR="00000000" w:rsidRDefault="00705005">
      <w:pPr>
        <w:shd w:val="clear" w:color="auto" w:fill="D6F5D6"/>
        <w:autoSpaceDE/>
        <w:autoSpaceDN/>
        <w:ind w:left="225"/>
        <w:jc w:val="both"/>
        <w:divId w:val="2099055945"/>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color w:val="0000FF"/>
          <w:u w:val="single"/>
        </w:rPr>
        <w:t>art. 4 paragrafele 1-4 din Carta</w:t>
      </w:r>
      <w:r>
        <w:rPr>
          <w:rStyle w:val="slitbdy"/>
          <w:rFonts w:eastAsia="Times New Roman"/>
          <w:i/>
          <w:iCs/>
        </w:rPr>
        <w:t xml:space="preserve"> europeană a autonomiei local</w:t>
      </w:r>
      <w:r>
        <w:rPr>
          <w:rStyle w:val="slitbdy"/>
          <w:rFonts w:eastAsia="Times New Roman"/>
          <w:i/>
          <w:iCs/>
        </w:rPr>
        <w:t xml:space="preserve">e, adoptată la Strasbourg la 15 octombrie 1985, ratificată prin </w:t>
      </w:r>
      <w:r>
        <w:rPr>
          <w:rStyle w:val="slitbdy"/>
          <w:rFonts w:eastAsia="Times New Roman"/>
          <w:i/>
          <w:iCs/>
          <w:color w:val="0000FF"/>
          <w:u w:val="single"/>
        </w:rPr>
        <w:t>Legea nr. 199/1997</w:t>
      </w:r>
      <w:r>
        <w:rPr>
          <w:rStyle w:val="slitbdy"/>
          <w:rFonts w:eastAsia="Times New Roman"/>
          <w:i/>
          <w:iCs/>
        </w:rPr>
        <w:t>;</w:t>
      </w:r>
    </w:p>
    <w:p w:rsidR="00000000" w:rsidRDefault="00705005">
      <w:pPr>
        <w:shd w:val="clear" w:color="auto" w:fill="D6F5D6"/>
        <w:autoSpaceDE/>
        <w:autoSpaceDN/>
        <w:ind w:left="225"/>
        <w:jc w:val="both"/>
        <w:divId w:val="718214062"/>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color w:val="0000FF"/>
          <w:u w:val="single"/>
        </w:rPr>
        <w:t>art. 7 alin. (2) din Legea nr. 287/2009 privind Codul civil, republicată</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2071731840"/>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color w:val="0000FF"/>
          <w:u w:val="single"/>
        </w:rPr>
        <w:t>art. 5 lit. t)</w:t>
      </w:r>
      <w:r>
        <w:rPr>
          <w:rStyle w:val="slitbdy"/>
          <w:rFonts w:eastAsia="Times New Roman"/>
          <w:i/>
          <w:iCs/>
        </w:rPr>
        <w:t xml:space="preserve">, </w:t>
      </w:r>
      <w:r>
        <w:rPr>
          <w:rStyle w:val="slitbdy"/>
          <w:rFonts w:eastAsia="Times New Roman"/>
          <w:i/>
          <w:iCs/>
          <w:color w:val="0000FF"/>
          <w:u w:val="single"/>
        </w:rPr>
        <w:t>art. 154 alin. (1)</w:t>
      </w:r>
      <w:r>
        <w:rPr>
          <w:rStyle w:val="slitbdy"/>
          <w:rFonts w:eastAsia="Times New Roman"/>
          <w:i/>
          <w:iCs/>
        </w:rPr>
        <w:t xml:space="preserve">, </w:t>
      </w:r>
      <w:r>
        <w:rPr>
          <w:rStyle w:val="slitbdy"/>
          <w:rFonts w:eastAsia="Times New Roman"/>
          <w:i/>
          <w:iCs/>
          <w:color w:val="0000FF"/>
          <w:u w:val="single"/>
        </w:rPr>
        <w:t>art. 155 alin.</w:t>
      </w:r>
      <w:r>
        <w:rPr>
          <w:rStyle w:val="slitbdy"/>
          <w:rFonts w:eastAsia="Times New Roman"/>
          <w:i/>
          <w:iCs/>
          <w:color w:val="0000FF"/>
          <w:u w:val="single"/>
        </w:rPr>
        <w:t xml:space="preserve"> (1) lit. d)</w:t>
      </w:r>
      <w:r>
        <w:rPr>
          <w:rStyle w:val="slitbdy"/>
          <w:rFonts w:eastAsia="Times New Roman"/>
          <w:i/>
          <w:iCs/>
        </w:rPr>
        <w:t xml:space="preserve"> şi </w:t>
      </w:r>
      <w:r>
        <w:rPr>
          <w:rStyle w:val="slitbdy"/>
          <w:rFonts w:eastAsia="Times New Roman"/>
          <w:i/>
          <w:iCs/>
          <w:color w:val="0000FF"/>
          <w:u w:val="single"/>
        </w:rPr>
        <w:t>e)</w:t>
      </w:r>
      <w:r>
        <w:rPr>
          <w:rStyle w:val="slitbdy"/>
          <w:rFonts w:eastAsia="Times New Roman"/>
          <w:i/>
          <w:iCs/>
        </w:rPr>
        <w:t xml:space="preserve">, </w:t>
      </w:r>
      <w:r>
        <w:rPr>
          <w:rStyle w:val="slitbdy"/>
          <w:rFonts w:eastAsia="Times New Roman"/>
          <w:i/>
          <w:iCs/>
          <w:color w:val="0000FF"/>
          <w:u w:val="single"/>
        </w:rPr>
        <w:t>art. 197 alin. (1)</w:t>
      </w:r>
      <w:r>
        <w:rPr>
          <w:rStyle w:val="slitbdy"/>
          <w:rFonts w:eastAsia="Times New Roman"/>
          <w:i/>
          <w:iCs/>
        </w:rPr>
        <w:t xml:space="preserve"> şi </w:t>
      </w:r>
      <w:r>
        <w:rPr>
          <w:rStyle w:val="slitbdy"/>
          <w:rFonts w:eastAsia="Times New Roman"/>
          <w:i/>
          <w:iCs/>
          <w:color w:val="0000FF"/>
          <w:u w:val="single"/>
        </w:rPr>
        <w:t>(3)-(5)</w:t>
      </w:r>
      <w:r>
        <w:rPr>
          <w:rStyle w:val="slitbdy"/>
          <w:rFonts w:eastAsia="Times New Roman"/>
          <w:i/>
          <w:iCs/>
        </w:rPr>
        <w:t xml:space="preserve">, </w:t>
      </w:r>
      <w:r>
        <w:rPr>
          <w:rStyle w:val="slitbdy"/>
          <w:rFonts w:eastAsia="Times New Roman"/>
          <w:i/>
          <w:iCs/>
          <w:color w:val="0000FF"/>
          <w:u w:val="single"/>
        </w:rPr>
        <w:t>art. 199</w:t>
      </w:r>
      <w:r>
        <w:rPr>
          <w:rStyle w:val="slitbdy"/>
          <w:rFonts w:eastAsia="Times New Roman"/>
          <w:i/>
          <w:iCs/>
        </w:rPr>
        <w:t xml:space="preserve"> şi </w:t>
      </w:r>
      <w:r>
        <w:rPr>
          <w:rStyle w:val="slitbdy"/>
          <w:rFonts w:eastAsia="Times New Roman"/>
          <w:i/>
          <w:iCs/>
          <w:color w:val="0000FF"/>
          <w:u w:val="single"/>
        </w:rPr>
        <w:t>240 din Ordonanţa de urgenţă a Guvernului nr. 57/2019</w:t>
      </w:r>
      <w:r>
        <w:rPr>
          <w:rStyle w:val="slitbdy"/>
          <w:rFonts w:eastAsia="Times New Roman"/>
          <w:i/>
          <w:iCs/>
        </w:rPr>
        <w:t xml:space="preserve"> privind Codul administrativ, cu modificările şi completările ulterioare, coroborate cu cele ale </w:t>
      </w:r>
      <w:r>
        <w:rPr>
          <w:rStyle w:val="slitbdy"/>
          <w:rFonts w:eastAsia="Times New Roman"/>
          <w:i/>
          <w:iCs/>
          <w:color w:val="0000FF"/>
          <w:u w:val="single"/>
        </w:rPr>
        <w:t>art. 1 alin. (1)</w:t>
      </w:r>
      <w:r>
        <w:rPr>
          <w:rStyle w:val="slitbdy"/>
          <w:rFonts w:eastAsia="Times New Roman"/>
          <w:i/>
          <w:iCs/>
        </w:rPr>
        <w:t xml:space="preserve"> şi </w:t>
      </w:r>
      <w:r>
        <w:rPr>
          <w:rStyle w:val="slitbdy"/>
          <w:rFonts w:eastAsia="Times New Roman"/>
          <w:i/>
          <w:iCs/>
          <w:color w:val="0000FF"/>
          <w:u w:val="single"/>
        </w:rPr>
        <w:t>alin. (2) lit. b)</w:t>
      </w:r>
      <w:r>
        <w:rPr>
          <w:rStyle w:val="slitbdy"/>
          <w:rFonts w:eastAsia="Times New Roman"/>
          <w:i/>
          <w:iCs/>
        </w:rPr>
        <w:t xml:space="preserve"> şi </w:t>
      </w:r>
      <w:r>
        <w:rPr>
          <w:rStyle w:val="slitbdy"/>
          <w:rFonts w:eastAsia="Times New Roman"/>
          <w:i/>
          <w:iCs/>
          <w:color w:val="0000FF"/>
          <w:u w:val="single"/>
        </w:rPr>
        <w:t>d)</w:t>
      </w:r>
      <w:r>
        <w:rPr>
          <w:rStyle w:val="slitbdy"/>
          <w:rFonts w:eastAsia="Times New Roman"/>
          <w:i/>
          <w:iCs/>
          <w:color w:val="0000FF"/>
          <w:u w:val="single"/>
        </w:rPr>
        <w:t xml:space="preserve"> din anexa nr. 1</w:t>
      </w:r>
      <w:r>
        <w:rPr>
          <w:rStyle w:val="slitbdy"/>
          <w:rFonts w:eastAsia="Times New Roman"/>
          <w:i/>
          <w:iCs/>
        </w:rPr>
        <w:t xml:space="preserve"> la aceasta;</w:t>
      </w:r>
    </w:p>
    <w:p w:rsidR="00000000" w:rsidRDefault="00705005">
      <w:pPr>
        <w:shd w:val="clear" w:color="auto" w:fill="D6F5D6"/>
        <w:autoSpaceDE/>
        <w:autoSpaceDN/>
        <w:ind w:left="225"/>
        <w:jc w:val="both"/>
        <w:divId w:val="381710584"/>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color w:val="0000FF"/>
          <w:u w:val="single"/>
        </w:rPr>
        <w:t>art. 1 alin. (1)-(6)</w:t>
      </w:r>
      <w:r>
        <w:rPr>
          <w:rStyle w:val="slitbdy"/>
          <w:rFonts w:eastAsia="Times New Roman"/>
          <w:i/>
          <w:iCs/>
        </w:rPr>
        <w:t xml:space="preserve">, </w:t>
      </w:r>
      <w:r>
        <w:rPr>
          <w:rStyle w:val="slitbdy"/>
          <w:rFonts w:eastAsia="Times New Roman"/>
          <w:i/>
          <w:iCs/>
          <w:color w:val="0000FF"/>
          <w:u w:val="single"/>
        </w:rPr>
        <w:t>art. 2 alin. (1) lit. a)-c)</w:t>
      </w:r>
      <w:r>
        <w:rPr>
          <w:rStyle w:val="slitbdy"/>
          <w:rFonts w:eastAsia="Times New Roman"/>
          <w:i/>
          <w:iCs/>
        </w:rPr>
        <w:t xml:space="preserve">, </w:t>
      </w:r>
      <w:r>
        <w:rPr>
          <w:rStyle w:val="slitbdy"/>
          <w:rFonts w:eastAsia="Times New Roman"/>
          <w:i/>
          <w:iCs/>
          <w:color w:val="0000FF"/>
          <w:u w:val="single"/>
        </w:rPr>
        <w:t>art. 4 alin. (1)-(3)</w:t>
      </w:r>
      <w:r>
        <w:rPr>
          <w:rStyle w:val="slitbdy"/>
          <w:rFonts w:eastAsia="Times New Roman"/>
          <w:i/>
          <w:iCs/>
        </w:rPr>
        <w:t xml:space="preserve">, </w:t>
      </w:r>
      <w:r>
        <w:rPr>
          <w:rStyle w:val="slitbdy"/>
          <w:rFonts w:eastAsia="Times New Roman"/>
          <w:i/>
          <w:iCs/>
          <w:color w:val="0000FF"/>
          <w:u w:val="single"/>
        </w:rPr>
        <w:t>art. 7 alin. (1)</w:t>
      </w:r>
      <w:r>
        <w:rPr>
          <w:rStyle w:val="slitbdy"/>
          <w:rFonts w:eastAsia="Times New Roman"/>
          <w:i/>
          <w:iCs/>
        </w:rPr>
        <w:t xml:space="preserve"> şi </w:t>
      </w:r>
      <w:r>
        <w:rPr>
          <w:rStyle w:val="slitbdy"/>
          <w:rFonts w:eastAsia="Times New Roman"/>
          <w:i/>
          <w:iCs/>
          <w:color w:val="0000FF"/>
          <w:u w:val="single"/>
        </w:rPr>
        <w:t>(3)</w:t>
      </w:r>
      <w:r>
        <w:rPr>
          <w:rStyle w:val="slitbdy"/>
          <w:rFonts w:eastAsia="Times New Roman"/>
          <w:i/>
          <w:iCs/>
        </w:rPr>
        <w:t xml:space="preserve"> şi </w:t>
      </w:r>
      <w:r>
        <w:rPr>
          <w:rStyle w:val="slitbdy"/>
          <w:rFonts w:eastAsia="Times New Roman"/>
          <w:i/>
          <w:iCs/>
          <w:color w:val="0000FF"/>
          <w:u w:val="single"/>
        </w:rPr>
        <w:t>art. 11 alin. (1) şi (2) din Legea contenciosului administrativ nr. 554/2004</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229510851"/>
        <w:rPr>
          <w:rFonts w:eastAsia="Times New Roman"/>
          <w:i/>
          <w:iCs/>
          <w:color w:val="000000"/>
          <w:sz w:val="20"/>
          <w:szCs w:val="20"/>
          <w:shd w:val="clear" w:color="auto" w:fill="FFFFFF"/>
        </w:rPr>
      </w:pPr>
      <w:r>
        <w:rPr>
          <w:rStyle w:val="slitttl1"/>
          <w:rFonts w:eastAsia="Times New Roman"/>
          <w:i/>
          <w:iCs/>
        </w:rPr>
        <w:t>f)</w:t>
      </w:r>
      <w:r>
        <w:rPr>
          <w:rStyle w:val="slitbdy"/>
          <w:rFonts w:eastAsia="Times New Roman"/>
          <w:i/>
          <w:iCs/>
          <w:color w:val="0000FF"/>
          <w:u w:val="single"/>
        </w:rPr>
        <w:t>art. 39</w:t>
      </w:r>
      <w:r>
        <w:rPr>
          <w:rStyle w:val="slitbdy"/>
          <w:rFonts w:eastAsia="Times New Roman"/>
          <w:i/>
          <w:iCs/>
        </w:rPr>
        <w:t xml:space="preserve"> şi </w:t>
      </w:r>
      <w:r>
        <w:rPr>
          <w:rStyle w:val="slitbdy"/>
          <w:rFonts w:eastAsia="Times New Roman"/>
          <w:i/>
          <w:iCs/>
          <w:color w:val="0000FF"/>
          <w:u w:val="single"/>
        </w:rPr>
        <w:t>88 din Legea nr. 196/2016</w:t>
      </w:r>
      <w:r>
        <w:rPr>
          <w:rStyle w:val="slitbdy"/>
          <w:rFonts w:eastAsia="Times New Roman"/>
          <w:i/>
          <w:iCs/>
        </w:rPr>
        <w:t xml:space="preserve"> privind venitul minim de incluziune, cu modificările şi completările ulterioare; </w:t>
      </w:r>
    </w:p>
    <w:p w:rsidR="00000000" w:rsidRDefault="00705005">
      <w:pPr>
        <w:shd w:val="clear" w:color="auto" w:fill="D6F5D6"/>
        <w:autoSpaceDE/>
        <w:autoSpaceDN/>
        <w:ind w:left="225"/>
        <w:jc w:val="both"/>
        <w:divId w:val="1846968301"/>
        <w:rPr>
          <w:rFonts w:eastAsia="Times New Roman"/>
          <w:i/>
          <w:iCs/>
          <w:color w:val="000000"/>
          <w:sz w:val="20"/>
          <w:szCs w:val="20"/>
          <w:shd w:val="clear" w:color="auto" w:fill="FFFFFF"/>
        </w:rPr>
      </w:pPr>
      <w:r>
        <w:rPr>
          <w:rStyle w:val="slitttl1"/>
          <w:rFonts w:eastAsia="Times New Roman"/>
          <w:i/>
          <w:iCs/>
        </w:rPr>
        <w:t>g)</w:t>
      </w:r>
      <w:r>
        <w:rPr>
          <w:rStyle w:val="slitbdy"/>
          <w:rFonts w:eastAsia="Times New Roman"/>
          <w:i/>
          <w:iCs/>
          <w:color w:val="0000FF"/>
          <w:u w:val="single"/>
        </w:rPr>
        <w:t>art. 43 din Normele metodologice</w:t>
      </w:r>
      <w:r>
        <w:rPr>
          <w:rStyle w:val="slitbdy"/>
          <w:rFonts w:eastAsia="Times New Roman"/>
          <w:i/>
          <w:iCs/>
        </w:rPr>
        <w:t xml:space="preserve"> de aplicare a prevederilor </w:t>
      </w:r>
      <w:r>
        <w:rPr>
          <w:rStyle w:val="slitbdy"/>
          <w:rFonts w:eastAsia="Times New Roman"/>
          <w:i/>
          <w:iCs/>
          <w:color w:val="0000FF"/>
          <w:u w:val="single"/>
        </w:rPr>
        <w:t>Legii nr. 196/2016</w:t>
      </w:r>
      <w:r>
        <w:rPr>
          <w:rStyle w:val="slitbdy"/>
          <w:rFonts w:eastAsia="Times New Roman"/>
          <w:i/>
          <w:iCs/>
        </w:rPr>
        <w:t xml:space="preserve"> privind venitul minim de incluziune, aprobate prin </w:t>
      </w:r>
      <w:r>
        <w:rPr>
          <w:rStyle w:val="slitbdy"/>
          <w:rFonts w:eastAsia="Times New Roman"/>
          <w:i/>
          <w:iCs/>
          <w:color w:val="0000FF"/>
          <w:u w:val="single"/>
        </w:rPr>
        <w:t>Hotăr</w:t>
      </w:r>
      <w:r>
        <w:rPr>
          <w:rStyle w:val="slitbdy"/>
          <w:rFonts w:eastAsia="Times New Roman"/>
          <w:i/>
          <w:iCs/>
          <w:color w:val="0000FF"/>
          <w:u w:val="single"/>
        </w:rPr>
        <w:t>ârea Guvernului nr. 1.154/2022</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559894868"/>
        <w:rPr>
          <w:rFonts w:eastAsia="Times New Roman"/>
          <w:i/>
          <w:iCs/>
          <w:color w:val="000000"/>
          <w:sz w:val="20"/>
          <w:szCs w:val="20"/>
          <w:shd w:val="clear" w:color="auto" w:fill="FFFFFF"/>
        </w:rPr>
      </w:pPr>
      <w:r>
        <w:rPr>
          <w:rStyle w:val="slitttl1"/>
          <w:rFonts w:eastAsia="Times New Roman"/>
          <w:i/>
          <w:iCs/>
        </w:rPr>
        <w:t>h)</w:t>
      </w:r>
      <w:r>
        <w:rPr>
          <w:rStyle w:val="slitbdy"/>
          <w:rFonts w:eastAsia="Times New Roman"/>
          <w:i/>
          <w:iCs/>
          <w:color w:val="0000FF"/>
          <w:u w:val="single"/>
        </w:rPr>
        <w:t>Ordonanţei Guvernului nr. 27/2002</w:t>
      </w:r>
      <w:r>
        <w:rPr>
          <w:rStyle w:val="slitbdy"/>
          <w:rFonts w:eastAsia="Times New Roman"/>
          <w:i/>
          <w:iCs/>
        </w:rPr>
        <w:t xml:space="preserve"> privind reglementarea activităţii de soluţionare a petiţiilor, aprobată cu modificări şi completări prin </w:t>
      </w:r>
      <w:r>
        <w:rPr>
          <w:rStyle w:val="slitbdy"/>
          <w:rFonts w:eastAsia="Times New Roman"/>
          <w:i/>
          <w:iCs/>
          <w:color w:val="0000FF"/>
          <w:u w:val="single"/>
        </w:rPr>
        <w:t>Legea nr. 233/2002</w:t>
      </w:r>
      <w:r>
        <w:rPr>
          <w:rStyle w:val="slitbdy"/>
          <w:rFonts w:eastAsia="Times New Roman"/>
          <w:i/>
          <w:iCs/>
        </w:rPr>
        <w:t>, cu modificările ult</w:t>
      </w:r>
      <w:r>
        <w:rPr>
          <w:rStyle w:val="slitbdy"/>
          <w:rFonts w:eastAsia="Times New Roman"/>
          <w:i/>
          <w:iCs/>
        </w:rPr>
        <w:t>erioare,</w:t>
      </w:r>
    </w:p>
    <w:p w:rsidR="00000000" w:rsidRDefault="00705005">
      <w:pPr>
        <w:shd w:val="clear" w:color="auto" w:fill="D6F5D6"/>
        <w:autoSpaceDE/>
        <w:autoSpaceDN/>
        <w:jc w:val="both"/>
        <w:divId w:val="1270045739"/>
        <w:rPr>
          <w:rStyle w:val="sanxbdy"/>
        </w:rPr>
      </w:pPr>
      <w:r>
        <w:rPr>
          <w:rStyle w:val="spar3"/>
          <w:rFonts w:eastAsia="Times New Roman"/>
          <w:i/>
          <w:iCs/>
          <w:color w:val="0000FF"/>
        </w:rPr>
        <w:t xml:space="preserve">ţinând seama de prevederile </w:t>
      </w:r>
      <w:r>
        <w:rPr>
          <w:rStyle w:val="spar3"/>
          <w:rFonts w:eastAsia="Times New Roman"/>
          <w:i/>
          <w:iCs/>
          <w:color w:val="0000FF"/>
          <w:u w:val="single"/>
        </w:rPr>
        <w:t>art. 80-84 din Legea nr. 24/2000</w:t>
      </w:r>
      <w:r>
        <w:rPr>
          <w:rStyle w:val="spar3"/>
          <w:rFonts w:eastAsia="Times New Roman"/>
          <w:i/>
          <w:iCs/>
          <w:color w:val="0000FF"/>
        </w:rPr>
        <w:t xml:space="preserve"> </w:t>
      </w:r>
      <w:r>
        <w:rPr>
          <w:rStyle w:val="spar3"/>
          <w:rFonts w:eastAsia="Times New Roman"/>
          <w:i/>
          <w:iCs/>
          <w:color w:val="0000FF"/>
        </w:rPr>
        <w:t xml:space="preserve">privind normele de tehnică legislativă pentru elaborarea actelor normative, republicată, cu modificările şi completările ulterioare, precum şi de cele ale Regulamentului cuprinzând măsurile metodologice, organizatorice, termenele şi circulaţia proiectelor </w:t>
      </w:r>
      <w:r>
        <w:rPr>
          <w:rStyle w:val="spar3"/>
          <w:rFonts w:eastAsia="Times New Roman"/>
          <w:i/>
          <w:iCs/>
          <w:color w:val="0000FF"/>
        </w:rPr>
        <w:t>de dispoziţii ale primarului ............................, aprobat prin Dispoziţia primarului nr. ....... din ....................... 20...,</w:t>
      </w:r>
    </w:p>
    <w:p w:rsidR="00000000" w:rsidRDefault="00705005">
      <w:pPr>
        <w:pStyle w:val="spar"/>
        <w:shd w:val="clear" w:color="auto" w:fill="D6F5D6"/>
        <w:jc w:val="both"/>
        <w:divId w:val="1270045739"/>
        <w:rPr>
          <w:color w:val="0000FF"/>
        </w:rPr>
      </w:pPr>
      <w:r>
        <w:rPr>
          <w:rFonts w:ascii="Verdana" w:hAnsi="Verdana"/>
          <w:i/>
          <w:iCs/>
          <w:color w:val="0000FF"/>
          <w:sz w:val="20"/>
          <w:szCs w:val="20"/>
          <w:shd w:val="clear" w:color="auto" w:fill="FFFFFF"/>
        </w:rPr>
        <w:t>analizând cererile şi declaraţiile pe propria răspundere înregistrate la primărie, prin care solicită acordarea dre</w:t>
      </w:r>
      <w:r>
        <w:rPr>
          <w:rFonts w:ascii="Verdana" w:hAnsi="Verdana"/>
          <w:i/>
          <w:iCs/>
          <w:color w:val="0000FF"/>
          <w:sz w:val="20"/>
          <w:szCs w:val="20"/>
          <w:shd w:val="clear" w:color="auto" w:fill="FFFFFF"/>
        </w:rPr>
        <w:t xml:space="preserve">ptului la venitul minim de incluziune ca urmare a modificării titularului, precum şi alte documente relevante, cum ar fi: ....................................., </w:t>
      </w:r>
    </w:p>
    <w:p w:rsidR="00000000" w:rsidRDefault="00705005">
      <w:pPr>
        <w:pStyle w:val="spar"/>
        <w:shd w:val="clear" w:color="auto" w:fill="D6F5D6"/>
        <w:jc w:val="both"/>
        <w:divId w:val="127004573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luând act de faptul că proiectul prezentei dispoziţii a fost înregistrat în Registrul pentru e</w:t>
      </w:r>
      <w:r>
        <w:rPr>
          <w:rFonts w:ascii="Verdana" w:hAnsi="Verdana"/>
          <w:i/>
          <w:iCs/>
          <w:color w:val="0000FF"/>
          <w:sz w:val="20"/>
          <w:szCs w:val="20"/>
          <w:shd w:val="clear" w:color="auto" w:fill="FFFFFF"/>
        </w:rPr>
        <w:t>videnţa proiectelor de dispoziţii ale autorităţii executive cu nr. .........../................................. 20...,</w:t>
      </w:r>
    </w:p>
    <w:p w:rsidR="00000000" w:rsidRDefault="00705005">
      <w:pPr>
        <w:pStyle w:val="spar"/>
        <w:shd w:val="clear" w:color="auto" w:fill="D6F5D6"/>
        <w:jc w:val="both"/>
        <w:divId w:val="127004573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constatând că sunt îndeplinite condiţiile legale privind acordarea dreptului la venitul minim de incluziune ca urmare a modificării titu</w:t>
      </w:r>
      <w:r>
        <w:rPr>
          <w:rFonts w:ascii="Verdana" w:hAnsi="Verdana"/>
          <w:i/>
          <w:iCs/>
          <w:color w:val="0000FF"/>
          <w:sz w:val="20"/>
          <w:szCs w:val="20"/>
          <w:shd w:val="clear" w:color="auto" w:fill="FFFFFF"/>
        </w:rPr>
        <w:t>larului,</w:t>
      </w:r>
    </w:p>
    <w:p w:rsidR="00000000" w:rsidRDefault="00705005">
      <w:pPr>
        <w:shd w:val="clear" w:color="auto" w:fill="D6F5D6"/>
        <w:autoSpaceDE/>
        <w:autoSpaceDN/>
        <w:jc w:val="both"/>
        <w:divId w:val="1270045739"/>
        <w:rPr>
          <w:rStyle w:val="sanxbdy"/>
          <w:rFonts w:eastAsia="Times New Roman"/>
        </w:rPr>
      </w:pPr>
      <w:r>
        <w:rPr>
          <w:rStyle w:val="spar3"/>
          <w:rFonts w:eastAsia="Times New Roman"/>
          <w:i/>
          <w:iCs/>
          <w:color w:val="0000FF"/>
        </w:rPr>
        <w:t xml:space="preserve">în temeiul prevederilor </w:t>
      </w:r>
      <w:r>
        <w:rPr>
          <w:rStyle w:val="spar3"/>
          <w:rFonts w:eastAsia="Times New Roman"/>
          <w:i/>
          <w:iCs/>
          <w:color w:val="0000FF"/>
          <w:u w:val="single"/>
        </w:rPr>
        <w:t>art. 196 alin. (1) lit. b) din Ordonanţa de urgenţă a Guvernului nr. 57/2019</w:t>
      </w:r>
      <w:r>
        <w:rPr>
          <w:rStyle w:val="spar3"/>
          <w:rFonts w:eastAsia="Times New Roman"/>
          <w:i/>
          <w:iCs/>
          <w:color w:val="0000FF"/>
        </w:rPr>
        <w:t xml:space="preserve"> privind Codul administrativ, cu modificările şi completările ulterioare,</w:t>
      </w:r>
    </w:p>
    <w:p w:rsidR="00000000" w:rsidRDefault="00705005">
      <w:pPr>
        <w:pStyle w:val="spar"/>
        <w:shd w:val="clear" w:color="auto" w:fill="D6F5D6"/>
        <w:jc w:val="both"/>
        <w:divId w:val="1270045739"/>
        <w:rPr>
          <w:color w:val="0000FF"/>
        </w:rPr>
      </w:pPr>
      <w:r>
        <w:rPr>
          <w:rFonts w:ascii="Verdana" w:hAnsi="Verdana"/>
          <w:i/>
          <w:iCs/>
          <w:color w:val="0000FF"/>
          <w:sz w:val="20"/>
          <w:szCs w:val="20"/>
          <w:shd w:val="clear" w:color="auto" w:fill="FFFFFF"/>
        </w:rPr>
        <w:t xml:space="preserve">primarul ............................^2) ............................^3) </w:t>
      </w:r>
      <w:r>
        <w:rPr>
          <w:rFonts w:ascii="Verdana" w:hAnsi="Verdana"/>
          <w:i/>
          <w:iCs/>
          <w:color w:val="0000FF"/>
          <w:sz w:val="20"/>
          <w:szCs w:val="20"/>
          <w:shd w:val="clear" w:color="auto" w:fill="FFFFFF"/>
        </w:rPr>
        <w:t>emite prezenta dispoziţie.</w:t>
      </w:r>
    </w:p>
    <w:p w:rsidR="00000000" w:rsidRDefault="00705005">
      <w:pPr>
        <w:pStyle w:val="sartttl"/>
        <w:shd w:val="clear" w:color="auto" w:fill="D6F5D6"/>
        <w:jc w:val="both"/>
        <w:divId w:val="107353780"/>
        <w:rPr>
          <w:i/>
          <w:iCs/>
          <w:shd w:val="clear" w:color="auto" w:fill="FFFFFF"/>
        </w:rPr>
      </w:pPr>
      <w:r>
        <w:rPr>
          <w:i/>
          <w:iCs/>
          <w:shd w:val="clear" w:color="auto" w:fill="FFFFFF"/>
        </w:rPr>
        <w:t>Articolul 1</w:t>
      </w:r>
    </w:p>
    <w:p w:rsidR="00000000" w:rsidRDefault="00705005">
      <w:pPr>
        <w:pStyle w:val="spar"/>
        <w:shd w:val="clear" w:color="auto" w:fill="D6F5D6"/>
        <w:jc w:val="both"/>
        <w:divId w:val="10735378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Începând cu data de ....................................... 20…. se modifică titularul/titularii dreptului la venitul minim de incluziune acordat prin Dispoziţia primarului nr. …………………....... din .....................</w:t>
      </w:r>
      <w:r>
        <w:rPr>
          <w:rFonts w:ascii="Verdana" w:hAnsi="Verdana"/>
          <w:i/>
          <w:iCs/>
          <w:color w:val="0000FF"/>
          <w:sz w:val="20"/>
          <w:szCs w:val="20"/>
          <w:shd w:val="clear" w:color="auto" w:fill="FFFFFF"/>
        </w:rPr>
        <w:t>............... 20…….., potrivit anexei care face parte integrantă din prezenta dispoziţie.</w:t>
      </w:r>
    </w:p>
    <w:p w:rsidR="00000000" w:rsidRDefault="00705005">
      <w:pPr>
        <w:pStyle w:val="sartttl"/>
        <w:shd w:val="clear" w:color="auto" w:fill="D6F5D6"/>
        <w:jc w:val="both"/>
        <w:divId w:val="1239172759"/>
        <w:rPr>
          <w:i/>
          <w:iCs/>
          <w:shd w:val="clear" w:color="auto" w:fill="FFFFFF"/>
        </w:rPr>
      </w:pPr>
      <w:r>
        <w:rPr>
          <w:i/>
          <w:iCs/>
          <w:shd w:val="clear" w:color="auto" w:fill="FFFFFF"/>
        </w:rPr>
        <w:t>Articolul 2</w:t>
      </w:r>
    </w:p>
    <w:p w:rsidR="00000000" w:rsidRDefault="00705005">
      <w:pPr>
        <w:shd w:val="clear" w:color="auto" w:fill="D6F5D6"/>
        <w:autoSpaceDE/>
        <w:autoSpaceDN/>
        <w:jc w:val="both"/>
        <w:divId w:val="64845708"/>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În situaţia în care se produc modificări în componenţa familiei şi/sau a veniturilor, titularul dreptului are obligaţia să depună la primărie, Servi</w:t>
      </w:r>
      <w:r>
        <w:rPr>
          <w:rStyle w:val="salnbdy"/>
          <w:rFonts w:eastAsia="Times New Roman"/>
          <w:i/>
          <w:iCs/>
        </w:rPr>
        <w:t>ciul public de asistenţă socială, o declaraţie pe propria răspundere privind modificările intervenite, însoţită, după caz, de documente doveditoare, în termen de maximum 10 zile lucrătoare de la data la care a intervenit modificarea.</w:t>
      </w:r>
    </w:p>
    <w:p w:rsidR="00000000" w:rsidRDefault="00705005">
      <w:pPr>
        <w:shd w:val="clear" w:color="auto" w:fill="D6F5D6"/>
        <w:autoSpaceDE/>
        <w:autoSpaceDN/>
        <w:jc w:val="both"/>
        <w:divId w:val="1446383779"/>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În fiecare lună, u</w:t>
      </w:r>
      <w:r>
        <w:rPr>
          <w:rStyle w:val="salnbdy"/>
          <w:rFonts w:eastAsia="Times New Roman"/>
          <w:i/>
          <w:iCs/>
        </w:rPr>
        <w:t xml:space="preserve">na dintre persoanele majore apte de muncă din familie, pentru care se acordă venitul minim de incluziune - componenta ajutor de incluziune, are obligaţia de a presta lunar, la solicitarea primarului, activităţi sau lucrări de interes local pentru un număr </w:t>
      </w:r>
      <w:r>
        <w:rPr>
          <w:rStyle w:val="salnbdy"/>
          <w:rFonts w:eastAsia="Times New Roman"/>
          <w:i/>
          <w:iCs/>
        </w:rPr>
        <w:t>de …………… ore.</w:t>
      </w:r>
    </w:p>
    <w:p w:rsidR="00000000" w:rsidRDefault="00705005">
      <w:pPr>
        <w:pStyle w:val="sartttl"/>
        <w:shd w:val="clear" w:color="auto" w:fill="D6F5D6"/>
        <w:jc w:val="both"/>
        <w:divId w:val="774635954"/>
        <w:rPr>
          <w:i/>
          <w:iCs/>
          <w:shd w:val="clear" w:color="auto" w:fill="FFFFFF"/>
        </w:rPr>
      </w:pPr>
      <w:r>
        <w:rPr>
          <w:i/>
          <w:iCs/>
          <w:shd w:val="clear" w:color="auto" w:fill="FFFFFF"/>
        </w:rPr>
        <w:lastRenderedPageBreak/>
        <w:t>Articolul 3</w:t>
      </w:r>
    </w:p>
    <w:p w:rsidR="00000000" w:rsidRDefault="00705005">
      <w:pPr>
        <w:pStyle w:val="spar"/>
        <w:shd w:val="clear" w:color="auto" w:fill="D6F5D6"/>
        <w:jc w:val="both"/>
        <w:divId w:val="77463595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Cu ducerea la îndeplinire a prezentei dispoziţii se obligă compartimentele de resort din aparatul de specialitate cu atribuţii în acest sens, respectiv: .......................................................................................................</w:t>
      </w:r>
      <w:r>
        <w:rPr>
          <w:rFonts w:ascii="Verdana" w:hAnsi="Verdana"/>
          <w:i/>
          <w:iCs/>
          <w:color w:val="0000FF"/>
          <w:sz w:val="20"/>
          <w:szCs w:val="20"/>
          <w:shd w:val="clear" w:color="auto" w:fill="FFFFFF"/>
        </w:rPr>
        <w:t>..........................................^5)</w:t>
      </w:r>
    </w:p>
    <w:p w:rsidR="00000000" w:rsidRDefault="00705005">
      <w:pPr>
        <w:pStyle w:val="sartttl"/>
        <w:shd w:val="clear" w:color="auto" w:fill="D6F5D6"/>
        <w:jc w:val="both"/>
        <w:divId w:val="353045659"/>
        <w:rPr>
          <w:i/>
          <w:iCs/>
          <w:shd w:val="clear" w:color="auto" w:fill="FFFFFF"/>
        </w:rPr>
      </w:pPr>
      <w:r>
        <w:rPr>
          <w:i/>
          <w:iCs/>
          <w:shd w:val="clear" w:color="auto" w:fill="FFFFFF"/>
        </w:rPr>
        <w:t>Articolul 4</w:t>
      </w:r>
    </w:p>
    <w:p w:rsidR="00000000" w:rsidRDefault="00705005">
      <w:pPr>
        <w:pStyle w:val="sartden"/>
        <w:shd w:val="clear" w:color="auto" w:fill="D6F5D6"/>
        <w:jc w:val="both"/>
        <w:divId w:val="353045659"/>
        <w:rPr>
          <w:i/>
          <w:iCs/>
          <w:shd w:val="clear" w:color="auto" w:fill="FFFFFF"/>
        </w:rPr>
      </w:pPr>
      <w:r>
        <w:rPr>
          <w:rStyle w:val="spar3"/>
          <w:b w:val="0"/>
          <w:bCs w:val="0"/>
          <w:i/>
          <w:iCs/>
          <w:color w:val="0000FF"/>
        </w:rPr>
        <w:t xml:space="preserve">Prezenta dispoziţie cu caracter individual poate fi atacată potrivit prevederilor </w:t>
      </w:r>
      <w:r>
        <w:rPr>
          <w:rStyle w:val="spar3"/>
          <w:b w:val="0"/>
          <w:bCs w:val="0"/>
          <w:i/>
          <w:iCs/>
          <w:color w:val="0000FF"/>
          <w:u w:val="single"/>
        </w:rPr>
        <w:t>Legii contenciosului administrativ nr. 554/2004</w:t>
      </w:r>
      <w:r>
        <w:rPr>
          <w:rStyle w:val="spar3"/>
          <w:b w:val="0"/>
          <w:bCs w:val="0"/>
          <w:i/>
          <w:iCs/>
          <w:color w:val="0000FF"/>
        </w:rPr>
        <w:t>, cu modificările şi completările ulterioare.</w:t>
      </w:r>
    </w:p>
    <w:p w:rsidR="00000000" w:rsidRDefault="00705005">
      <w:pPr>
        <w:pStyle w:val="sartttl"/>
        <w:shd w:val="clear" w:color="auto" w:fill="D6F5D6"/>
        <w:jc w:val="both"/>
        <w:divId w:val="127556806"/>
        <w:rPr>
          <w:i/>
          <w:iCs/>
          <w:shd w:val="clear" w:color="auto" w:fill="FFFFFF"/>
        </w:rPr>
      </w:pPr>
      <w:r>
        <w:rPr>
          <w:i/>
          <w:iCs/>
          <w:shd w:val="clear" w:color="auto" w:fill="FFFFFF"/>
        </w:rPr>
        <w:t>Articolul 5</w:t>
      </w:r>
    </w:p>
    <w:p w:rsidR="00000000" w:rsidRDefault="00705005">
      <w:pPr>
        <w:pStyle w:val="sartden"/>
        <w:shd w:val="clear" w:color="auto" w:fill="D6F5D6"/>
        <w:ind w:left="225"/>
        <w:jc w:val="both"/>
        <w:divId w:val="127556806"/>
        <w:rPr>
          <w:rStyle w:val="spar3"/>
          <w:b w:val="0"/>
          <w:bCs w:val="0"/>
          <w:color w:val="0000FF"/>
        </w:rPr>
      </w:pPr>
      <w:r>
        <w:rPr>
          <w:rStyle w:val="spar3"/>
          <w:b w:val="0"/>
          <w:bCs w:val="0"/>
          <w:i/>
          <w:iCs/>
          <w:color w:val="0000FF"/>
        </w:rPr>
        <w:t>Prezenta di</w:t>
      </w:r>
      <w:r>
        <w:rPr>
          <w:rStyle w:val="spar3"/>
          <w:b w:val="0"/>
          <w:bCs w:val="0"/>
          <w:i/>
          <w:iCs/>
          <w:color w:val="0000FF"/>
        </w:rPr>
        <w:t>spoziţie, prin grija secretarului general al ……..........................^2) sau a persoanei/persoanelor din cadrul compartimentului pentru monitorizarea procedurilor administrative, în termenul prevăzut de lege:</w:t>
      </w:r>
    </w:p>
    <w:p w:rsidR="00000000" w:rsidRDefault="00705005">
      <w:pPr>
        <w:shd w:val="clear" w:color="auto" w:fill="D6F5D6"/>
        <w:autoSpaceDE/>
        <w:autoSpaceDN/>
        <w:ind w:left="225"/>
        <w:jc w:val="both"/>
        <w:divId w:val="838616746"/>
        <w:rPr>
          <w:rFonts w:eastAsia="Times New Roman"/>
          <w:color w:val="000000"/>
        </w:rPr>
      </w:pPr>
      <w:r>
        <w:rPr>
          <w:rStyle w:val="slitttl1"/>
          <w:rFonts w:eastAsia="Times New Roman"/>
          <w:i/>
          <w:iCs/>
        </w:rPr>
        <w:t>a)</w:t>
      </w:r>
      <w:r>
        <w:rPr>
          <w:rStyle w:val="slitbdy"/>
          <w:rFonts w:eastAsia="Times New Roman"/>
          <w:i/>
          <w:iCs/>
        </w:rPr>
        <w:t>se înregistrează în Registrul pentru evid</w:t>
      </w:r>
      <w:r>
        <w:rPr>
          <w:rStyle w:val="slitbdy"/>
          <w:rFonts w:eastAsia="Times New Roman"/>
          <w:i/>
          <w:iCs/>
        </w:rPr>
        <w:t>enţa dispoziţiilor autorităţii executive;</w:t>
      </w:r>
    </w:p>
    <w:p w:rsidR="00000000" w:rsidRDefault="00705005">
      <w:pPr>
        <w:shd w:val="clear" w:color="auto" w:fill="D6F5D6"/>
        <w:autoSpaceDE/>
        <w:autoSpaceDN/>
        <w:ind w:left="225"/>
        <w:jc w:val="both"/>
        <w:divId w:val="198933327"/>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se comunică prefectului judeţului ...............................................^1);</w:t>
      </w:r>
    </w:p>
    <w:p w:rsidR="00000000" w:rsidRDefault="00705005">
      <w:pPr>
        <w:shd w:val="clear" w:color="auto" w:fill="D6F5D6"/>
        <w:autoSpaceDE/>
        <w:autoSpaceDN/>
        <w:ind w:left="225"/>
        <w:jc w:val="both"/>
        <w:divId w:val="711227202"/>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se comunică titularului prevăzut la art. 1 în termen de cel mult 5 zile de la data comunicării oficiale către prefect;</w:t>
      </w:r>
    </w:p>
    <w:p w:rsidR="00000000" w:rsidRDefault="00705005">
      <w:pPr>
        <w:shd w:val="clear" w:color="auto" w:fill="D6F5D6"/>
        <w:autoSpaceDE/>
        <w:autoSpaceDN/>
        <w:ind w:left="225"/>
        <w:jc w:val="both"/>
        <w:divId w:val="981472077"/>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se aduce la cunoştinţă publică prin Monitorul Oficial Local la adresa de internet www..................................... ^6), prin înregistrarea titlului său potrivit lit. a).</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55"/>
        <w:gridCol w:w="3399"/>
      </w:tblGrid>
      <w:tr w:rsidR="00000000">
        <w:trPr>
          <w:divId w:val="127004573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Primarul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Contrasemnează:</w:t>
            </w:r>
          </w:p>
        </w:tc>
      </w:tr>
      <w:tr w:rsidR="00000000">
        <w:trPr>
          <w:divId w:val="127004573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Secretarul general al ……………………………</w:t>
            </w:r>
            <w:r>
              <w:rPr>
                <w:color w:val="0000FF"/>
              </w:rPr>
              <w:t>…^2)</w:t>
            </w:r>
          </w:p>
        </w:tc>
      </w:tr>
      <w:tr w:rsidR="00000000">
        <w:trPr>
          <w:divId w:val="12700457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r>
      <w:tr w:rsidR="00000000">
        <w:trPr>
          <w:divId w:val="12700457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[L.S.] ………(prenumele și numele)………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…………(prenumele și numele)………….</w:t>
            </w:r>
          </w:p>
        </w:tc>
      </w:tr>
    </w:tbl>
    <w:p w:rsidR="00000000" w:rsidRDefault="00705005">
      <w:pPr>
        <w:pStyle w:val="spar"/>
        <w:shd w:val="clear" w:color="auto" w:fill="D6F5D6"/>
        <w:jc w:val="both"/>
        <w:divId w:val="1270045739"/>
        <w:rPr>
          <w:color w:val="0000FF"/>
        </w:rPr>
      </w:pPr>
      <w:r>
        <w:rPr>
          <w:rFonts w:ascii="Verdana" w:hAnsi="Verdana"/>
          <w:i/>
          <w:iCs/>
          <w:color w:val="0000FF"/>
          <w:sz w:val="20"/>
          <w:szCs w:val="20"/>
          <w:shd w:val="clear" w:color="auto" w:fill="FFFFFF"/>
        </w:rPr>
        <w:t>^1) Se înscrie denumirea judeţului.</w:t>
      </w:r>
    </w:p>
    <w:p w:rsidR="00000000" w:rsidRDefault="00705005">
      <w:pPr>
        <w:pStyle w:val="spar"/>
        <w:shd w:val="clear" w:color="auto" w:fill="D6F5D6"/>
        <w:jc w:val="both"/>
        <w:divId w:val="127004573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^2) Se înscrie categoria unităţii administrativ-teritoriale.</w:t>
      </w:r>
    </w:p>
    <w:p w:rsidR="00000000" w:rsidRDefault="00705005">
      <w:pPr>
        <w:pStyle w:val="spar"/>
        <w:shd w:val="clear" w:color="auto" w:fill="D6F5D6"/>
        <w:jc w:val="both"/>
        <w:divId w:val="127004573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 Se înscrie denumirea unităţii/subdiviziunii administrativ-teritoriale.</w:t>
      </w:r>
    </w:p>
    <w:p w:rsidR="00000000" w:rsidRDefault="00705005">
      <w:pPr>
        <w:pStyle w:val="spar"/>
        <w:shd w:val="clear" w:color="auto" w:fill="D6F5D6"/>
        <w:jc w:val="both"/>
        <w:divId w:val="127004573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^4) Se înscrie codul de înregistrare fiscală a unităţii/subdiviziunii administrativ-teritoriale.</w:t>
      </w:r>
    </w:p>
    <w:p w:rsidR="00000000" w:rsidRDefault="00705005">
      <w:pPr>
        <w:pStyle w:val="spar"/>
        <w:shd w:val="clear" w:color="auto" w:fill="D6F5D6"/>
        <w:jc w:val="both"/>
        <w:divId w:val="127004573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^5) Se înscriu denumirile compartimentelor de resort cu atribuţii în acest sens, pot</w:t>
      </w:r>
      <w:r>
        <w:rPr>
          <w:rFonts w:ascii="Verdana" w:hAnsi="Verdana"/>
          <w:i/>
          <w:iCs/>
          <w:color w:val="0000FF"/>
          <w:sz w:val="20"/>
          <w:szCs w:val="20"/>
          <w:shd w:val="clear" w:color="auto" w:fill="FFFFFF"/>
        </w:rPr>
        <w:t>rivit organigramei.</w:t>
      </w:r>
    </w:p>
    <w:p w:rsidR="00000000" w:rsidRDefault="00705005">
      <w:pPr>
        <w:pStyle w:val="spar"/>
        <w:shd w:val="clear" w:color="auto" w:fill="D6F5D6"/>
        <w:jc w:val="both"/>
        <w:divId w:val="127004573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^6) Se înscrie adresa paginii de internet a unităţii/subdiviziunii administrativ-teritoriale.</w:t>
      </w:r>
    </w:p>
    <w:p w:rsidR="00000000" w:rsidRDefault="00705005">
      <w:pPr>
        <w:shd w:val="clear" w:color="auto" w:fill="D6F5D6"/>
        <w:autoSpaceDE/>
        <w:autoSpaceDN/>
        <w:ind w:left="225"/>
        <w:jc w:val="both"/>
        <w:divId w:val="1270045739"/>
        <w:rPr>
          <w:rStyle w:val="spar3"/>
          <w:rFonts w:eastAsia="Times New Roman"/>
          <w:color w:val="0000FF"/>
        </w:rPr>
      </w:pPr>
      <w:r>
        <w:rPr>
          <w:rStyle w:val="spar3"/>
          <w:rFonts w:eastAsia="Times New Roman"/>
          <w:i/>
          <w:iCs/>
          <w:color w:val="0000FF"/>
        </w:rPr>
        <w:t xml:space="preserve">NOTĂ: </w:t>
      </w:r>
    </w:p>
    <w:p w:rsidR="00000000" w:rsidRDefault="00705005">
      <w:pPr>
        <w:pStyle w:val="spar"/>
        <w:shd w:val="clear" w:color="auto" w:fill="D6F5D6"/>
        <w:ind w:left="450"/>
        <w:jc w:val="both"/>
        <w:divId w:val="1270045739"/>
      </w:pPr>
      <w:r>
        <w:rPr>
          <w:rFonts w:ascii="Verdana" w:hAnsi="Verdana"/>
          <w:i/>
          <w:iCs/>
          <w:color w:val="0000FF"/>
          <w:sz w:val="20"/>
          <w:szCs w:val="20"/>
          <w:shd w:val="clear" w:color="auto" w:fill="FFFFFF"/>
        </w:rPr>
        <w:t>Prezentul model se adaptează, în mod corespunzător, potrivit evenimentelor legislative, precum şi situaţiei specifice fiecărei unităţi/</w:t>
      </w:r>
      <w:r>
        <w:rPr>
          <w:rFonts w:ascii="Verdana" w:hAnsi="Verdana"/>
          <w:i/>
          <w:iCs/>
          <w:color w:val="0000FF"/>
          <w:sz w:val="20"/>
          <w:szCs w:val="20"/>
          <w:shd w:val="clear" w:color="auto" w:fill="FFFFFF"/>
        </w:rPr>
        <w:t>subdiviziuni administrativ-teritoriale.</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02"/>
        <w:gridCol w:w="4907"/>
        <w:gridCol w:w="1446"/>
        <w:gridCol w:w="3604"/>
      </w:tblGrid>
      <w:tr w:rsidR="00000000">
        <w:trPr>
          <w:divId w:val="1270045739"/>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PROCEDURĂ OBLIGATORIE ULTERIOARĂ EMITERII DISPOZIŢIEI PRIMARULUI ................ NR. ….. /20...</w:t>
            </w:r>
          </w:p>
        </w:tc>
      </w:tr>
      <w:tr w:rsidR="00000000">
        <w:trPr>
          <w:divId w:val="1270045739"/>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CARTUŞ DE INSERAT PE DISPOZIŢIA PRIMARULUI, DUPĂ SEMNĂTURA SA ŞI CEA A SECRETARULUI GENERAL</w:t>
            </w:r>
          </w:p>
        </w:tc>
      </w:tr>
      <w:tr w:rsidR="00000000">
        <w:trPr>
          <w:divId w:val="12700457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Semnătura persoanei responsabile să efectueze procedura</w:t>
            </w:r>
          </w:p>
        </w:tc>
      </w:tr>
      <w:tr w:rsidR="00000000">
        <w:trPr>
          <w:divId w:val="12700457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r>
      <w:tr w:rsidR="00000000">
        <w:trPr>
          <w:divId w:val="12700457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Semnarea dispoziţiei^1)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700457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către prefectul judeţului^2)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700457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Aducerea la cunoştinţă publică^3+4+7)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700457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numai în cazul celei cu caracter individual^3+4)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700457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Dispoziţia devine obligatorie^5+7) sau produce efecte juridice^6+7),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70045739"/>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Style w:val="spar5"/>
                <w:rFonts w:eastAsia="Times New Roman"/>
                <w:color w:val="0000FF"/>
              </w:rPr>
              <w:t xml:space="preserve">Extrase din </w:t>
            </w:r>
            <w:r>
              <w:rPr>
                <w:rStyle w:val="spar5"/>
                <w:rFonts w:eastAsia="Times New Roman"/>
                <w:color w:val="0000FF"/>
                <w:sz w:val="20"/>
                <w:szCs w:val="20"/>
                <w:u w:val="single"/>
              </w:rPr>
              <w:t>Ordonanţa de urgenţă a Guvernului nr. 57/2019</w:t>
            </w:r>
            <w:r>
              <w:rPr>
                <w:rStyle w:val="spar5"/>
                <w:rFonts w:eastAsia="Times New Roman"/>
                <w:color w:val="0000FF"/>
              </w:rPr>
              <w:t xml:space="preserve"> privind Codul administrativ, cu </w:t>
            </w:r>
            <w:r>
              <w:rPr>
                <w:rStyle w:val="spar5"/>
                <w:rFonts w:eastAsia="Times New Roman"/>
                <w:color w:val="0000FF"/>
              </w:rPr>
              <w:t xml:space="preserve">modificările şi completările ulterioare:^1) </w:t>
            </w:r>
            <w:r>
              <w:rPr>
                <w:rStyle w:val="spar5"/>
                <w:rFonts w:eastAsia="Times New Roman"/>
                <w:color w:val="0000FF"/>
                <w:sz w:val="20"/>
                <w:szCs w:val="20"/>
                <w:u w:val="single"/>
              </w:rPr>
              <w:t>art. 240 alin. (1):</w:t>
            </w:r>
            <w:r>
              <w:rPr>
                <w:rStyle w:val="spar5"/>
                <w:rFonts w:eastAsia="Times New Roman"/>
                <w:color w:val="0000FF"/>
              </w:rPr>
              <w:t xml:space="preserve"> „Primarul,..., prin semnare, învesteşte cu formulă de autoritate executarea actelor administrative emise... în exercitarea atribuţiilor care îi revin potrivit legii.“;^2) </w:t>
            </w:r>
            <w:r>
              <w:rPr>
                <w:rStyle w:val="spar5"/>
                <w:rFonts w:eastAsia="Times New Roman"/>
                <w:color w:val="0000FF"/>
                <w:sz w:val="20"/>
                <w:szCs w:val="20"/>
                <w:u w:val="single"/>
              </w:rPr>
              <w:t>art. 197 alin. (1)</w:t>
            </w:r>
            <w:r>
              <w:rPr>
                <w:rStyle w:val="spar5"/>
                <w:rFonts w:eastAsia="Times New Roman"/>
                <w:color w:val="0000FF"/>
              </w:rPr>
              <w:t>, a</w:t>
            </w:r>
            <w:r>
              <w:rPr>
                <w:rStyle w:val="spar5"/>
                <w:rFonts w:eastAsia="Times New Roman"/>
                <w:color w:val="0000FF"/>
              </w:rPr>
              <w:t xml:space="preserve">daptat: Secretarul general al comunei comunică dispoziţiile primarului comunei prefectului în cel mult 10 zile lucrătoare de la data... emiterii.;^3) </w:t>
            </w:r>
            <w:r>
              <w:rPr>
                <w:rStyle w:val="spar5"/>
                <w:rFonts w:eastAsia="Times New Roman"/>
                <w:color w:val="0000FF"/>
                <w:sz w:val="20"/>
                <w:szCs w:val="20"/>
                <w:u w:val="single"/>
              </w:rPr>
              <w:t>art. 197 alin. (4):</w:t>
            </w:r>
            <w:r>
              <w:rPr>
                <w:rStyle w:val="spar5"/>
                <w:rFonts w:eastAsia="Times New Roman"/>
                <w:color w:val="0000FF"/>
              </w:rPr>
              <w:t xml:space="preserve"> dispoziţiile se aduc la cunoştinţa publică şi se comunică, în condiţiile legii, prin g</w:t>
            </w:r>
            <w:r>
              <w:rPr>
                <w:rStyle w:val="spar5"/>
                <w:rFonts w:eastAsia="Times New Roman"/>
                <w:color w:val="0000FF"/>
              </w:rPr>
              <w:t xml:space="preserve">rija secretarului general al comunei.;^4) </w:t>
            </w:r>
            <w:r>
              <w:rPr>
                <w:rStyle w:val="spar5"/>
                <w:rFonts w:eastAsia="Times New Roman"/>
                <w:color w:val="0000FF"/>
                <w:sz w:val="20"/>
                <w:szCs w:val="20"/>
                <w:u w:val="single"/>
              </w:rPr>
              <w:t>art. 199</w:t>
            </w:r>
            <w:r>
              <w:rPr>
                <w:rStyle w:val="spar5"/>
                <w:rFonts w:eastAsia="Times New Roman"/>
                <w:color w:val="0000FF"/>
              </w:rPr>
              <w:t xml:space="preserve"> alin. (1): „Comunicarea... dispoziţiilor cu caracter individual către persoanele cărora li se adresează se face în cel mult 5 zile de la data comunicării oficiale către prefect.“;^5) </w:t>
            </w:r>
            <w:r>
              <w:rPr>
                <w:rStyle w:val="spar5"/>
                <w:rFonts w:eastAsia="Times New Roman"/>
                <w:color w:val="0000FF"/>
                <w:sz w:val="20"/>
                <w:szCs w:val="20"/>
                <w:u w:val="single"/>
              </w:rPr>
              <w:t>art. 198 alin. (1):</w:t>
            </w:r>
            <w:r>
              <w:rPr>
                <w:rStyle w:val="spar5"/>
                <w:rFonts w:eastAsia="Times New Roman"/>
                <w:color w:val="0000FF"/>
              </w:rPr>
              <w:t xml:space="preserve"> „.</w:t>
            </w:r>
            <w:r>
              <w:rPr>
                <w:rStyle w:val="spar5"/>
                <w:rFonts w:eastAsia="Times New Roman"/>
                <w:color w:val="0000FF"/>
              </w:rPr>
              <w:t xml:space="preserve">.. dispoziţiile cu caracter normativ devin obligatorii de la data aducerii lor la cunoştinţă publică.“;^6) </w:t>
            </w:r>
            <w:r>
              <w:rPr>
                <w:rStyle w:val="spar5"/>
                <w:rFonts w:eastAsia="Times New Roman"/>
                <w:color w:val="0000FF"/>
                <w:sz w:val="20"/>
                <w:szCs w:val="20"/>
                <w:u w:val="single"/>
              </w:rPr>
              <w:t>art. 199</w:t>
            </w:r>
            <w:r>
              <w:rPr>
                <w:rStyle w:val="spar5"/>
                <w:rFonts w:eastAsia="Times New Roman"/>
                <w:color w:val="0000FF"/>
              </w:rPr>
              <w:t xml:space="preserve"> alin. (2): „... dispoziţiile cu caracter individual produc efecte juridice de la data comunicării către persoanele cărora li se adresează.“;</w:t>
            </w:r>
            <w:r>
              <w:rPr>
                <w:rStyle w:val="spar5"/>
                <w:rFonts w:eastAsia="Times New Roman"/>
                <w:color w:val="0000FF"/>
              </w:rPr>
              <w:t xml:space="preserve">^7) </w:t>
            </w:r>
            <w:r>
              <w:rPr>
                <w:rStyle w:val="spar5"/>
                <w:rFonts w:eastAsia="Times New Roman"/>
                <w:color w:val="0000FF"/>
                <w:sz w:val="20"/>
                <w:szCs w:val="20"/>
                <w:u w:val="single"/>
              </w:rPr>
              <w:t>art. 1 din anexa nr. 1:</w:t>
            </w:r>
            <w:r>
              <w:rPr>
                <w:rStyle w:val="spar5"/>
                <w:rFonts w:eastAsia="Times New Roman"/>
                <w:color w:val="0000FF"/>
              </w:rPr>
              <w:t xml:space="preserve"> „Art. 1. - (1) Monitorul Oficial Local se cuprinde în structura paginii de internet a fiecărei unităţi/subdiviziuni administrativ-teritoriale, ca etichetă distinctă, în prima pagină a meniului, în prima linie, în partea dreaptă.</w:t>
            </w:r>
          </w:p>
          <w:p w:rsidR="00000000" w:rsidRDefault="00705005">
            <w:pPr>
              <w:pStyle w:val="spar1"/>
              <w:jc w:val="both"/>
              <w:rPr>
                <w:color w:val="0000FF"/>
              </w:rPr>
            </w:pPr>
            <w:r>
              <w:rPr>
                <w:color w:val="0000FF"/>
              </w:rPr>
              <w:t>(2) La activarea etichetei «MONITORUL OFICIAL LOCAL» se deschid şase subetichete:</w:t>
            </w:r>
          </w:p>
          <w:p w:rsidR="00000000" w:rsidRDefault="00705005">
            <w:pPr>
              <w:pStyle w:val="spar1"/>
              <w:jc w:val="both"/>
              <w:rPr>
                <w:color w:val="0000FF"/>
              </w:rPr>
            </w:pPr>
            <w:r>
              <w:rPr>
                <w:color w:val="0000FF"/>
              </w:rPr>
              <w:t>.... b) «REGULAMENTELE PRIVIND PROCEDURILE ADMINISTRATIVE», unde se publică... Regulamentul cuprinzând măsurile metodologice, organizatorice, termenele şi circulaţia proiect</w:t>
            </w:r>
            <w:r>
              <w:rPr>
                <w:color w:val="0000FF"/>
              </w:rPr>
              <w:t>elor de dispoziţii ale autorităţii executive;</w:t>
            </w:r>
          </w:p>
          <w:p w:rsidR="00000000" w:rsidRDefault="00705005">
            <w:pPr>
              <w:pStyle w:val="spar1"/>
              <w:jc w:val="both"/>
              <w:rPr>
                <w:color w:val="0000FF"/>
              </w:rPr>
            </w:pPr>
            <w:r>
              <w:rPr>
                <w:color w:val="0000FF"/>
              </w:rPr>
              <w:lastRenderedPageBreak/>
              <w:t xml:space="preserve">... d) «DISPOZIŢIILE AUTORITĂŢII EXECUTIVE», unde se publică actele administrative emise de primar, de primarul general sau de preşedintele consiliului judeţean, după caz, cu caracter normativ; aici se publică </w:t>
            </w:r>
            <w:r>
              <w:rPr>
                <w:color w:val="0000FF"/>
              </w:rPr>
              <w:t xml:space="preserve">Registrul pentru evidenţa proiectelor de dispoziţii ale autorităţii executive, precum şi Registrul pentru evidenţa dispoziţiilor autorităţii executive;“. </w:t>
            </w:r>
          </w:p>
        </w:tc>
      </w:tr>
    </w:tbl>
    <w:p w:rsidR="00000000" w:rsidRDefault="00705005">
      <w:pPr>
        <w:pStyle w:val="sanxttl"/>
        <w:shd w:val="clear" w:color="auto" w:fill="D6F5D6"/>
        <w:divId w:val="2131320697"/>
      </w:pPr>
      <w:r>
        <w:rPr>
          <w:i/>
          <w:iCs/>
          <w:shd w:val="clear" w:color="auto" w:fill="FFFFFF"/>
        </w:rPr>
        <w:lastRenderedPageBreak/>
        <w:t>ANEXĂ</w:t>
      </w:r>
    </w:p>
    <w:p w:rsidR="00000000" w:rsidRDefault="00705005">
      <w:pPr>
        <w:pStyle w:val="spar"/>
        <w:shd w:val="clear" w:color="auto" w:fill="D6F5D6"/>
        <w:jc w:val="both"/>
        <w:divId w:val="213132069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la Dispoziţia primarului nr. …........ din ................................. 20………….</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73"/>
        <w:gridCol w:w="1210"/>
        <w:gridCol w:w="1064"/>
        <w:gridCol w:w="1272"/>
        <w:gridCol w:w="1192"/>
        <w:gridCol w:w="1046"/>
        <w:gridCol w:w="1118"/>
        <w:gridCol w:w="1127"/>
        <w:gridCol w:w="1088"/>
        <w:gridCol w:w="1069"/>
      </w:tblGrid>
      <w:tr w:rsidR="00000000">
        <w:trPr>
          <w:divId w:val="213132069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Numele şi prenumele titularului anterior</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CNP/NIF al titularului anterior</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Numărul şi data depunerii cererii de modificare a titularului</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Numele şi prenumele titularului nou</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CNP/NIF al titularului nou</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Componenta VMI la care are dreptul şi cuantumul a</w:t>
            </w:r>
            <w:r>
              <w:rPr>
                <w:rFonts w:eastAsia="Times New Roman"/>
                <w:color w:val="000000"/>
                <w:sz w:val="20"/>
                <w:szCs w:val="20"/>
              </w:rPr>
              <w:t>cesteia</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Luna de la care se stabileşte dreptul</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Număr de ore de activităţi sau lucrări de interes local</w:t>
            </w:r>
          </w:p>
        </w:tc>
      </w:tr>
      <w:tr w:rsidR="00000000">
        <w:trPr>
          <w:divId w:val="213132069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Ajutor de incluziune (cuantum lei)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Ajutor pentru familia cu copii (cuantum lei)</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r>
      <w:tr w:rsidR="00000000">
        <w:trPr>
          <w:divId w:val="213132069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9</w:t>
            </w:r>
          </w:p>
        </w:tc>
      </w:tr>
      <w:tr w:rsidR="00000000">
        <w:trPr>
          <w:divId w:val="213132069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213132069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213132069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213132069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bl>
    <w:p w:rsidR="00000000" w:rsidRDefault="00705005">
      <w:pPr>
        <w:pStyle w:val="sanxttl"/>
        <w:shd w:val="clear" w:color="auto" w:fill="D6F5D6"/>
        <w:divId w:val="1260985361"/>
      </w:pPr>
      <w:r>
        <w:rPr>
          <w:i/>
          <w:iCs/>
          <w:shd w:val="clear" w:color="auto" w:fill="FFFFFF"/>
        </w:rPr>
        <w:t>Anexa nr. 8</w:t>
      </w:r>
    </w:p>
    <w:p w:rsidR="00000000" w:rsidRDefault="00705005">
      <w:pPr>
        <w:pStyle w:val="spar"/>
        <w:shd w:val="clear" w:color="auto" w:fill="D6F5D6"/>
        <w:jc w:val="center"/>
        <w:divId w:val="208256066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Model privind dispoziţia primarului, cu caracter individual, în cazul unui titular</w:t>
      </w:r>
    </w:p>
    <w:p w:rsidR="00000000" w:rsidRDefault="00705005">
      <w:pPr>
        <w:shd w:val="clear" w:color="auto" w:fill="D6F5D6"/>
        <w:autoSpaceDE/>
        <w:autoSpaceDN/>
        <w:jc w:val="both"/>
        <w:divId w:val="819275932"/>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20" name="Imagine 20" descr="https://www.ilegis.ro/ImaginiDinActe/265018/A99961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ilegis.ro/ImaginiDinActe/265018/A99961807.jpg"/>
                    <pic:cNvPicPr>
                      <a:picLocks noChangeAspect="1" noChangeArrowheads="1"/>
                    </pic:cNvPicPr>
                  </pic:nvPicPr>
                  <pic:blipFill>
                    <a:blip r:link="rId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05005">
      <w:pPr>
        <w:pStyle w:val="spar"/>
        <w:shd w:val="clear" w:color="auto" w:fill="D6F5D6"/>
        <w:jc w:val="both"/>
        <w:divId w:val="81927593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ROMÂNIA</w:t>
      </w:r>
    </w:p>
    <w:p w:rsidR="00000000" w:rsidRDefault="00705005">
      <w:pPr>
        <w:pStyle w:val="spar"/>
        <w:shd w:val="clear" w:color="auto" w:fill="D6F5D6"/>
        <w:jc w:val="both"/>
        <w:divId w:val="126098536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Judeţul ...................................^1)</w:t>
      </w:r>
    </w:p>
    <w:p w:rsidR="00000000" w:rsidRDefault="00705005">
      <w:pPr>
        <w:pStyle w:val="spar"/>
        <w:shd w:val="clear" w:color="auto" w:fill="D6F5D6"/>
        <w:jc w:val="both"/>
        <w:divId w:val="126098536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PRIMARUL ..................^2)</w:t>
      </w:r>
    </w:p>
    <w:p w:rsidR="00000000" w:rsidRDefault="00705005">
      <w:pPr>
        <w:pStyle w:val="spar"/>
        <w:shd w:val="clear" w:color="auto" w:fill="D6F5D6"/>
        <w:jc w:val="both"/>
        <w:divId w:val="126098536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w:t>
      </w:r>
      <w:r>
        <w:rPr>
          <w:rFonts w:ascii="Verdana" w:hAnsi="Verdana"/>
          <w:i/>
          <w:iCs/>
          <w:color w:val="0000FF"/>
          <w:sz w:val="20"/>
          <w:szCs w:val="20"/>
          <w:shd w:val="clear" w:color="auto" w:fill="FFFFFF"/>
        </w:rPr>
        <w:t>.^3)</w:t>
      </w:r>
    </w:p>
    <w:p w:rsidR="00000000" w:rsidRDefault="00705005">
      <w:pPr>
        <w:pStyle w:val="spar"/>
        <w:shd w:val="clear" w:color="auto" w:fill="D6F5D6"/>
        <w:jc w:val="both"/>
        <w:divId w:val="126098536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Codul de înregistrare fiscală: ................ ^4)</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63"/>
      </w:tblGrid>
      <w:tr w:rsidR="00000000">
        <w:trPr>
          <w:divId w:val="12609853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STEMA UNITĂŢII ADMINISTRATIV-TERITORIALE</w:t>
            </w:r>
          </w:p>
        </w:tc>
      </w:tr>
    </w:tbl>
    <w:p w:rsidR="00000000" w:rsidRDefault="00705005">
      <w:pPr>
        <w:pStyle w:val="spar"/>
        <w:shd w:val="clear" w:color="auto" w:fill="D6F5D6"/>
        <w:jc w:val="center"/>
        <w:divId w:val="632950330"/>
      </w:pPr>
      <w:r>
        <w:rPr>
          <w:rFonts w:ascii="Verdana" w:hAnsi="Verdana"/>
          <w:i/>
          <w:iCs/>
          <w:color w:val="0000FF"/>
          <w:sz w:val="20"/>
          <w:szCs w:val="20"/>
          <w:shd w:val="clear" w:color="auto" w:fill="FFFFFF"/>
        </w:rPr>
        <w:t>DISPOZIŢIA</w:t>
      </w:r>
    </w:p>
    <w:p w:rsidR="00000000" w:rsidRDefault="00705005">
      <w:pPr>
        <w:pStyle w:val="spar"/>
        <w:shd w:val="clear" w:color="auto" w:fill="D6F5D6"/>
        <w:jc w:val="center"/>
        <w:divId w:val="63295033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nr. ....... din .........….... 20 ..... privind menţinerea dreptului la venitul minim </w:t>
      </w:r>
    </w:p>
    <w:p w:rsidR="00000000" w:rsidRDefault="00705005">
      <w:pPr>
        <w:pStyle w:val="spar"/>
        <w:shd w:val="clear" w:color="auto" w:fill="D6F5D6"/>
        <w:jc w:val="center"/>
        <w:divId w:val="63295033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de incluziune ca urmare a producerii de modificări în componenţa familiei şi/sau </w:t>
      </w:r>
    </w:p>
    <w:p w:rsidR="00000000" w:rsidRDefault="00705005">
      <w:pPr>
        <w:pStyle w:val="spar"/>
        <w:shd w:val="clear" w:color="auto" w:fill="D6F5D6"/>
        <w:jc w:val="center"/>
        <w:divId w:val="63295033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a veniturilor beneficiarilor de venit minim de incluziune</w:t>
      </w:r>
    </w:p>
    <w:p w:rsidR="00000000" w:rsidRDefault="00705005">
      <w:pPr>
        <w:shd w:val="clear" w:color="auto" w:fill="D6F5D6"/>
        <w:autoSpaceDE/>
        <w:autoSpaceDN/>
        <w:ind w:left="225"/>
        <w:jc w:val="both"/>
        <w:divId w:val="1260985361"/>
        <w:rPr>
          <w:rStyle w:val="spar3"/>
          <w:rFonts w:eastAsia="Times New Roman"/>
          <w:color w:val="0000FF"/>
        </w:rPr>
      </w:pPr>
      <w:r>
        <w:rPr>
          <w:rStyle w:val="spar3"/>
          <w:rFonts w:eastAsia="Times New Roman"/>
          <w:i/>
          <w:iCs/>
          <w:color w:val="0000FF"/>
        </w:rPr>
        <w:t>Având în vedere temeiurile juridice, respectiv prevederile:</w:t>
      </w:r>
    </w:p>
    <w:p w:rsidR="00000000" w:rsidRDefault="00705005">
      <w:pPr>
        <w:shd w:val="clear" w:color="auto" w:fill="D6F5D6"/>
        <w:autoSpaceDE/>
        <w:autoSpaceDN/>
        <w:ind w:left="225"/>
        <w:jc w:val="both"/>
        <w:divId w:val="1427652406"/>
        <w:rPr>
          <w:color w:val="000000"/>
        </w:rPr>
      </w:pPr>
      <w:r>
        <w:rPr>
          <w:rStyle w:val="slitttl1"/>
          <w:rFonts w:eastAsia="Times New Roman"/>
          <w:i/>
          <w:iCs/>
        </w:rPr>
        <w:t>a)</w:t>
      </w:r>
      <w:r>
        <w:rPr>
          <w:rStyle w:val="slitbdy"/>
          <w:rFonts w:eastAsia="Times New Roman"/>
          <w:i/>
          <w:iCs/>
          <w:color w:val="0000FF"/>
          <w:u w:val="single"/>
        </w:rPr>
        <w:t>art. 1 alin. (5)</w:t>
      </w:r>
      <w:r>
        <w:rPr>
          <w:rStyle w:val="slitbdy"/>
          <w:rFonts w:eastAsia="Times New Roman"/>
          <w:i/>
          <w:iCs/>
        </w:rPr>
        <w:t xml:space="preserve">, </w:t>
      </w:r>
      <w:r>
        <w:rPr>
          <w:rStyle w:val="slitbdy"/>
          <w:rFonts w:eastAsia="Times New Roman"/>
          <w:i/>
          <w:iCs/>
          <w:color w:val="0000FF"/>
          <w:u w:val="single"/>
        </w:rPr>
        <w:t>art. 31 alin. (2)</w:t>
      </w:r>
      <w:r>
        <w:rPr>
          <w:rStyle w:val="slitbdy"/>
          <w:rFonts w:eastAsia="Times New Roman"/>
          <w:i/>
          <w:iCs/>
        </w:rPr>
        <w:t xml:space="preserve">, </w:t>
      </w:r>
      <w:r>
        <w:rPr>
          <w:rStyle w:val="slitbdy"/>
          <w:rFonts w:eastAsia="Times New Roman"/>
          <w:i/>
          <w:iCs/>
          <w:color w:val="0000FF"/>
          <w:u w:val="single"/>
        </w:rPr>
        <w:t>art. 120 alin. (1</w:t>
      </w:r>
      <w:r>
        <w:rPr>
          <w:rStyle w:val="slitbdy"/>
          <w:rFonts w:eastAsia="Times New Roman"/>
          <w:i/>
          <w:iCs/>
          <w:color w:val="0000FF"/>
          <w:u w:val="single"/>
        </w:rPr>
        <w:t>)</w:t>
      </w:r>
      <w:r>
        <w:rPr>
          <w:rStyle w:val="slitbdy"/>
          <w:rFonts w:eastAsia="Times New Roman"/>
          <w:i/>
          <w:iCs/>
        </w:rPr>
        <w:t xml:space="preserve"> şi ale </w:t>
      </w:r>
      <w:r>
        <w:rPr>
          <w:rStyle w:val="slitbdy"/>
          <w:rFonts w:eastAsia="Times New Roman"/>
          <w:i/>
          <w:iCs/>
          <w:color w:val="0000FF"/>
          <w:u w:val="single"/>
        </w:rPr>
        <w:t>art. 121 alin. (1) şi (2) din Constituţia României</w:t>
      </w:r>
      <w:r>
        <w:rPr>
          <w:rStyle w:val="slitbdy"/>
          <w:rFonts w:eastAsia="Times New Roman"/>
          <w:i/>
          <w:iCs/>
        </w:rPr>
        <w:t>, republicată;</w:t>
      </w:r>
    </w:p>
    <w:p w:rsidR="00000000" w:rsidRDefault="00705005">
      <w:pPr>
        <w:shd w:val="clear" w:color="auto" w:fill="D6F5D6"/>
        <w:autoSpaceDE/>
        <w:autoSpaceDN/>
        <w:ind w:left="225"/>
        <w:jc w:val="both"/>
        <w:divId w:val="378169629"/>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color w:val="0000FF"/>
          <w:u w:val="single"/>
        </w:rPr>
        <w:t>art. 4 paragrafele 1-4 din Carta</w:t>
      </w:r>
      <w:r>
        <w:rPr>
          <w:rStyle w:val="slitbdy"/>
          <w:rFonts w:eastAsia="Times New Roman"/>
          <w:i/>
          <w:iCs/>
        </w:rPr>
        <w:t xml:space="preserve"> europeană a autonomiei locale, adoptată la Strasbourg la 15 octombrie 1985, ratificată prin </w:t>
      </w:r>
      <w:r>
        <w:rPr>
          <w:rStyle w:val="slitbdy"/>
          <w:rFonts w:eastAsia="Times New Roman"/>
          <w:i/>
          <w:iCs/>
          <w:color w:val="0000FF"/>
          <w:u w:val="single"/>
        </w:rPr>
        <w:t>Legea nr. 199/1997</w:t>
      </w:r>
      <w:r>
        <w:rPr>
          <w:rStyle w:val="slitbdy"/>
          <w:rFonts w:eastAsia="Times New Roman"/>
          <w:i/>
          <w:iCs/>
        </w:rPr>
        <w:t>;</w:t>
      </w:r>
    </w:p>
    <w:p w:rsidR="00000000" w:rsidRDefault="00705005">
      <w:pPr>
        <w:shd w:val="clear" w:color="auto" w:fill="D6F5D6"/>
        <w:autoSpaceDE/>
        <w:autoSpaceDN/>
        <w:ind w:left="225"/>
        <w:jc w:val="both"/>
        <w:divId w:val="453908113"/>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color w:val="0000FF"/>
          <w:u w:val="single"/>
        </w:rPr>
        <w:t>art. 7 alin. (2) din Legea nr. 28</w:t>
      </w:r>
      <w:r>
        <w:rPr>
          <w:rStyle w:val="slitbdy"/>
          <w:rFonts w:eastAsia="Times New Roman"/>
          <w:i/>
          <w:iCs/>
          <w:color w:val="0000FF"/>
          <w:u w:val="single"/>
        </w:rPr>
        <w:t>7/2009 privind Codul civil, republicată</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105228362"/>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color w:val="0000FF"/>
          <w:u w:val="single"/>
        </w:rPr>
        <w:t>art. 5 lit. t)</w:t>
      </w:r>
      <w:r>
        <w:rPr>
          <w:rStyle w:val="slitbdy"/>
          <w:rFonts w:eastAsia="Times New Roman"/>
          <w:i/>
          <w:iCs/>
        </w:rPr>
        <w:t xml:space="preserve">, </w:t>
      </w:r>
      <w:r>
        <w:rPr>
          <w:rStyle w:val="slitbdy"/>
          <w:rFonts w:eastAsia="Times New Roman"/>
          <w:i/>
          <w:iCs/>
          <w:color w:val="0000FF"/>
          <w:u w:val="single"/>
        </w:rPr>
        <w:t>art. 154 alin. (1)</w:t>
      </w:r>
      <w:r>
        <w:rPr>
          <w:rStyle w:val="slitbdy"/>
          <w:rFonts w:eastAsia="Times New Roman"/>
          <w:i/>
          <w:iCs/>
        </w:rPr>
        <w:t xml:space="preserve">, </w:t>
      </w:r>
      <w:r>
        <w:rPr>
          <w:rStyle w:val="slitbdy"/>
          <w:rFonts w:eastAsia="Times New Roman"/>
          <w:i/>
          <w:iCs/>
          <w:color w:val="0000FF"/>
          <w:u w:val="single"/>
        </w:rPr>
        <w:t>art. 155 alin. (1) lit. d) şi e)</w:t>
      </w:r>
      <w:r>
        <w:rPr>
          <w:rStyle w:val="slitbdy"/>
          <w:rFonts w:eastAsia="Times New Roman"/>
          <w:i/>
          <w:iCs/>
        </w:rPr>
        <w:t xml:space="preserve">, </w:t>
      </w:r>
      <w:r>
        <w:rPr>
          <w:rStyle w:val="slitbdy"/>
          <w:rFonts w:eastAsia="Times New Roman"/>
          <w:i/>
          <w:iCs/>
          <w:color w:val="0000FF"/>
          <w:u w:val="single"/>
        </w:rPr>
        <w:t>art. 197 alin. (1)</w:t>
      </w:r>
      <w:r>
        <w:rPr>
          <w:rStyle w:val="slitbdy"/>
          <w:rFonts w:eastAsia="Times New Roman"/>
          <w:i/>
          <w:iCs/>
        </w:rPr>
        <w:t xml:space="preserve"> şi (3)-(5), </w:t>
      </w:r>
      <w:r>
        <w:rPr>
          <w:rStyle w:val="slitbdy"/>
          <w:rFonts w:eastAsia="Times New Roman"/>
          <w:i/>
          <w:iCs/>
          <w:color w:val="0000FF"/>
          <w:u w:val="single"/>
        </w:rPr>
        <w:t>art. 199</w:t>
      </w:r>
      <w:r>
        <w:rPr>
          <w:rStyle w:val="slitbdy"/>
          <w:rFonts w:eastAsia="Times New Roman"/>
          <w:i/>
          <w:iCs/>
        </w:rPr>
        <w:t xml:space="preserve"> şi </w:t>
      </w:r>
      <w:r>
        <w:rPr>
          <w:rStyle w:val="slitbdy"/>
          <w:rFonts w:eastAsia="Times New Roman"/>
          <w:i/>
          <w:iCs/>
          <w:color w:val="0000FF"/>
          <w:u w:val="single"/>
        </w:rPr>
        <w:t>240 din Ordonanţa de urgenţă a Guvernului nr. 57/2019</w:t>
      </w:r>
      <w:r>
        <w:rPr>
          <w:rStyle w:val="slitbdy"/>
          <w:rFonts w:eastAsia="Times New Roman"/>
          <w:i/>
          <w:iCs/>
        </w:rPr>
        <w:t xml:space="preserve"> pr</w:t>
      </w:r>
      <w:r>
        <w:rPr>
          <w:rStyle w:val="slitbdy"/>
          <w:rFonts w:eastAsia="Times New Roman"/>
          <w:i/>
          <w:iCs/>
        </w:rPr>
        <w:t xml:space="preserve">ivind Codul administrativ, cu modificările şi completările ulterioare, coroborate cu cele ale </w:t>
      </w:r>
      <w:r>
        <w:rPr>
          <w:rStyle w:val="slitbdy"/>
          <w:rFonts w:eastAsia="Times New Roman"/>
          <w:i/>
          <w:iCs/>
          <w:color w:val="0000FF"/>
          <w:u w:val="single"/>
        </w:rPr>
        <w:t>art. 1 alin. (1)</w:t>
      </w:r>
      <w:r>
        <w:rPr>
          <w:rStyle w:val="slitbdy"/>
          <w:rFonts w:eastAsia="Times New Roman"/>
          <w:i/>
          <w:iCs/>
        </w:rPr>
        <w:t xml:space="preserve"> şi </w:t>
      </w:r>
      <w:r>
        <w:rPr>
          <w:rStyle w:val="slitbdy"/>
          <w:rFonts w:eastAsia="Times New Roman"/>
          <w:i/>
          <w:iCs/>
          <w:color w:val="0000FF"/>
          <w:u w:val="single"/>
        </w:rPr>
        <w:t>alin. (2) lit. b) şi d) din anexa nr. 1</w:t>
      </w:r>
      <w:r>
        <w:rPr>
          <w:rStyle w:val="slitbdy"/>
          <w:rFonts w:eastAsia="Times New Roman"/>
          <w:i/>
          <w:iCs/>
        </w:rPr>
        <w:t xml:space="preserve"> la aceasta;</w:t>
      </w:r>
    </w:p>
    <w:p w:rsidR="00000000" w:rsidRDefault="00705005">
      <w:pPr>
        <w:shd w:val="clear" w:color="auto" w:fill="D6F5D6"/>
        <w:autoSpaceDE/>
        <w:autoSpaceDN/>
        <w:ind w:left="225"/>
        <w:jc w:val="both"/>
        <w:divId w:val="435174640"/>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color w:val="0000FF"/>
          <w:u w:val="single"/>
        </w:rPr>
        <w:t>art. 1 alin. (1)-(6</w:t>
      </w:r>
      <w:r>
        <w:rPr>
          <w:rStyle w:val="slitbdy"/>
          <w:rFonts w:eastAsia="Times New Roman"/>
          <w:i/>
          <w:iCs/>
        </w:rPr>
        <w:t xml:space="preserve">), </w:t>
      </w:r>
      <w:r>
        <w:rPr>
          <w:rStyle w:val="slitbdy"/>
          <w:rFonts w:eastAsia="Times New Roman"/>
          <w:i/>
          <w:iCs/>
          <w:color w:val="0000FF"/>
          <w:u w:val="single"/>
        </w:rPr>
        <w:t>art. 2 alin. (1) lit. a)-c)</w:t>
      </w:r>
      <w:r>
        <w:rPr>
          <w:rStyle w:val="slitbdy"/>
          <w:rFonts w:eastAsia="Times New Roman"/>
          <w:i/>
          <w:iCs/>
        </w:rPr>
        <w:t xml:space="preserve">, </w:t>
      </w:r>
      <w:r>
        <w:rPr>
          <w:rStyle w:val="slitbdy"/>
          <w:rFonts w:eastAsia="Times New Roman"/>
          <w:i/>
          <w:iCs/>
          <w:color w:val="0000FF"/>
          <w:u w:val="single"/>
        </w:rPr>
        <w:t>art. 4 alin. (1)-(3)</w:t>
      </w:r>
      <w:r>
        <w:rPr>
          <w:rStyle w:val="slitbdy"/>
          <w:rFonts w:eastAsia="Times New Roman"/>
          <w:i/>
          <w:iCs/>
        </w:rPr>
        <w:t xml:space="preserve">, </w:t>
      </w:r>
      <w:r>
        <w:rPr>
          <w:rStyle w:val="slitbdy"/>
          <w:rFonts w:eastAsia="Times New Roman"/>
          <w:i/>
          <w:iCs/>
          <w:color w:val="0000FF"/>
          <w:u w:val="single"/>
        </w:rPr>
        <w:t>art. 7 alin. (1</w:t>
      </w:r>
      <w:r>
        <w:rPr>
          <w:rStyle w:val="slitbdy"/>
          <w:rFonts w:eastAsia="Times New Roman"/>
          <w:i/>
          <w:iCs/>
          <w:color w:val="0000FF"/>
          <w:u w:val="single"/>
        </w:rPr>
        <w:t>)</w:t>
      </w:r>
      <w:r>
        <w:rPr>
          <w:rStyle w:val="slitbdy"/>
          <w:rFonts w:eastAsia="Times New Roman"/>
          <w:i/>
          <w:iCs/>
        </w:rPr>
        <w:t xml:space="preserve"> şi (3) şi </w:t>
      </w:r>
      <w:r>
        <w:rPr>
          <w:rStyle w:val="slitbdy"/>
          <w:rFonts w:eastAsia="Times New Roman"/>
          <w:i/>
          <w:iCs/>
          <w:color w:val="0000FF"/>
          <w:u w:val="single"/>
        </w:rPr>
        <w:t>art. 11 alin. (1) şi (2) din Legea contenciosului administrativ nr. 554/2004</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417437215"/>
        <w:rPr>
          <w:rFonts w:eastAsia="Times New Roman"/>
          <w:i/>
          <w:iCs/>
          <w:color w:val="000000"/>
          <w:sz w:val="20"/>
          <w:szCs w:val="20"/>
          <w:shd w:val="clear" w:color="auto" w:fill="FFFFFF"/>
        </w:rPr>
      </w:pPr>
      <w:r>
        <w:rPr>
          <w:rStyle w:val="slitttl1"/>
          <w:rFonts w:eastAsia="Times New Roman"/>
          <w:i/>
          <w:iCs/>
        </w:rPr>
        <w:t>f)</w:t>
      </w:r>
      <w:r>
        <w:rPr>
          <w:rStyle w:val="slitbdy"/>
          <w:rFonts w:eastAsia="Times New Roman"/>
          <w:i/>
          <w:iCs/>
          <w:color w:val="0000FF"/>
          <w:u w:val="single"/>
        </w:rPr>
        <w:t>art. 40</w:t>
      </w:r>
      <w:r>
        <w:rPr>
          <w:rStyle w:val="slitbdy"/>
          <w:rFonts w:eastAsia="Times New Roman"/>
          <w:i/>
          <w:iCs/>
        </w:rPr>
        <w:t xml:space="preserve"> şi </w:t>
      </w:r>
      <w:r>
        <w:rPr>
          <w:rStyle w:val="slitbdy"/>
          <w:rFonts w:eastAsia="Times New Roman"/>
          <w:i/>
          <w:iCs/>
          <w:color w:val="0000FF"/>
          <w:u w:val="single"/>
        </w:rPr>
        <w:t>88 din Legea nr. 196/2016</w:t>
      </w:r>
      <w:r>
        <w:rPr>
          <w:rStyle w:val="slitbdy"/>
          <w:rFonts w:eastAsia="Times New Roman"/>
          <w:i/>
          <w:iCs/>
        </w:rPr>
        <w:t xml:space="preserve"> privind venitul minim de incluziune, cu modificările şi completările ulterioare;</w:t>
      </w:r>
    </w:p>
    <w:p w:rsidR="00000000" w:rsidRDefault="00705005">
      <w:pPr>
        <w:shd w:val="clear" w:color="auto" w:fill="D6F5D6"/>
        <w:autoSpaceDE/>
        <w:autoSpaceDN/>
        <w:ind w:left="225"/>
        <w:jc w:val="both"/>
        <w:divId w:val="585571757"/>
        <w:rPr>
          <w:rFonts w:eastAsia="Times New Roman"/>
          <w:i/>
          <w:iCs/>
          <w:color w:val="000000"/>
          <w:sz w:val="20"/>
          <w:szCs w:val="20"/>
          <w:shd w:val="clear" w:color="auto" w:fill="FFFFFF"/>
        </w:rPr>
      </w:pPr>
      <w:r>
        <w:rPr>
          <w:rStyle w:val="slitttl1"/>
          <w:rFonts w:eastAsia="Times New Roman"/>
          <w:i/>
          <w:iCs/>
        </w:rPr>
        <w:t>g)</w:t>
      </w:r>
      <w:r>
        <w:rPr>
          <w:rStyle w:val="slitbdy"/>
          <w:rFonts w:eastAsia="Times New Roman"/>
          <w:i/>
          <w:iCs/>
          <w:color w:val="0000FF"/>
          <w:u w:val="single"/>
        </w:rPr>
        <w:t>art. 43 alin. (3) din Normele metodologice</w:t>
      </w:r>
      <w:r>
        <w:rPr>
          <w:rStyle w:val="slitbdy"/>
          <w:rFonts w:eastAsia="Times New Roman"/>
          <w:i/>
          <w:iCs/>
        </w:rPr>
        <w:t xml:space="preserve"> de aplicare a prevederilor </w:t>
      </w:r>
      <w:r>
        <w:rPr>
          <w:rStyle w:val="slitbdy"/>
          <w:rFonts w:eastAsia="Times New Roman"/>
          <w:i/>
          <w:iCs/>
          <w:color w:val="0000FF"/>
          <w:u w:val="single"/>
        </w:rPr>
        <w:t>Legii nr. 196/2016</w:t>
      </w:r>
      <w:r>
        <w:rPr>
          <w:rStyle w:val="slitbdy"/>
          <w:rFonts w:eastAsia="Times New Roman"/>
          <w:i/>
          <w:iCs/>
        </w:rPr>
        <w:t xml:space="preserve"> privind venitul minim de incluziune, aprobate prin </w:t>
      </w:r>
      <w:r>
        <w:rPr>
          <w:rStyle w:val="slitbdy"/>
          <w:rFonts w:eastAsia="Times New Roman"/>
          <w:i/>
          <w:iCs/>
          <w:color w:val="0000FF"/>
          <w:u w:val="single"/>
        </w:rPr>
        <w:t>Hotărârea Guvernului nr. 1.154/2022</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393702511"/>
        <w:rPr>
          <w:rFonts w:eastAsia="Times New Roman"/>
          <w:i/>
          <w:iCs/>
          <w:color w:val="000000"/>
          <w:sz w:val="20"/>
          <w:szCs w:val="20"/>
          <w:shd w:val="clear" w:color="auto" w:fill="FFFFFF"/>
        </w:rPr>
      </w:pPr>
      <w:r>
        <w:rPr>
          <w:rStyle w:val="slitttl1"/>
          <w:rFonts w:eastAsia="Times New Roman"/>
          <w:i/>
          <w:iCs/>
        </w:rPr>
        <w:t>h)</w:t>
      </w:r>
      <w:r>
        <w:rPr>
          <w:rStyle w:val="slitbdy"/>
          <w:rFonts w:eastAsia="Times New Roman"/>
          <w:i/>
          <w:iCs/>
          <w:color w:val="0000FF"/>
          <w:u w:val="single"/>
        </w:rPr>
        <w:t>Ordonanţei Guvernului nr. 27/2002</w:t>
      </w:r>
      <w:r>
        <w:rPr>
          <w:rStyle w:val="slitbdy"/>
          <w:rFonts w:eastAsia="Times New Roman"/>
          <w:i/>
          <w:iCs/>
        </w:rPr>
        <w:t xml:space="preserve"> privind reglementarea activităţii de soluţionare a petiţiilor, aprobată cu modificări şi completări prin </w:t>
      </w:r>
      <w:r>
        <w:rPr>
          <w:rStyle w:val="slitbdy"/>
          <w:rFonts w:eastAsia="Times New Roman"/>
          <w:i/>
          <w:iCs/>
          <w:color w:val="0000FF"/>
          <w:u w:val="single"/>
        </w:rPr>
        <w:t>Legea nr. 233/2002</w:t>
      </w:r>
      <w:r>
        <w:rPr>
          <w:rStyle w:val="slitbdy"/>
          <w:rFonts w:eastAsia="Times New Roman"/>
          <w:i/>
          <w:iCs/>
        </w:rPr>
        <w:t>, cu modificările ulterioare,</w:t>
      </w:r>
    </w:p>
    <w:p w:rsidR="00000000" w:rsidRDefault="00705005">
      <w:pPr>
        <w:shd w:val="clear" w:color="auto" w:fill="D6F5D6"/>
        <w:autoSpaceDE/>
        <w:autoSpaceDN/>
        <w:jc w:val="both"/>
        <w:divId w:val="1260985361"/>
        <w:rPr>
          <w:rStyle w:val="sanxbdy"/>
        </w:rPr>
      </w:pPr>
      <w:r>
        <w:rPr>
          <w:rStyle w:val="spar3"/>
          <w:rFonts w:eastAsia="Times New Roman"/>
          <w:i/>
          <w:iCs/>
          <w:color w:val="0000FF"/>
        </w:rPr>
        <w:lastRenderedPageBreak/>
        <w:t xml:space="preserve">ţinând seama de prevederile </w:t>
      </w:r>
      <w:r>
        <w:rPr>
          <w:rStyle w:val="spar3"/>
          <w:rFonts w:eastAsia="Times New Roman"/>
          <w:i/>
          <w:iCs/>
          <w:color w:val="0000FF"/>
          <w:u w:val="single"/>
        </w:rPr>
        <w:t>art. 80-84 din Legea nr. 24/2000</w:t>
      </w:r>
      <w:r>
        <w:rPr>
          <w:rStyle w:val="spar3"/>
          <w:rFonts w:eastAsia="Times New Roman"/>
          <w:i/>
          <w:iCs/>
          <w:color w:val="0000FF"/>
        </w:rPr>
        <w:t xml:space="preserve"> privind normele de tehnică legislativă pe</w:t>
      </w:r>
      <w:r>
        <w:rPr>
          <w:rStyle w:val="spar3"/>
          <w:rFonts w:eastAsia="Times New Roman"/>
          <w:i/>
          <w:iCs/>
          <w:color w:val="0000FF"/>
        </w:rPr>
        <w:t>ntru elaborarea actelor normative, republicată, cu modificările şi completările ulterioare, precum şi de cele ale Regulamentului cuprinzând măsurile metodologice, organizatorice, termenele şi circulaţia proiectelor de dispoziţii ale primarului …...........</w:t>
      </w:r>
      <w:r>
        <w:rPr>
          <w:rStyle w:val="spar3"/>
          <w:rFonts w:eastAsia="Times New Roman"/>
          <w:i/>
          <w:iCs/>
          <w:color w:val="0000FF"/>
        </w:rPr>
        <w:t>..................., aprobat prin Dispoziţia primarului nr. …......... din .......................... 20….,</w:t>
      </w:r>
    </w:p>
    <w:p w:rsidR="00000000" w:rsidRDefault="00705005">
      <w:pPr>
        <w:pStyle w:val="spar"/>
        <w:shd w:val="clear" w:color="auto" w:fill="D6F5D6"/>
        <w:jc w:val="both"/>
        <w:divId w:val="1260985361"/>
        <w:rPr>
          <w:color w:val="0000FF"/>
        </w:rPr>
      </w:pPr>
      <w:r>
        <w:rPr>
          <w:rFonts w:ascii="Verdana" w:hAnsi="Verdana"/>
          <w:i/>
          <w:iCs/>
          <w:color w:val="0000FF"/>
          <w:sz w:val="20"/>
          <w:szCs w:val="20"/>
          <w:shd w:val="clear" w:color="auto" w:fill="FFFFFF"/>
        </w:rPr>
        <w:t>analizând cererea şi declaraţia pe propria răspundere înregistrate cu nr. ..................... din data de ......................... 20...., prin c</w:t>
      </w:r>
      <w:r>
        <w:rPr>
          <w:rFonts w:ascii="Verdana" w:hAnsi="Verdana"/>
          <w:i/>
          <w:iCs/>
          <w:color w:val="0000FF"/>
          <w:sz w:val="20"/>
          <w:szCs w:val="20"/>
          <w:shd w:val="clear" w:color="auto" w:fill="FFFFFF"/>
        </w:rPr>
        <w:t>are solicită acordarea dreptului la venitul minim de incluziune ca urmare a producerii de modificări în componenţa familiei şi/sau a veniturilor beneficiarilor de venit minim de incluziune, precum şi alte documente relevante, cum ar fi: ...................</w:t>
      </w:r>
      <w:r>
        <w:rPr>
          <w:rFonts w:ascii="Verdana" w:hAnsi="Verdana"/>
          <w:i/>
          <w:iCs/>
          <w:color w:val="0000FF"/>
          <w:sz w:val="20"/>
          <w:szCs w:val="20"/>
          <w:shd w:val="clear" w:color="auto" w:fill="FFFFFF"/>
        </w:rPr>
        <w:t>.............,</w:t>
      </w:r>
    </w:p>
    <w:p w:rsidR="00000000" w:rsidRDefault="00705005">
      <w:pPr>
        <w:pStyle w:val="spar"/>
        <w:shd w:val="clear" w:color="auto" w:fill="D6F5D6"/>
        <w:jc w:val="both"/>
        <w:divId w:val="126098536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luând act de faptul că proiectul acestei dispoziţii a fost înregistrat în Registrul pentru evidenţa proiectelor de dispoziţii ale autorităţii executive cu nr. .........../................................. 20….,</w:t>
      </w:r>
    </w:p>
    <w:p w:rsidR="00000000" w:rsidRDefault="00705005">
      <w:pPr>
        <w:pStyle w:val="spar"/>
        <w:shd w:val="clear" w:color="auto" w:fill="D6F5D6"/>
        <w:jc w:val="both"/>
        <w:divId w:val="126098536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constatând că sunt îndeplinite</w:t>
      </w:r>
      <w:r>
        <w:rPr>
          <w:rFonts w:ascii="Verdana" w:hAnsi="Verdana"/>
          <w:i/>
          <w:iCs/>
          <w:color w:val="0000FF"/>
          <w:sz w:val="20"/>
          <w:szCs w:val="20"/>
          <w:shd w:val="clear" w:color="auto" w:fill="FFFFFF"/>
        </w:rPr>
        <w:t xml:space="preserve"> condiţiile legale privind acordarea dreptului la venitul minim de incluziune ca urmare a producerii de modificări în componenţa familiei şi/sau a veniturilor beneficiarilor de venit minim de incluziune,</w:t>
      </w:r>
    </w:p>
    <w:p w:rsidR="00000000" w:rsidRDefault="00705005">
      <w:pPr>
        <w:shd w:val="clear" w:color="auto" w:fill="D6F5D6"/>
        <w:autoSpaceDE/>
        <w:autoSpaceDN/>
        <w:jc w:val="both"/>
        <w:divId w:val="1260985361"/>
        <w:rPr>
          <w:rStyle w:val="sanxbdy"/>
          <w:rFonts w:eastAsia="Times New Roman"/>
        </w:rPr>
      </w:pPr>
      <w:r>
        <w:rPr>
          <w:rStyle w:val="spar3"/>
          <w:rFonts w:eastAsia="Times New Roman"/>
          <w:i/>
          <w:iCs/>
          <w:color w:val="0000FF"/>
        </w:rPr>
        <w:t xml:space="preserve">în temeiul prevederilor </w:t>
      </w:r>
      <w:r>
        <w:rPr>
          <w:rStyle w:val="spar3"/>
          <w:rFonts w:eastAsia="Times New Roman"/>
          <w:i/>
          <w:iCs/>
          <w:color w:val="0000FF"/>
          <w:u w:val="single"/>
        </w:rPr>
        <w:t>art. 196 alin. (1) lit. b) din Ordonanţa de urgenţă a Guvernului nr. 57/2019</w:t>
      </w:r>
      <w:r>
        <w:rPr>
          <w:rStyle w:val="spar3"/>
          <w:rFonts w:eastAsia="Times New Roman"/>
          <w:i/>
          <w:iCs/>
          <w:color w:val="0000FF"/>
        </w:rPr>
        <w:t xml:space="preserve"> privind Codul administrativ, cu modificările şi completările ulterioare,</w:t>
      </w:r>
    </w:p>
    <w:p w:rsidR="00000000" w:rsidRDefault="00705005">
      <w:pPr>
        <w:pStyle w:val="spar"/>
        <w:shd w:val="clear" w:color="auto" w:fill="D6F5D6"/>
        <w:jc w:val="both"/>
        <w:divId w:val="1260985361"/>
        <w:rPr>
          <w:color w:val="0000FF"/>
        </w:rPr>
      </w:pPr>
      <w:r>
        <w:rPr>
          <w:rFonts w:ascii="Verdana" w:hAnsi="Verdana"/>
          <w:i/>
          <w:iCs/>
          <w:color w:val="0000FF"/>
          <w:sz w:val="20"/>
          <w:szCs w:val="20"/>
          <w:shd w:val="clear" w:color="auto" w:fill="FFFFFF"/>
        </w:rPr>
        <w:t>primarul............................^2)............................^3) emite prezenta dispoziţie.</w:t>
      </w:r>
    </w:p>
    <w:p w:rsidR="00000000" w:rsidRDefault="00705005">
      <w:pPr>
        <w:pStyle w:val="sartttl"/>
        <w:shd w:val="clear" w:color="auto" w:fill="D6F5D6"/>
        <w:jc w:val="both"/>
        <w:divId w:val="254754265"/>
        <w:rPr>
          <w:i/>
          <w:iCs/>
          <w:shd w:val="clear" w:color="auto" w:fill="FFFFFF"/>
        </w:rPr>
      </w:pPr>
      <w:r>
        <w:rPr>
          <w:i/>
          <w:iCs/>
          <w:shd w:val="clear" w:color="auto" w:fill="FFFFFF"/>
        </w:rPr>
        <w:t>Articolu</w:t>
      </w:r>
      <w:r>
        <w:rPr>
          <w:i/>
          <w:iCs/>
          <w:shd w:val="clear" w:color="auto" w:fill="FFFFFF"/>
        </w:rPr>
        <w:t>l 1</w:t>
      </w:r>
    </w:p>
    <w:p w:rsidR="00000000" w:rsidRDefault="00705005">
      <w:pPr>
        <w:pStyle w:val="sartden"/>
        <w:shd w:val="clear" w:color="auto" w:fill="D6F5D6"/>
        <w:ind w:left="225"/>
        <w:jc w:val="both"/>
        <w:divId w:val="254754265"/>
        <w:rPr>
          <w:rStyle w:val="spar3"/>
          <w:b w:val="0"/>
          <w:bCs w:val="0"/>
          <w:color w:val="0000FF"/>
        </w:rPr>
      </w:pPr>
      <w:r>
        <w:rPr>
          <w:rStyle w:val="spar3"/>
          <w:b w:val="0"/>
          <w:bCs w:val="0"/>
          <w:i/>
          <w:iCs/>
          <w:color w:val="0000FF"/>
        </w:rPr>
        <w:t>Începând cu data de ...................... se menţine dreptul la venitul minim de incluziune acordat titularului ............................, CNP …………………, prin Dispoziţia nr. ........ din ............................ 20…..., şi se stabileşte un nou cu</w:t>
      </w:r>
      <w:r>
        <w:rPr>
          <w:rStyle w:val="spar3"/>
          <w:b w:val="0"/>
          <w:bCs w:val="0"/>
          <w:i/>
          <w:iCs/>
          <w:color w:val="0000FF"/>
        </w:rPr>
        <w:t>antum al acestuia, respectiv ....... lei/lună, pentru un număr de …...... persoane membre ale familiei, fiind format din următoarele componente:</w:t>
      </w:r>
    </w:p>
    <w:p w:rsidR="00000000" w:rsidRDefault="00705005">
      <w:pPr>
        <w:shd w:val="clear" w:color="auto" w:fill="D6F5D6"/>
        <w:autoSpaceDE/>
        <w:autoSpaceDN/>
        <w:ind w:left="225"/>
        <w:jc w:val="both"/>
        <w:divId w:val="1938561636"/>
        <w:rPr>
          <w:rFonts w:eastAsia="Times New Roman"/>
          <w:color w:val="000000"/>
        </w:rPr>
      </w:pPr>
      <w:r>
        <w:rPr>
          <w:rStyle w:val="slitttl1"/>
          <w:rFonts w:eastAsia="Times New Roman"/>
          <w:i/>
          <w:iCs/>
        </w:rPr>
        <w:t>a)</w:t>
      </w:r>
      <w:r>
        <w:rPr>
          <w:rStyle w:val="slitbdy"/>
          <w:rFonts w:eastAsia="Times New Roman"/>
          <w:i/>
          <w:iCs/>
        </w:rPr>
        <w:t>ajutor pentru familia cu copii, în cuantum de ……...... lei/lună;</w:t>
      </w:r>
    </w:p>
    <w:p w:rsidR="00000000" w:rsidRDefault="00705005">
      <w:pPr>
        <w:shd w:val="clear" w:color="auto" w:fill="D6F5D6"/>
        <w:autoSpaceDE/>
        <w:autoSpaceDN/>
        <w:ind w:left="225"/>
        <w:jc w:val="both"/>
        <w:divId w:val="97408944"/>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ajutor de incluziune, în cuantum de ......</w:t>
      </w:r>
      <w:r>
        <w:rPr>
          <w:rStyle w:val="slitbdy"/>
          <w:rFonts w:eastAsia="Times New Roman"/>
          <w:i/>
          <w:iCs/>
        </w:rPr>
        <w:t>... lei/lună.</w:t>
      </w:r>
    </w:p>
    <w:p w:rsidR="00000000" w:rsidRDefault="00705005">
      <w:pPr>
        <w:pStyle w:val="sartttl"/>
        <w:shd w:val="clear" w:color="auto" w:fill="D6F5D6"/>
        <w:jc w:val="both"/>
        <w:divId w:val="586306425"/>
        <w:rPr>
          <w:i/>
          <w:iCs/>
          <w:shd w:val="clear" w:color="auto" w:fill="FFFFFF"/>
        </w:rPr>
      </w:pPr>
      <w:r>
        <w:rPr>
          <w:i/>
          <w:iCs/>
          <w:shd w:val="clear" w:color="auto" w:fill="FFFFFF"/>
        </w:rPr>
        <w:t>Articolul 2</w:t>
      </w:r>
    </w:p>
    <w:p w:rsidR="00000000" w:rsidRDefault="00705005">
      <w:pPr>
        <w:shd w:val="clear" w:color="auto" w:fill="D6F5D6"/>
        <w:autoSpaceDE/>
        <w:autoSpaceDN/>
        <w:jc w:val="both"/>
        <w:divId w:val="1154905944"/>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În situaţia în care se produc modificări în componenţa familiei şi/sau a veniturilor, titularul dreptului are obligaţia să depună la primărie, Serviciul public de asistenţă socială, o declaraţie pe propria răspundere privind m</w:t>
      </w:r>
      <w:r>
        <w:rPr>
          <w:rStyle w:val="salnbdy"/>
          <w:rFonts w:eastAsia="Times New Roman"/>
          <w:i/>
          <w:iCs/>
        </w:rPr>
        <w:t>odificările intervenite, însoţită, după caz, de documente doveditoare, în termen de maximum 10 zile lucrătoare de la data la care a intervenit modificarea.</w:t>
      </w:r>
    </w:p>
    <w:p w:rsidR="00000000" w:rsidRDefault="00705005">
      <w:pPr>
        <w:shd w:val="clear" w:color="auto" w:fill="D6F5D6"/>
        <w:autoSpaceDE/>
        <w:autoSpaceDN/>
        <w:jc w:val="both"/>
        <w:divId w:val="570387888"/>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În fiecare lună, una dintre persoanele majore apte de muncă din familie, pentru care se acordă v</w:t>
      </w:r>
      <w:r>
        <w:rPr>
          <w:rStyle w:val="salnbdy"/>
          <w:rFonts w:eastAsia="Times New Roman"/>
          <w:i/>
          <w:iCs/>
        </w:rPr>
        <w:t>enitul minim de incluziune - componenta ajutor de incluziune, are obligaţia de a presta lunar, la solicitarea primarului, activităţi sau lucrări de interes local pentru un număr de ………..… ore.</w:t>
      </w:r>
    </w:p>
    <w:p w:rsidR="00000000" w:rsidRDefault="00705005">
      <w:pPr>
        <w:pStyle w:val="sartttl"/>
        <w:shd w:val="clear" w:color="auto" w:fill="D6F5D6"/>
        <w:jc w:val="both"/>
        <w:divId w:val="1973319707"/>
        <w:rPr>
          <w:i/>
          <w:iCs/>
          <w:shd w:val="clear" w:color="auto" w:fill="FFFFFF"/>
        </w:rPr>
      </w:pPr>
      <w:r>
        <w:rPr>
          <w:i/>
          <w:iCs/>
          <w:shd w:val="clear" w:color="auto" w:fill="FFFFFF"/>
        </w:rPr>
        <w:t>Articolul 3</w:t>
      </w:r>
    </w:p>
    <w:p w:rsidR="00000000" w:rsidRDefault="00705005">
      <w:pPr>
        <w:pStyle w:val="spar"/>
        <w:shd w:val="clear" w:color="auto" w:fill="D6F5D6"/>
        <w:jc w:val="both"/>
        <w:divId w:val="197331970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Cu ducerea la îndeplinire a prezentei dispoziţii se obligă compartimentele de resort din aparatul de specialitate cu atribuţii în acest sens, respectiv: .......................................................................................................</w:t>
      </w:r>
      <w:r>
        <w:rPr>
          <w:rFonts w:ascii="Verdana" w:hAnsi="Verdana"/>
          <w:i/>
          <w:iCs/>
          <w:color w:val="0000FF"/>
          <w:sz w:val="20"/>
          <w:szCs w:val="20"/>
          <w:shd w:val="clear" w:color="auto" w:fill="FFFFFF"/>
        </w:rPr>
        <w:t>.......................................^5)</w:t>
      </w:r>
    </w:p>
    <w:p w:rsidR="00000000" w:rsidRDefault="00705005">
      <w:pPr>
        <w:pStyle w:val="sartttl"/>
        <w:shd w:val="clear" w:color="auto" w:fill="D6F5D6"/>
        <w:jc w:val="both"/>
        <w:divId w:val="1280994318"/>
        <w:rPr>
          <w:i/>
          <w:iCs/>
          <w:shd w:val="clear" w:color="auto" w:fill="FFFFFF"/>
        </w:rPr>
      </w:pPr>
      <w:r>
        <w:rPr>
          <w:i/>
          <w:iCs/>
          <w:shd w:val="clear" w:color="auto" w:fill="FFFFFF"/>
        </w:rPr>
        <w:t>Articolul 4</w:t>
      </w:r>
    </w:p>
    <w:p w:rsidR="00000000" w:rsidRDefault="00705005">
      <w:pPr>
        <w:pStyle w:val="sartden"/>
        <w:shd w:val="clear" w:color="auto" w:fill="D6F5D6"/>
        <w:jc w:val="both"/>
        <w:divId w:val="1280994318"/>
        <w:rPr>
          <w:i/>
          <w:iCs/>
          <w:shd w:val="clear" w:color="auto" w:fill="FFFFFF"/>
        </w:rPr>
      </w:pPr>
      <w:r>
        <w:rPr>
          <w:rStyle w:val="spar3"/>
          <w:b w:val="0"/>
          <w:bCs w:val="0"/>
          <w:i/>
          <w:iCs/>
          <w:color w:val="0000FF"/>
        </w:rPr>
        <w:t xml:space="preserve">Prezenta dispoziţie cu caracter individual poate fi atacată potrivit prevederilor </w:t>
      </w:r>
      <w:r>
        <w:rPr>
          <w:rStyle w:val="spar3"/>
          <w:b w:val="0"/>
          <w:bCs w:val="0"/>
          <w:i/>
          <w:iCs/>
          <w:color w:val="0000FF"/>
          <w:u w:val="single"/>
        </w:rPr>
        <w:t>Legii contenciosului administrativ nr. 554/2004</w:t>
      </w:r>
      <w:r>
        <w:rPr>
          <w:rStyle w:val="spar3"/>
          <w:b w:val="0"/>
          <w:bCs w:val="0"/>
          <w:i/>
          <w:iCs/>
          <w:color w:val="0000FF"/>
        </w:rPr>
        <w:t>, cu modificările şi completările ulterioare.</w:t>
      </w:r>
    </w:p>
    <w:p w:rsidR="00000000" w:rsidRDefault="00705005">
      <w:pPr>
        <w:pStyle w:val="sartttl"/>
        <w:shd w:val="clear" w:color="auto" w:fill="D6F5D6"/>
        <w:jc w:val="both"/>
        <w:divId w:val="442312196"/>
        <w:rPr>
          <w:i/>
          <w:iCs/>
          <w:shd w:val="clear" w:color="auto" w:fill="FFFFFF"/>
        </w:rPr>
      </w:pPr>
      <w:r>
        <w:rPr>
          <w:i/>
          <w:iCs/>
          <w:shd w:val="clear" w:color="auto" w:fill="FFFFFF"/>
        </w:rPr>
        <w:t>Articolul 5</w:t>
      </w:r>
    </w:p>
    <w:p w:rsidR="00000000" w:rsidRDefault="00705005">
      <w:pPr>
        <w:pStyle w:val="sartden"/>
        <w:shd w:val="clear" w:color="auto" w:fill="D6F5D6"/>
        <w:ind w:left="225"/>
        <w:jc w:val="both"/>
        <w:divId w:val="442312196"/>
        <w:rPr>
          <w:rStyle w:val="spar3"/>
          <w:b w:val="0"/>
          <w:bCs w:val="0"/>
          <w:color w:val="0000FF"/>
        </w:rPr>
      </w:pPr>
      <w:r>
        <w:rPr>
          <w:rStyle w:val="spar3"/>
          <w:b w:val="0"/>
          <w:bCs w:val="0"/>
          <w:i/>
          <w:iCs/>
          <w:color w:val="0000FF"/>
        </w:rPr>
        <w:t>Prezenta dispo</w:t>
      </w:r>
      <w:r>
        <w:rPr>
          <w:rStyle w:val="spar3"/>
          <w:b w:val="0"/>
          <w:bCs w:val="0"/>
          <w:i/>
          <w:iCs/>
          <w:color w:val="0000FF"/>
        </w:rPr>
        <w:t>ziţie, prin grija secretarului general al..........................^2) sau a persoanei/persoanelor din cadrul compartimentului pentru monitorizarea procedurilor administrative, în termenul prevăzut de lege:</w:t>
      </w:r>
    </w:p>
    <w:p w:rsidR="00000000" w:rsidRDefault="00705005">
      <w:pPr>
        <w:shd w:val="clear" w:color="auto" w:fill="D6F5D6"/>
        <w:autoSpaceDE/>
        <w:autoSpaceDN/>
        <w:ind w:left="225"/>
        <w:jc w:val="both"/>
        <w:divId w:val="211312450"/>
        <w:rPr>
          <w:rFonts w:eastAsia="Times New Roman"/>
          <w:color w:val="000000"/>
        </w:rPr>
      </w:pPr>
      <w:r>
        <w:rPr>
          <w:rStyle w:val="slitttl1"/>
          <w:rFonts w:eastAsia="Times New Roman"/>
          <w:i/>
          <w:iCs/>
        </w:rPr>
        <w:t>a)</w:t>
      </w:r>
      <w:r>
        <w:rPr>
          <w:rStyle w:val="slitbdy"/>
          <w:rFonts w:eastAsia="Times New Roman"/>
          <w:i/>
          <w:iCs/>
        </w:rPr>
        <w:t>se înregistrează în Registrul pentru evidenţa d</w:t>
      </w:r>
      <w:r>
        <w:rPr>
          <w:rStyle w:val="slitbdy"/>
          <w:rFonts w:eastAsia="Times New Roman"/>
          <w:i/>
          <w:iCs/>
        </w:rPr>
        <w:t>ispoziţiilor autorităţii executive;</w:t>
      </w:r>
    </w:p>
    <w:p w:rsidR="00000000" w:rsidRDefault="00705005">
      <w:pPr>
        <w:shd w:val="clear" w:color="auto" w:fill="D6F5D6"/>
        <w:autoSpaceDE/>
        <w:autoSpaceDN/>
        <w:ind w:left="225"/>
        <w:jc w:val="both"/>
        <w:divId w:val="437993263"/>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se comunică prefectului judeţului.................................... ^1);</w:t>
      </w:r>
    </w:p>
    <w:p w:rsidR="00000000" w:rsidRDefault="00705005">
      <w:pPr>
        <w:shd w:val="clear" w:color="auto" w:fill="D6F5D6"/>
        <w:autoSpaceDE/>
        <w:autoSpaceDN/>
        <w:ind w:left="225"/>
        <w:jc w:val="both"/>
        <w:divId w:val="139268905"/>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se comunică titularului prevăzut la art. 1 în termen de cel mult 5 zile de la data comunicării oficiale către prefect;</w:t>
      </w:r>
    </w:p>
    <w:p w:rsidR="00000000" w:rsidRDefault="00705005">
      <w:pPr>
        <w:shd w:val="clear" w:color="auto" w:fill="D6F5D6"/>
        <w:autoSpaceDE/>
        <w:autoSpaceDN/>
        <w:ind w:left="225"/>
        <w:jc w:val="both"/>
        <w:divId w:val="265164715"/>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se aduce la cunoştinţă publică prin Monitorul Oficial Local la adresa de internet www..................................... ^6), prin înregistrarea titlului său potrivit lit. a).</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55"/>
        <w:gridCol w:w="3399"/>
      </w:tblGrid>
      <w:tr w:rsidR="00000000">
        <w:trPr>
          <w:divId w:val="126098536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Primarul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Contrasemnează:</w:t>
            </w:r>
          </w:p>
        </w:tc>
      </w:tr>
      <w:tr w:rsidR="00000000">
        <w:trPr>
          <w:divId w:val="126098536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Secretarul general al ……………………………</w:t>
            </w:r>
            <w:r>
              <w:rPr>
                <w:color w:val="0000FF"/>
              </w:rPr>
              <w:t>…^2)</w:t>
            </w:r>
          </w:p>
        </w:tc>
      </w:tr>
      <w:tr w:rsidR="00000000">
        <w:trPr>
          <w:divId w:val="12609853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r>
      <w:tr w:rsidR="00000000">
        <w:trPr>
          <w:divId w:val="12609853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[L.S.] ………(prenumele și numele)………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…………(prenumele și numele)………….</w:t>
            </w:r>
          </w:p>
        </w:tc>
      </w:tr>
    </w:tbl>
    <w:p w:rsidR="00000000" w:rsidRDefault="00705005">
      <w:pPr>
        <w:pStyle w:val="spar"/>
        <w:shd w:val="clear" w:color="auto" w:fill="D6F5D6"/>
        <w:jc w:val="both"/>
        <w:divId w:val="1260985361"/>
        <w:rPr>
          <w:color w:val="0000FF"/>
        </w:rPr>
      </w:pPr>
      <w:r>
        <w:rPr>
          <w:rFonts w:ascii="Verdana" w:hAnsi="Verdana"/>
          <w:i/>
          <w:iCs/>
          <w:color w:val="0000FF"/>
          <w:sz w:val="20"/>
          <w:szCs w:val="20"/>
          <w:shd w:val="clear" w:color="auto" w:fill="FFFFFF"/>
        </w:rPr>
        <w:t>^1) Se înscrie denumirea judeţului.</w:t>
      </w:r>
    </w:p>
    <w:p w:rsidR="00000000" w:rsidRDefault="00705005">
      <w:pPr>
        <w:pStyle w:val="spar"/>
        <w:shd w:val="clear" w:color="auto" w:fill="D6F5D6"/>
        <w:jc w:val="both"/>
        <w:divId w:val="126098536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^2) Se înscrie categoria unităţii administrativ-teritoriale.</w:t>
      </w:r>
    </w:p>
    <w:p w:rsidR="00000000" w:rsidRDefault="00705005">
      <w:pPr>
        <w:pStyle w:val="spar"/>
        <w:shd w:val="clear" w:color="auto" w:fill="D6F5D6"/>
        <w:jc w:val="both"/>
        <w:divId w:val="1260985361"/>
        <w:rPr>
          <w:rFonts w:ascii="Verdana" w:hAnsi="Verdana"/>
          <w:i/>
          <w:iCs/>
          <w:color w:val="0000FF"/>
          <w:sz w:val="20"/>
          <w:szCs w:val="20"/>
          <w:shd w:val="clear" w:color="auto" w:fill="FFFFFF"/>
        </w:rPr>
      </w:pPr>
      <w:r>
        <w:rPr>
          <w:rFonts w:ascii="Verdana" w:hAnsi="Verdana"/>
          <w:i/>
          <w:iCs/>
          <w:color w:val="0000FF"/>
          <w:sz w:val="20"/>
          <w:szCs w:val="20"/>
          <w:shd w:val="clear" w:color="auto" w:fill="FFFFFF"/>
        </w:rPr>
        <w:lastRenderedPageBreak/>
        <w:t>^3) Se înscrie denumirea unităţii/subdiviziunii administrativ-teritoriale.</w:t>
      </w:r>
    </w:p>
    <w:p w:rsidR="00000000" w:rsidRDefault="00705005">
      <w:pPr>
        <w:pStyle w:val="spar"/>
        <w:shd w:val="clear" w:color="auto" w:fill="D6F5D6"/>
        <w:jc w:val="both"/>
        <w:divId w:val="126098536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^4) Se înscrie codul de înregistrare fiscală a unităţii/subdiviziunii administrativ-teritoriale.</w:t>
      </w:r>
    </w:p>
    <w:p w:rsidR="00000000" w:rsidRDefault="00705005">
      <w:pPr>
        <w:pStyle w:val="spar"/>
        <w:shd w:val="clear" w:color="auto" w:fill="D6F5D6"/>
        <w:jc w:val="both"/>
        <w:divId w:val="126098536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^5) Se înscriu denumirile compartimentelor de resort cu atribuţii în acest sens, pot</w:t>
      </w:r>
      <w:r>
        <w:rPr>
          <w:rFonts w:ascii="Verdana" w:hAnsi="Verdana"/>
          <w:i/>
          <w:iCs/>
          <w:color w:val="0000FF"/>
          <w:sz w:val="20"/>
          <w:szCs w:val="20"/>
          <w:shd w:val="clear" w:color="auto" w:fill="FFFFFF"/>
        </w:rPr>
        <w:t>rivit organigramei.</w:t>
      </w:r>
    </w:p>
    <w:p w:rsidR="00000000" w:rsidRDefault="00705005">
      <w:pPr>
        <w:pStyle w:val="spar"/>
        <w:shd w:val="clear" w:color="auto" w:fill="D6F5D6"/>
        <w:jc w:val="both"/>
        <w:divId w:val="126098536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^6) Se înscrie adresa paginii de internet a unităţii/subdiviziunii administrativ-teritoriale.</w:t>
      </w:r>
    </w:p>
    <w:p w:rsidR="00000000" w:rsidRDefault="00705005">
      <w:pPr>
        <w:shd w:val="clear" w:color="auto" w:fill="D6F5D6"/>
        <w:autoSpaceDE/>
        <w:autoSpaceDN/>
        <w:ind w:left="225"/>
        <w:jc w:val="both"/>
        <w:divId w:val="1260985361"/>
        <w:rPr>
          <w:rStyle w:val="spar3"/>
          <w:rFonts w:eastAsia="Times New Roman"/>
          <w:color w:val="0000FF"/>
        </w:rPr>
      </w:pPr>
      <w:r>
        <w:rPr>
          <w:rStyle w:val="spar3"/>
          <w:rFonts w:eastAsia="Times New Roman"/>
          <w:i/>
          <w:iCs/>
          <w:color w:val="0000FF"/>
        </w:rPr>
        <w:t xml:space="preserve">NOTĂ: </w:t>
      </w:r>
    </w:p>
    <w:p w:rsidR="00000000" w:rsidRDefault="00705005">
      <w:pPr>
        <w:pStyle w:val="spar"/>
        <w:shd w:val="clear" w:color="auto" w:fill="D6F5D6"/>
        <w:ind w:left="450"/>
        <w:jc w:val="both"/>
        <w:divId w:val="1260985361"/>
      </w:pPr>
      <w:r>
        <w:rPr>
          <w:rFonts w:ascii="Verdana" w:hAnsi="Verdana"/>
          <w:i/>
          <w:iCs/>
          <w:color w:val="0000FF"/>
          <w:sz w:val="20"/>
          <w:szCs w:val="20"/>
          <w:shd w:val="clear" w:color="auto" w:fill="FFFFFF"/>
        </w:rPr>
        <w:t>Prezentul model se adaptează, în mod corespunzător, potrivit evenimentelor legislative, precum şi situaţiei specifice fiecărei unităţi/</w:t>
      </w:r>
      <w:r>
        <w:rPr>
          <w:rFonts w:ascii="Verdana" w:hAnsi="Verdana"/>
          <w:i/>
          <w:iCs/>
          <w:color w:val="0000FF"/>
          <w:sz w:val="20"/>
          <w:szCs w:val="20"/>
          <w:shd w:val="clear" w:color="auto" w:fill="FFFFFF"/>
        </w:rPr>
        <w:t>subdiviziuni administrativ-teritoriale.</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02"/>
        <w:gridCol w:w="4907"/>
        <w:gridCol w:w="1446"/>
        <w:gridCol w:w="3604"/>
      </w:tblGrid>
      <w:tr w:rsidR="00000000">
        <w:trPr>
          <w:divId w:val="126098536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PROCEDURĂ OBLIGATORIE ULTERIOARĂ EMITERII DISPOZIŢIEI PRIMARULUI ................ NR. ….. /20.....</w:t>
            </w:r>
          </w:p>
        </w:tc>
      </w:tr>
      <w:tr w:rsidR="00000000">
        <w:trPr>
          <w:divId w:val="126098536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CARTUŞ DE INSERAT PE DISPOZIŢIA PRIMARULUI, DUPĂ SEMNĂTURA SA ŞI CEA A SECRETARULUI GENERAL</w:t>
            </w:r>
          </w:p>
        </w:tc>
      </w:tr>
      <w:tr w:rsidR="00000000">
        <w:trPr>
          <w:divId w:val="12609853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Semnătura persoanei responsabile să efectueze procedura</w:t>
            </w:r>
          </w:p>
        </w:tc>
      </w:tr>
      <w:tr w:rsidR="00000000">
        <w:trPr>
          <w:divId w:val="12609853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r>
      <w:tr w:rsidR="00000000">
        <w:trPr>
          <w:divId w:val="12609853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Semnarea dispoziţiei^1)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609853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către prefectul judeţului^2)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609853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Aducerea la cunoştinţă publică^3+4+7)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609853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numai în cazul celei cu caracter individual^3+4)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609853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Dispoziţia devine obligatorie^5+7) sau produce efecte juridice^6+7),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6098536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Style w:val="spar5"/>
                <w:rFonts w:eastAsia="Times New Roman"/>
                <w:color w:val="0000FF"/>
              </w:rPr>
              <w:t xml:space="preserve">Extrase din </w:t>
            </w:r>
            <w:r>
              <w:rPr>
                <w:rStyle w:val="spar5"/>
                <w:rFonts w:eastAsia="Times New Roman"/>
                <w:color w:val="0000FF"/>
                <w:sz w:val="20"/>
                <w:szCs w:val="20"/>
                <w:u w:val="single"/>
              </w:rPr>
              <w:t>Ordonanţa de urgenţă a Guvernului nr. 57/2019</w:t>
            </w:r>
            <w:r>
              <w:rPr>
                <w:rStyle w:val="spar5"/>
                <w:rFonts w:eastAsia="Times New Roman"/>
                <w:color w:val="0000FF"/>
              </w:rPr>
              <w:t xml:space="preserve"> privind Codul administrativ, cu </w:t>
            </w:r>
            <w:r>
              <w:rPr>
                <w:rStyle w:val="spar5"/>
                <w:rFonts w:eastAsia="Times New Roman"/>
                <w:color w:val="0000FF"/>
              </w:rPr>
              <w:t xml:space="preserve">modificările şi completările ulterioare:^1) </w:t>
            </w:r>
            <w:r>
              <w:rPr>
                <w:rStyle w:val="spar5"/>
                <w:rFonts w:eastAsia="Times New Roman"/>
                <w:color w:val="0000FF"/>
                <w:sz w:val="20"/>
                <w:szCs w:val="20"/>
                <w:u w:val="single"/>
              </w:rPr>
              <w:t>art. 240 alin. (1):</w:t>
            </w:r>
            <w:r>
              <w:rPr>
                <w:rStyle w:val="spar5"/>
                <w:rFonts w:eastAsia="Times New Roman"/>
                <w:color w:val="0000FF"/>
              </w:rPr>
              <w:t xml:space="preserve"> „Primarul,..., prin semnare, învesteşte cu formulă de autoritate executarea actelor administrative emise... în exercitarea atribuţiilor care îi revin potrivit legii.“;^2) </w:t>
            </w:r>
            <w:r>
              <w:rPr>
                <w:rStyle w:val="spar5"/>
                <w:rFonts w:eastAsia="Times New Roman"/>
                <w:color w:val="0000FF"/>
                <w:sz w:val="20"/>
                <w:szCs w:val="20"/>
                <w:u w:val="single"/>
              </w:rPr>
              <w:t>art. 197 alin. (1)</w:t>
            </w:r>
            <w:r>
              <w:rPr>
                <w:rStyle w:val="spar5"/>
                <w:rFonts w:eastAsia="Times New Roman"/>
                <w:color w:val="0000FF"/>
              </w:rPr>
              <w:t>, a</w:t>
            </w:r>
            <w:r>
              <w:rPr>
                <w:rStyle w:val="spar5"/>
                <w:rFonts w:eastAsia="Times New Roman"/>
                <w:color w:val="0000FF"/>
              </w:rPr>
              <w:t xml:space="preserve">daptat: Secretarul general al comunei comunică dispoziţiile primarului comunei prefectului în cel mult 10 zile lucrătoare de la data... emiterii.;^3) </w:t>
            </w:r>
            <w:r>
              <w:rPr>
                <w:rStyle w:val="spar5"/>
                <w:rFonts w:eastAsia="Times New Roman"/>
                <w:color w:val="0000FF"/>
                <w:sz w:val="20"/>
                <w:szCs w:val="20"/>
                <w:u w:val="single"/>
              </w:rPr>
              <w:t>art. 197 alin. (4):</w:t>
            </w:r>
            <w:r>
              <w:rPr>
                <w:rStyle w:val="spar5"/>
                <w:rFonts w:eastAsia="Times New Roman"/>
                <w:color w:val="0000FF"/>
              </w:rPr>
              <w:t xml:space="preserve"> dispoziţiile se aduc la cunoştinţa publică şi se comunică, în condiţiile legii, prin g</w:t>
            </w:r>
            <w:r>
              <w:rPr>
                <w:rStyle w:val="spar5"/>
                <w:rFonts w:eastAsia="Times New Roman"/>
                <w:color w:val="0000FF"/>
              </w:rPr>
              <w:t xml:space="preserve">rija secretarului general al comunei.;^4) </w:t>
            </w:r>
            <w:r>
              <w:rPr>
                <w:rStyle w:val="spar5"/>
                <w:rFonts w:eastAsia="Times New Roman"/>
                <w:color w:val="0000FF"/>
                <w:sz w:val="20"/>
                <w:szCs w:val="20"/>
                <w:u w:val="single"/>
              </w:rPr>
              <w:t>art. 199</w:t>
            </w:r>
            <w:r>
              <w:rPr>
                <w:rStyle w:val="spar5"/>
                <w:rFonts w:eastAsia="Times New Roman"/>
                <w:color w:val="0000FF"/>
              </w:rPr>
              <w:t xml:space="preserve"> alin. (1): „Comunicarea... dispoziţiilor cu caracter individual către persoanele cărora li se adresează se face în cel mult 5 zile de la data comunicării oficiale către prefect.“;^5) </w:t>
            </w:r>
            <w:r>
              <w:rPr>
                <w:rStyle w:val="spar5"/>
                <w:rFonts w:eastAsia="Times New Roman"/>
                <w:color w:val="0000FF"/>
                <w:sz w:val="20"/>
                <w:szCs w:val="20"/>
                <w:u w:val="single"/>
              </w:rPr>
              <w:t>art. 198 alin. (1):</w:t>
            </w:r>
            <w:r>
              <w:rPr>
                <w:rStyle w:val="spar5"/>
                <w:rFonts w:eastAsia="Times New Roman"/>
                <w:color w:val="0000FF"/>
              </w:rPr>
              <w:t xml:space="preserve"> „.</w:t>
            </w:r>
            <w:r>
              <w:rPr>
                <w:rStyle w:val="spar5"/>
                <w:rFonts w:eastAsia="Times New Roman"/>
                <w:color w:val="0000FF"/>
              </w:rPr>
              <w:t xml:space="preserve">.. dispoziţiile cu caracter normativ devin obligatorii de la data aducerii lor la cunoştinţă publică.“;^6) </w:t>
            </w:r>
            <w:r>
              <w:rPr>
                <w:rStyle w:val="spar5"/>
                <w:rFonts w:eastAsia="Times New Roman"/>
                <w:color w:val="0000FF"/>
                <w:sz w:val="20"/>
                <w:szCs w:val="20"/>
                <w:u w:val="single"/>
              </w:rPr>
              <w:t>art. 199</w:t>
            </w:r>
            <w:r>
              <w:rPr>
                <w:rStyle w:val="spar5"/>
                <w:rFonts w:eastAsia="Times New Roman"/>
                <w:color w:val="0000FF"/>
              </w:rPr>
              <w:t xml:space="preserve"> alin. (2): „... dispoziţiile cu caracter individual produc efecte juridice de la data comunicării către persoanele cărora li se adresează.“;</w:t>
            </w:r>
            <w:r>
              <w:rPr>
                <w:rStyle w:val="spar5"/>
                <w:rFonts w:eastAsia="Times New Roman"/>
                <w:color w:val="0000FF"/>
              </w:rPr>
              <w:t xml:space="preserve">^7) </w:t>
            </w:r>
            <w:r>
              <w:rPr>
                <w:rStyle w:val="spar5"/>
                <w:rFonts w:eastAsia="Times New Roman"/>
                <w:color w:val="0000FF"/>
                <w:sz w:val="20"/>
                <w:szCs w:val="20"/>
                <w:u w:val="single"/>
              </w:rPr>
              <w:t>art. 1 din anexa nr. 1:</w:t>
            </w:r>
            <w:r>
              <w:rPr>
                <w:rStyle w:val="spar5"/>
                <w:rFonts w:eastAsia="Times New Roman"/>
                <w:color w:val="0000FF"/>
              </w:rPr>
              <w:t xml:space="preserve"> „Art. 1. - (1) Monitorul Oficial Local se cuprinde în structura paginii de internet a fiecărei unităţi/subdiviziuni administrativ-teritoriale, ca etichetă distinctă, în prima pagină a meniului, în prima linie, în partea dreaptă.</w:t>
            </w:r>
          </w:p>
          <w:p w:rsidR="00000000" w:rsidRDefault="00705005">
            <w:pPr>
              <w:pStyle w:val="spar1"/>
              <w:jc w:val="both"/>
              <w:rPr>
                <w:color w:val="0000FF"/>
              </w:rPr>
            </w:pPr>
            <w:r>
              <w:rPr>
                <w:color w:val="0000FF"/>
              </w:rPr>
              <w:t>(2) La activarea etichetei «MONITORUL OFICIAL LOCAL» se deschid şase subetichete:</w:t>
            </w:r>
          </w:p>
          <w:p w:rsidR="00000000" w:rsidRDefault="00705005">
            <w:pPr>
              <w:pStyle w:val="spar1"/>
              <w:jc w:val="both"/>
              <w:rPr>
                <w:color w:val="0000FF"/>
              </w:rPr>
            </w:pPr>
            <w:r>
              <w:rPr>
                <w:color w:val="0000FF"/>
              </w:rPr>
              <w:t>.... b) «REGULAMENTELE PRIVIND PROCEDURILE ADMINISTRATIVE», unde se publică …………... Regulamentul cuprinzând măsurile metodologice, organizatorice, termenele şi circulaţia pr</w:t>
            </w:r>
            <w:r>
              <w:rPr>
                <w:color w:val="0000FF"/>
              </w:rPr>
              <w:t>oiectelor de dispoziţii ale autorităţii executive;</w:t>
            </w:r>
          </w:p>
          <w:p w:rsidR="00000000" w:rsidRDefault="00705005">
            <w:pPr>
              <w:pStyle w:val="spar1"/>
              <w:jc w:val="both"/>
              <w:rPr>
                <w:color w:val="0000FF"/>
              </w:rPr>
            </w:pPr>
            <w:r>
              <w:rPr>
                <w:color w:val="0000FF"/>
              </w:rPr>
              <w:t>... d) «DISPOZIŢIILE AUTORITĂŢII EXECUTIVE», unde se publică actele administrative emise de primar, de primarul general sau de preşedintele consiliului judeţean, după caz, cu caracter normativ; aici se pub</w:t>
            </w:r>
            <w:r>
              <w:rPr>
                <w:color w:val="0000FF"/>
              </w:rPr>
              <w:t xml:space="preserve">lică Registrul pentru evidenţa proiectelor de dispoziţii ale autorităţii executive, precum şi Registrul pentru evidenţa dispoziţiilor autorităţii executive;“. </w:t>
            </w:r>
          </w:p>
        </w:tc>
      </w:tr>
    </w:tbl>
    <w:p w:rsidR="00000000" w:rsidRDefault="00705005">
      <w:pPr>
        <w:pStyle w:val="sanxttl"/>
        <w:shd w:val="clear" w:color="auto" w:fill="D6F5D6"/>
        <w:divId w:val="1231890669"/>
      </w:pPr>
      <w:r>
        <w:rPr>
          <w:i/>
          <w:iCs/>
          <w:shd w:val="clear" w:color="auto" w:fill="FFFFFF"/>
        </w:rPr>
        <w:t>Anexa nr. 9</w:t>
      </w:r>
    </w:p>
    <w:p w:rsidR="00000000" w:rsidRDefault="00705005">
      <w:pPr>
        <w:pStyle w:val="spar"/>
        <w:shd w:val="clear" w:color="auto" w:fill="D6F5D6"/>
        <w:jc w:val="center"/>
        <w:divId w:val="129999563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Model privind dispoziţia primarului, cu caracter individual, în cazul a doi sau mai mulţi titulari</w:t>
      </w:r>
    </w:p>
    <w:p w:rsidR="00000000" w:rsidRDefault="00705005">
      <w:pPr>
        <w:shd w:val="clear" w:color="auto" w:fill="D6F5D6"/>
        <w:autoSpaceDE/>
        <w:autoSpaceDN/>
        <w:jc w:val="both"/>
        <w:divId w:val="711727572"/>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21" name="Imagine 21" descr="https://www.ilegis.ro/ImaginiDinActe/265018/A99961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ilegis.ro/ImaginiDinActe/265018/A99961944.jpg"/>
                    <pic:cNvPicPr>
                      <a:picLocks noChangeAspect="1" noChangeArrowheads="1"/>
                    </pic:cNvPicPr>
                  </pic:nvPicPr>
                  <pic:blipFill>
                    <a:blip r:link="rId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05005">
      <w:pPr>
        <w:pStyle w:val="spar"/>
        <w:shd w:val="clear" w:color="auto" w:fill="D6F5D6"/>
        <w:jc w:val="both"/>
        <w:divId w:val="123189066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ROMÂNIA</w:t>
      </w:r>
    </w:p>
    <w:p w:rsidR="00000000" w:rsidRDefault="00705005">
      <w:pPr>
        <w:pStyle w:val="spar"/>
        <w:shd w:val="clear" w:color="auto" w:fill="D6F5D6"/>
        <w:jc w:val="both"/>
        <w:divId w:val="123189066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Judeţul ..............................^1)</w:t>
      </w:r>
    </w:p>
    <w:p w:rsidR="00000000" w:rsidRDefault="00705005">
      <w:pPr>
        <w:pStyle w:val="spar"/>
        <w:shd w:val="clear" w:color="auto" w:fill="D6F5D6"/>
        <w:jc w:val="both"/>
        <w:divId w:val="123189066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PRIMARUL ..................^2)</w:t>
      </w:r>
    </w:p>
    <w:p w:rsidR="00000000" w:rsidRDefault="00705005">
      <w:pPr>
        <w:pStyle w:val="spar"/>
        <w:shd w:val="clear" w:color="auto" w:fill="D6F5D6"/>
        <w:jc w:val="both"/>
        <w:divId w:val="123189066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w:t>
      </w:r>
    </w:p>
    <w:p w:rsidR="00000000" w:rsidRDefault="00705005">
      <w:pPr>
        <w:pStyle w:val="spar"/>
        <w:shd w:val="clear" w:color="auto" w:fill="D6F5D6"/>
        <w:jc w:val="both"/>
        <w:divId w:val="123189066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Codul de înregistrare fiscală: ................ ^4)</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63"/>
      </w:tblGrid>
      <w:tr w:rsidR="00000000">
        <w:trPr>
          <w:divId w:val="12318906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STEMA UNITĂŢII ADMINISTRATIV-TERITORIALE</w:t>
            </w:r>
          </w:p>
        </w:tc>
      </w:tr>
    </w:tbl>
    <w:p w:rsidR="00000000" w:rsidRDefault="00705005">
      <w:pPr>
        <w:pStyle w:val="spar"/>
        <w:shd w:val="clear" w:color="auto" w:fill="D6F5D6"/>
        <w:jc w:val="center"/>
        <w:divId w:val="824903822"/>
      </w:pPr>
      <w:r>
        <w:rPr>
          <w:rFonts w:ascii="Verdana" w:hAnsi="Verdana"/>
          <w:i/>
          <w:iCs/>
          <w:color w:val="0000FF"/>
          <w:sz w:val="20"/>
          <w:szCs w:val="20"/>
          <w:shd w:val="clear" w:color="auto" w:fill="FFFFFF"/>
        </w:rPr>
        <w:t>DISPOZIŢIA</w:t>
      </w:r>
    </w:p>
    <w:p w:rsidR="00000000" w:rsidRDefault="00705005">
      <w:pPr>
        <w:pStyle w:val="spar"/>
        <w:shd w:val="clear" w:color="auto" w:fill="D6F5D6"/>
        <w:jc w:val="center"/>
        <w:divId w:val="82490382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nr. ...... din ................. 20 ..... privind menţinerea dreptului la venitul minim </w:t>
      </w:r>
    </w:p>
    <w:p w:rsidR="00000000" w:rsidRDefault="00705005">
      <w:pPr>
        <w:pStyle w:val="spar"/>
        <w:shd w:val="clear" w:color="auto" w:fill="D6F5D6"/>
        <w:jc w:val="center"/>
        <w:divId w:val="82490382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de incluziune ca urmare a producerii de modificări în componenţa familiei şi/sau </w:t>
      </w:r>
    </w:p>
    <w:p w:rsidR="00000000" w:rsidRDefault="00705005">
      <w:pPr>
        <w:pStyle w:val="spar"/>
        <w:shd w:val="clear" w:color="auto" w:fill="D6F5D6"/>
        <w:jc w:val="center"/>
        <w:divId w:val="82490382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a veniturilor beneficiarilor de venit minim de incluziune</w:t>
      </w:r>
    </w:p>
    <w:p w:rsidR="00000000" w:rsidRDefault="00705005">
      <w:pPr>
        <w:shd w:val="clear" w:color="auto" w:fill="D6F5D6"/>
        <w:autoSpaceDE/>
        <w:autoSpaceDN/>
        <w:ind w:left="225"/>
        <w:jc w:val="both"/>
        <w:divId w:val="1231890669"/>
        <w:rPr>
          <w:rStyle w:val="spar3"/>
          <w:rFonts w:eastAsia="Times New Roman"/>
          <w:color w:val="0000FF"/>
        </w:rPr>
      </w:pPr>
      <w:r>
        <w:rPr>
          <w:rStyle w:val="spar3"/>
          <w:rFonts w:eastAsia="Times New Roman"/>
          <w:i/>
          <w:iCs/>
          <w:color w:val="0000FF"/>
        </w:rPr>
        <w:t xml:space="preserve">Având în vedere temeiurile </w:t>
      </w:r>
      <w:r>
        <w:rPr>
          <w:rStyle w:val="spar3"/>
          <w:rFonts w:eastAsia="Times New Roman"/>
          <w:i/>
          <w:iCs/>
          <w:color w:val="0000FF"/>
        </w:rPr>
        <w:t>juridice, respectiv prevederile:</w:t>
      </w:r>
    </w:p>
    <w:p w:rsidR="00000000" w:rsidRDefault="00705005">
      <w:pPr>
        <w:shd w:val="clear" w:color="auto" w:fill="D6F5D6"/>
        <w:autoSpaceDE/>
        <w:autoSpaceDN/>
        <w:ind w:left="225"/>
        <w:jc w:val="both"/>
        <w:divId w:val="947809812"/>
        <w:rPr>
          <w:color w:val="000000"/>
        </w:rPr>
      </w:pPr>
      <w:r>
        <w:rPr>
          <w:rStyle w:val="slitttl1"/>
          <w:rFonts w:eastAsia="Times New Roman"/>
          <w:i/>
          <w:iCs/>
        </w:rPr>
        <w:t>a)</w:t>
      </w:r>
      <w:r>
        <w:rPr>
          <w:rStyle w:val="slitbdy"/>
          <w:rFonts w:eastAsia="Times New Roman"/>
          <w:i/>
          <w:iCs/>
          <w:color w:val="0000FF"/>
          <w:u w:val="single"/>
        </w:rPr>
        <w:t>art. 1 alin. (5)</w:t>
      </w:r>
      <w:r>
        <w:rPr>
          <w:rStyle w:val="slitbdy"/>
          <w:rFonts w:eastAsia="Times New Roman"/>
          <w:i/>
          <w:iCs/>
        </w:rPr>
        <w:t xml:space="preserve">, </w:t>
      </w:r>
      <w:r>
        <w:rPr>
          <w:rStyle w:val="slitbdy"/>
          <w:rFonts w:eastAsia="Times New Roman"/>
          <w:i/>
          <w:iCs/>
          <w:color w:val="0000FF"/>
          <w:u w:val="single"/>
        </w:rPr>
        <w:t>art. 31 alin. (2)</w:t>
      </w:r>
      <w:r>
        <w:rPr>
          <w:rStyle w:val="slitbdy"/>
          <w:rFonts w:eastAsia="Times New Roman"/>
          <w:i/>
          <w:iCs/>
        </w:rPr>
        <w:t xml:space="preserve">, </w:t>
      </w:r>
      <w:r>
        <w:rPr>
          <w:rStyle w:val="slitbdy"/>
          <w:rFonts w:eastAsia="Times New Roman"/>
          <w:i/>
          <w:iCs/>
          <w:color w:val="0000FF"/>
          <w:u w:val="single"/>
        </w:rPr>
        <w:t>art. 120 alin. (1)</w:t>
      </w:r>
      <w:r>
        <w:rPr>
          <w:rStyle w:val="slitbdy"/>
          <w:rFonts w:eastAsia="Times New Roman"/>
          <w:i/>
          <w:iCs/>
        </w:rPr>
        <w:t xml:space="preserve"> şi ale </w:t>
      </w:r>
      <w:r>
        <w:rPr>
          <w:rStyle w:val="slitbdy"/>
          <w:rFonts w:eastAsia="Times New Roman"/>
          <w:i/>
          <w:iCs/>
          <w:color w:val="0000FF"/>
          <w:u w:val="single"/>
        </w:rPr>
        <w:t>art. 121 alin. (1) şi (2) din Constituţia României</w:t>
      </w:r>
      <w:r>
        <w:rPr>
          <w:rStyle w:val="slitbdy"/>
          <w:rFonts w:eastAsia="Times New Roman"/>
          <w:i/>
          <w:iCs/>
        </w:rPr>
        <w:t>, republicată;</w:t>
      </w:r>
    </w:p>
    <w:p w:rsidR="00000000" w:rsidRDefault="00705005">
      <w:pPr>
        <w:shd w:val="clear" w:color="auto" w:fill="D6F5D6"/>
        <w:autoSpaceDE/>
        <w:autoSpaceDN/>
        <w:ind w:left="225"/>
        <w:jc w:val="both"/>
        <w:divId w:val="579366349"/>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color w:val="0000FF"/>
          <w:u w:val="single"/>
        </w:rPr>
        <w:t>art. 4 paragrafele 1-4 din Carta</w:t>
      </w:r>
      <w:r>
        <w:rPr>
          <w:rStyle w:val="slitbdy"/>
          <w:rFonts w:eastAsia="Times New Roman"/>
          <w:i/>
          <w:iCs/>
        </w:rPr>
        <w:t xml:space="preserve"> europeană a autonomiei locale, adoptată la Strasbourg la 1</w:t>
      </w:r>
      <w:r>
        <w:rPr>
          <w:rStyle w:val="slitbdy"/>
          <w:rFonts w:eastAsia="Times New Roman"/>
          <w:i/>
          <w:iCs/>
        </w:rPr>
        <w:t xml:space="preserve">5 octombrie 1985, ratificată prin </w:t>
      </w:r>
      <w:r>
        <w:rPr>
          <w:rStyle w:val="slitbdy"/>
          <w:rFonts w:eastAsia="Times New Roman"/>
          <w:i/>
          <w:iCs/>
          <w:color w:val="0000FF"/>
          <w:u w:val="single"/>
        </w:rPr>
        <w:t>Legea nr. 199/1997</w:t>
      </w:r>
      <w:r>
        <w:rPr>
          <w:rStyle w:val="slitbdy"/>
          <w:rFonts w:eastAsia="Times New Roman"/>
          <w:i/>
          <w:iCs/>
        </w:rPr>
        <w:t>;</w:t>
      </w:r>
    </w:p>
    <w:p w:rsidR="00000000" w:rsidRDefault="00705005">
      <w:pPr>
        <w:shd w:val="clear" w:color="auto" w:fill="D6F5D6"/>
        <w:autoSpaceDE/>
        <w:autoSpaceDN/>
        <w:ind w:left="225"/>
        <w:jc w:val="both"/>
        <w:divId w:val="153766166"/>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color w:val="0000FF"/>
          <w:u w:val="single"/>
        </w:rPr>
        <w:t>art. 7 alin. (2) din Legea nr. 287/2009 privind Codul civil, republicată</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748990749"/>
        <w:rPr>
          <w:rFonts w:eastAsia="Times New Roman"/>
          <w:i/>
          <w:iCs/>
          <w:color w:val="000000"/>
          <w:sz w:val="20"/>
          <w:szCs w:val="20"/>
          <w:shd w:val="clear" w:color="auto" w:fill="FFFFFF"/>
        </w:rPr>
      </w:pPr>
      <w:r>
        <w:rPr>
          <w:rStyle w:val="slitttl1"/>
          <w:rFonts w:eastAsia="Times New Roman"/>
          <w:i/>
          <w:iCs/>
        </w:rPr>
        <w:lastRenderedPageBreak/>
        <w:t>d)</w:t>
      </w:r>
      <w:r>
        <w:rPr>
          <w:rStyle w:val="slitbdy"/>
          <w:rFonts w:eastAsia="Times New Roman"/>
          <w:i/>
          <w:iCs/>
          <w:color w:val="0000FF"/>
          <w:u w:val="single"/>
        </w:rPr>
        <w:t>art. 5 lit. t)</w:t>
      </w:r>
      <w:r>
        <w:rPr>
          <w:rStyle w:val="slitbdy"/>
          <w:rFonts w:eastAsia="Times New Roman"/>
          <w:i/>
          <w:iCs/>
        </w:rPr>
        <w:t xml:space="preserve">, </w:t>
      </w:r>
      <w:r>
        <w:rPr>
          <w:rStyle w:val="slitbdy"/>
          <w:rFonts w:eastAsia="Times New Roman"/>
          <w:i/>
          <w:iCs/>
          <w:color w:val="0000FF"/>
          <w:u w:val="single"/>
        </w:rPr>
        <w:t>art. 154 alin. (1)</w:t>
      </w:r>
      <w:r>
        <w:rPr>
          <w:rStyle w:val="slitbdy"/>
          <w:rFonts w:eastAsia="Times New Roman"/>
          <w:i/>
          <w:iCs/>
        </w:rPr>
        <w:t xml:space="preserve">, </w:t>
      </w:r>
      <w:r>
        <w:rPr>
          <w:rStyle w:val="slitbdy"/>
          <w:rFonts w:eastAsia="Times New Roman"/>
          <w:i/>
          <w:iCs/>
          <w:color w:val="0000FF"/>
          <w:u w:val="single"/>
        </w:rPr>
        <w:t>art. 155 alin. (1) lit. d) şi e)</w:t>
      </w:r>
      <w:r>
        <w:rPr>
          <w:rStyle w:val="slitbdy"/>
          <w:rFonts w:eastAsia="Times New Roman"/>
          <w:i/>
          <w:iCs/>
        </w:rPr>
        <w:t xml:space="preserve">, </w:t>
      </w:r>
      <w:r>
        <w:rPr>
          <w:rStyle w:val="slitbdy"/>
          <w:rFonts w:eastAsia="Times New Roman"/>
          <w:i/>
          <w:iCs/>
          <w:color w:val="0000FF"/>
          <w:u w:val="single"/>
        </w:rPr>
        <w:t>art. 197 a</w:t>
      </w:r>
      <w:r>
        <w:rPr>
          <w:rStyle w:val="slitbdy"/>
          <w:rFonts w:eastAsia="Times New Roman"/>
          <w:i/>
          <w:iCs/>
          <w:color w:val="0000FF"/>
          <w:u w:val="single"/>
        </w:rPr>
        <w:t>lin. (1)</w:t>
      </w:r>
      <w:r>
        <w:rPr>
          <w:rStyle w:val="slitbdy"/>
          <w:rFonts w:eastAsia="Times New Roman"/>
          <w:i/>
          <w:iCs/>
        </w:rPr>
        <w:t xml:space="preserve"> şi (3)-(5), </w:t>
      </w:r>
      <w:r>
        <w:rPr>
          <w:rStyle w:val="slitbdy"/>
          <w:rFonts w:eastAsia="Times New Roman"/>
          <w:i/>
          <w:iCs/>
          <w:color w:val="0000FF"/>
          <w:u w:val="single"/>
        </w:rPr>
        <w:t>art. 199</w:t>
      </w:r>
      <w:r>
        <w:rPr>
          <w:rStyle w:val="slitbdy"/>
          <w:rFonts w:eastAsia="Times New Roman"/>
          <w:i/>
          <w:iCs/>
        </w:rPr>
        <w:t xml:space="preserve"> şi </w:t>
      </w:r>
      <w:r>
        <w:rPr>
          <w:rStyle w:val="slitbdy"/>
          <w:rFonts w:eastAsia="Times New Roman"/>
          <w:i/>
          <w:iCs/>
          <w:color w:val="0000FF"/>
          <w:u w:val="single"/>
        </w:rPr>
        <w:t>240 din Ordonanţa de urgenţă a Guvernului nr. 57/2019</w:t>
      </w:r>
      <w:r>
        <w:rPr>
          <w:rStyle w:val="slitbdy"/>
          <w:rFonts w:eastAsia="Times New Roman"/>
          <w:i/>
          <w:iCs/>
        </w:rPr>
        <w:t xml:space="preserve"> privind Codul administrativ, cu modificările şi completările ulterioare, coroborate cu cele ale </w:t>
      </w:r>
      <w:r>
        <w:rPr>
          <w:rStyle w:val="slitbdy"/>
          <w:rFonts w:eastAsia="Times New Roman"/>
          <w:i/>
          <w:iCs/>
          <w:color w:val="0000FF"/>
          <w:u w:val="single"/>
        </w:rPr>
        <w:t>art. 1 alin. (1)</w:t>
      </w:r>
      <w:r>
        <w:rPr>
          <w:rStyle w:val="slitbdy"/>
          <w:rFonts w:eastAsia="Times New Roman"/>
          <w:i/>
          <w:iCs/>
        </w:rPr>
        <w:t xml:space="preserve"> şi </w:t>
      </w:r>
      <w:r>
        <w:rPr>
          <w:rStyle w:val="slitbdy"/>
          <w:rFonts w:eastAsia="Times New Roman"/>
          <w:i/>
          <w:iCs/>
          <w:color w:val="0000FF"/>
          <w:u w:val="single"/>
        </w:rPr>
        <w:t>alin. (2) lit. b) şi d) din anexa nr. 1</w:t>
      </w:r>
      <w:r>
        <w:rPr>
          <w:rStyle w:val="slitbdy"/>
          <w:rFonts w:eastAsia="Times New Roman"/>
          <w:i/>
          <w:iCs/>
        </w:rPr>
        <w:t xml:space="preserve"> la aceasta;</w:t>
      </w:r>
    </w:p>
    <w:p w:rsidR="00000000" w:rsidRDefault="00705005">
      <w:pPr>
        <w:shd w:val="clear" w:color="auto" w:fill="D6F5D6"/>
        <w:autoSpaceDE/>
        <w:autoSpaceDN/>
        <w:ind w:left="225"/>
        <w:jc w:val="both"/>
        <w:divId w:val="993872602"/>
        <w:rPr>
          <w:rFonts w:eastAsia="Times New Roman"/>
          <w:i/>
          <w:iCs/>
          <w:color w:val="000000"/>
          <w:sz w:val="20"/>
          <w:szCs w:val="20"/>
          <w:shd w:val="clear" w:color="auto" w:fill="FFFFFF"/>
        </w:rPr>
      </w:pPr>
      <w:r>
        <w:rPr>
          <w:rStyle w:val="slitttl1"/>
          <w:rFonts w:eastAsia="Times New Roman"/>
          <w:i/>
          <w:iCs/>
        </w:rPr>
        <w:t>e</w:t>
      </w:r>
      <w:r>
        <w:rPr>
          <w:rStyle w:val="slitttl1"/>
          <w:rFonts w:eastAsia="Times New Roman"/>
          <w:i/>
          <w:iCs/>
        </w:rPr>
        <w:t>)</w:t>
      </w:r>
      <w:r>
        <w:rPr>
          <w:rStyle w:val="slitbdy"/>
          <w:rFonts w:eastAsia="Times New Roman"/>
          <w:i/>
          <w:iCs/>
          <w:color w:val="0000FF"/>
          <w:u w:val="single"/>
        </w:rPr>
        <w:t>art. 1 alin. (1)-(6</w:t>
      </w:r>
      <w:r>
        <w:rPr>
          <w:rStyle w:val="slitbdy"/>
          <w:rFonts w:eastAsia="Times New Roman"/>
          <w:i/>
          <w:iCs/>
        </w:rPr>
        <w:t xml:space="preserve">), </w:t>
      </w:r>
      <w:r>
        <w:rPr>
          <w:rStyle w:val="slitbdy"/>
          <w:rFonts w:eastAsia="Times New Roman"/>
          <w:i/>
          <w:iCs/>
          <w:color w:val="0000FF"/>
          <w:u w:val="single"/>
        </w:rPr>
        <w:t>art. 2 alin. (1) lit. a)-c)</w:t>
      </w:r>
      <w:r>
        <w:rPr>
          <w:rStyle w:val="slitbdy"/>
          <w:rFonts w:eastAsia="Times New Roman"/>
          <w:i/>
          <w:iCs/>
        </w:rPr>
        <w:t xml:space="preserve">, </w:t>
      </w:r>
      <w:r>
        <w:rPr>
          <w:rStyle w:val="slitbdy"/>
          <w:rFonts w:eastAsia="Times New Roman"/>
          <w:i/>
          <w:iCs/>
          <w:color w:val="0000FF"/>
          <w:u w:val="single"/>
        </w:rPr>
        <w:t>art. 4 alin. (1)-(3)</w:t>
      </w:r>
      <w:r>
        <w:rPr>
          <w:rStyle w:val="slitbdy"/>
          <w:rFonts w:eastAsia="Times New Roman"/>
          <w:i/>
          <w:iCs/>
        </w:rPr>
        <w:t xml:space="preserve">, </w:t>
      </w:r>
      <w:r>
        <w:rPr>
          <w:rStyle w:val="slitbdy"/>
          <w:rFonts w:eastAsia="Times New Roman"/>
          <w:i/>
          <w:iCs/>
          <w:color w:val="0000FF"/>
          <w:u w:val="single"/>
        </w:rPr>
        <w:t>art. 7 alin. (1)</w:t>
      </w:r>
      <w:r>
        <w:rPr>
          <w:rStyle w:val="slitbdy"/>
          <w:rFonts w:eastAsia="Times New Roman"/>
          <w:i/>
          <w:iCs/>
        </w:rPr>
        <w:t xml:space="preserve"> şi </w:t>
      </w:r>
      <w:r>
        <w:rPr>
          <w:rStyle w:val="slitbdy"/>
          <w:rFonts w:eastAsia="Times New Roman"/>
          <w:i/>
          <w:iCs/>
          <w:color w:val="0000FF"/>
          <w:u w:val="single"/>
        </w:rPr>
        <w:t>(3)</w:t>
      </w:r>
      <w:r>
        <w:rPr>
          <w:rStyle w:val="slitbdy"/>
          <w:rFonts w:eastAsia="Times New Roman"/>
          <w:i/>
          <w:iCs/>
        </w:rPr>
        <w:t xml:space="preserve"> şi </w:t>
      </w:r>
      <w:r>
        <w:rPr>
          <w:rStyle w:val="slitbdy"/>
          <w:rFonts w:eastAsia="Times New Roman"/>
          <w:i/>
          <w:iCs/>
          <w:color w:val="0000FF"/>
          <w:u w:val="single"/>
        </w:rPr>
        <w:t>art. 11 alin. (1) şi (2) din Legea contenciosului administrativ nr. 554/2004</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960186401"/>
        <w:rPr>
          <w:rFonts w:eastAsia="Times New Roman"/>
          <w:i/>
          <w:iCs/>
          <w:color w:val="000000"/>
          <w:sz w:val="20"/>
          <w:szCs w:val="20"/>
          <w:shd w:val="clear" w:color="auto" w:fill="FFFFFF"/>
        </w:rPr>
      </w:pPr>
      <w:r>
        <w:rPr>
          <w:rStyle w:val="slitttl1"/>
          <w:rFonts w:eastAsia="Times New Roman"/>
          <w:i/>
          <w:iCs/>
        </w:rPr>
        <w:t>f)</w:t>
      </w:r>
      <w:r>
        <w:rPr>
          <w:rStyle w:val="slitbdy"/>
          <w:rFonts w:eastAsia="Times New Roman"/>
          <w:i/>
          <w:iCs/>
          <w:color w:val="0000FF"/>
          <w:u w:val="single"/>
        </w:rPr>
        <w:t>art. 40</w:t>
      </w:r>
      <w:r>
        <w:rPr>
          <w:rStyle w:val="slitbdy"/>
          <w:rFonts w:eastAsia="Times New Roman"/>
          <w:i/>
          <w:iCs/>
        </w:rPr>
        <w:t xml:space="preserve"> şi </w:t>
      </w:r>
      <w:r>
        <w:rPr>
          <w:rStyle w:val="slitbdy"/>
          <w:rFonts w:eastAsia="Times New Roman"/>
          <w:i/>
          <w:iCs/>
          <w:color w:val="0000FF"/>
          <w:u w:val="single"/>
        </w:rPr>
        <w:t>88 din Legea nr. 196</w:t>
      </w:r>
      <w:r>
        <w:rPr>
          <w:rStyle w:val="slitbdy"/>
          <w:rFonts w:eastAsia="Times New Roman"/>
          <w:i/>
          <w:iCs/>
          <w:color w:val="0000FF"/>
          <w:u w:val="single"/>
        </w:rPr>
        <w:t>/2016</w:t>
      </w:r>
      <w:r>
        <w:rPr>
          <w:rStyle w:val="slitbdy"/>
          <w:rFonts w:eastAsia="Times New Roman"/>
          <w:i/>
          <w:iCs/>
        </w:rPr>
        <w:t xml:space="preserve"> privind venitul minim de incluziune, cu modificările şi completările ulterioare;</w:t>
      </w:r>
    </w:p>
    <w:p w:rsidR="00000000" w:rsidRDefault="00705005">
      <w:pPr>
        <w:shd w:val="clear" w:color="auto" w:fill="D6F5D6"/>
        <w:autoSpaceDE/>
        <w:autoSpaceDN/>
        <w:ind w:left="225"/>
        <w:jc w:val="both"/>
        <w:divId w:val="980887479"/>
        <w:rPr>
          <w:rFonts w:eastAsia="Times New Roman"/>
          <w:i/>
          <w:iCs/>
          <w:color w:val="000000"/>
          <w:sz w:val="20"/>
          <w:szCs w:val="20"/>
          <w:shd w:val="clear" w:color="auto" w:fill="FFFFFF"/>
        </w:rPr>
      </w:pPr>
      <w:r>
        <w:rPr>
          <w:rStyle w:val="slitttl1"/>
          <w:rFonts w:eastAsia="Times New Roman"/>
          <w:i/>
          <w:iCs/>
        </w:rPr>
        <w:t>g)</w:t>
      </w:r>
      <w:r>
        <w:rPr>
          <w:rStyle w:val="slitbdy"/>
          <w:rFonts w:eastAsia="Times New Roman"/>
          <w:i/>
          <w:iCs/>
          <w:color w:val="0000FF"/>
          <w:u w:val="single"/>
        </w:rPr>
        <w:t>art. 43 alin. (3) din Normele metodologice</w:t>
      </w:r>
      <w:r>
        <w:rPr>
          <w:rStyle w:val="slitbdy"/>
          <w:rFonts w:eastAsia="Times New Roman"/>
          <w:i/>
          <w:iCs/>
        </w:rPr>
        <w:t xml:space="preserve"> de aplicare a prevederilor </w:t>
      </w:r>
      <w:r>
        <w:rPr>
          <w:rStyle w:val="slitbdy"/>
          <w:rFonts w:eastAsia="Times New Roman"/>
          <w:i/>
          <w:iCs/>
          <w:color w:val="0000FF"/>
          <w:u w:val="single"/>
        </w:rPr>
        <w:t>Legii nr. 196/2016</w:t>
      </w:r>
      <w:r>
        <w:rPr>
          <w:rStyle w:val="slitbdy"/>
          <w:rFonts w:eastAsia="Times New Roman"/>
          <w:i/>
          <w:iCs/>
        </w:rPr>
        <w:t xml:space="preserve"> privind venitul minim de incluziune, aprobate prin </w:t>
      </w:r>
      <w:r>
        <w:rPr>
          <w:rStyle w:val="slitbdy"/>
          <w:rFonts w:eastAsia="Times New Roman"/>
          <w:i/>
          <w:iCs/>
          <w:color w:val="0000FF"/>
          <w:u w:val="single"/>
        </w:rPr>
        <w:t>Hotărârea Guvernului nr. 1.154/2022</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780957004"/>
        <w:rPr>
          <w:rFonts w:eastAsia="Times New Roman"/>
          <w:i/>
          <w:iCs/>
          <w:color w:val="000000"/>
          <w:sz w:val="20"/>
          <w:szCs w:val="20"/>
          <w:shd w:val="clear" w:color="auto" w:fill="FFFFFF"/>
        </w:rPr>
      </w:pPr>
      <w:r>
        <w:rPr>
          <w:rStyle w:val="slitttl1"/>
          <w:rFonts w:eastAsia="Times New Roman"/>
          <w:i/>
          <w:iCs/>
        </w:rPr>
        <w:t>h)</w:t>
      </w:r>
      <w:r>
        <w:rPr>
          <w:rStyle w:val="slitbdy"/>
          <w:rFonts w:eastAsia="Times New Roman"/>
          <w:i/>
          <w:iCs/>
          <w:color w:val="0000FF"/>
          <w:u w:val="single"/>
        </w:rPr>
        <w:t>Ordonanţei Guvernului nr. 27/2002</w:t>
      </w:r>
      <w:r>
        <w:rPr>
          <w:rStyle w:val="slitbdy"/>
          <w:rFonts w:eastAsia="Times New Roman"/>
          <w:i/>
          <w:iCs/>
        </w:rPr>
        <w:t xml:space="preserve"> privind reglementarea activităţii de soluţionare a petiţiilor, aprobată cu modificări şi completări prin </w:t>
      </w:r>
      <w:r>
        <w:rPr>
          <w:rStyle w:val="slitbdy"/>
          <w:rFonts w:eastAsia="Times New Roman"/>
          <w:i/>
          <w:iCs/>
          <w:color w:val="0000FF"/>
          <w:u w:val="single"/>
        </w:rPr>
        <w:t>Legea nr. 233/2002</w:t>
      </w:r>
      <w:r>
        <w:rPr>
          <w:rStyle w:val="slitbdy"/>
          <w:rFonts w:eastAsia="Times New Roman"/>
          <w:i/>
          <w:iCs/>
        </w:rPr>
        <w:t>, cu modificăril</w:t>
      </w:r>
      <w:r>
        <w:rPr>
          <w:rStyle w:val="slitbdy"/>
          <w:rFonts w:eastAsia="Times New Roman"/>
          <w:i/>
          <w:iCs/>
        </w:rPr>
        <w:t>e ulterioare;</w:t>
      </w:r>
    </w:p>
    <w:p w:rsidR="00000000" w:rsidRDefault="00705005">
      <w:pPr>
        <w:shd w:val="clear" w:color="auto" w:fill="D6F5D6"/>
        <w:autoSpaceDE/>
        <w:autoSpaceDN/>
        <w:jc w:val="both"/>
        <w:divId w:val="1231890669"/>
        <w:rPr>
          <w:rStyle w:val="sanxbdy"/>
        </w:rPr>
      </w:pPr>
      <w:r>
        <w:rPr>
          <w:rStyle w:val="spar3"/>
          <w:rFonts w:eastAsia="Times New Roman"/>
          <w:i/>
          <w:iCs/>
          <w:color w:val="0000FF"/>
        </w:rPr>
        <w:t xml:space="preserve">ţinând seama de prevederile </w:t>
      </w:r>
      <w:r>
        <w:rPr>
          <w:rStyle w:val="spar3"/>
          <w:rFonts w:eastAsia="Times New Roman"/>
          <w:i/>
          <w:iCs/>
          <w:color w:val="0000FF"/>
          <w:u w:val="single"/>
        </w:rPr>
        <w:t>art. 80-84 din Legea nr. 24/2000</w:t>
      </w:r>
      <w:r>
        <w:rPr>
          <w:rStyle w:val="spar3"/>
          <w:rFonts w:eastAsia="Times New Roman"/>
          <w:i/>
          <w:iCs/>
          <w:color w:val="0000FF"/>
        </w:rPr>
        <w:t xml:space="preserve"> privind normele de tehnică legislativă pentru elaborarea actelor normative, republicată, cu modificările şi completările ulterioare, precum şi de cele ale Regulamentului cuprinzând </w:t>
      </w:r>
      <w:r>
        <w:rPr>
          <w:rStyle w:val="spar3"/>
          <w:rFonts w:eastAsia="Times New Roman"/>
          <w:i/>
          <w:iCs/>
          <w:color w:val="0000FF"/>
        </w:rPr>
        <w:t>măsurile metodologice, organizatorice, termenele şi circulaţia proiectelor de dispoziţii ale primarului ............................, aprobat prin Dispoziţia primarului nr. ............. din ....................... 20....,</w:t>
      </w:r>
    </w:p>
    <w:p w:rsidR="00000000" w:rsidRDefault="00705005">
      <w:pPr>
        <w:pStyle w:val="spar"/>
        <w:shd w:val="clear" w:color="auto" w:fill="D6F5D6"/>
        <w:jc w:val="both"/>
        <w:divId w:val="1231890669"/>
        <w:rPr>
          <w:color w:val="0000FF"/>
        </w:rPr>
      </w:pPr>
      <w:r>
        <w:rPr>
          <w:rFonts w:ascii="Verdana" w:hAnsi="Verdana"/>
          <w:i/>
          <w:iCs/>
          <w:color w:val="0000FF"/>
          <w:sz w:val="20"/>
          <w:szCs w:val="20"/>
          <w:shd w:val="clear" w:color="auto" w:fill="FFFFFF"/>
        </w:rPr>
        <w:t>analizând cererea şi declaraţia p</w:t>
      </w:r>
      <w:r>
        <w:rPr>
          <w:rFonts w:ascii="Verdana" w:hAnsi="Verdana"/>
          <w:i/>
          <w:iCs/>
          <w:color w:val="0000FF"/>
          <w:sz w:val="20"/>
          <w:szCs w:val="20"/>
          <w:shd w:val="clear" w:color="auto" w:fill="FFFFFF"/>
        </w:rPr>
        <w:t>e propria răspundere înregistrate la primărie, prin care solicită acordarea dreptului la venitul minim de incluziune ca urmare a producerii de modificări în componenţa familiei şi/sau a veniturilor beneficiarilor de venit minim de incluziune, precum şi alt</w:t>
      </w:r>
      <w:r>
        <w:rPr>
          <w:rFonts w:ascii="Verdana" w:hAnsi="Verdana"/>
          <w:i/>
          <w:iCs/>
          <w:color w:val="0000FF"/>
          <w:sz w:val="20"/>
          <w:szCs w:val="20"/>
          <w:shd w:val="clear" w:color="auto" w:fill="FFFFFF"/>
        </w:rPr>
        <w:t>e documente relevante, cum ar fi: ..............................................,</w:t>
      </w:r>
    </w:p>
    <w:p w:rsidR="00000000" w:rsidRDefault="00705005">
      <w:pPr>
        <w:pStyle w:val="spar"/>
        <w:shd w:val="clear" w:color="auto" w:fill="D6F5D6"/>
        <w:jc w:val="both"/>
        <w:divId w:val="123189066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luând act de faptul că proiectul acestei dispoziţii a fost înregistrat în Registrul pentru evidenţa proiectelor de dispoziţii ale autorităţii executive cu nr. .........../...</w:t>
      </w:r>
      <w:r>
        <w:rPr>
          <w:rFonts w:ascii="Verdana" w:hAnsi="Verdana"/>
          <w:i/>
          <w:iCs/>
          <w:color w:val="0000FF"/>
          <w:sz w:val="20"/>
          <w:szCs w:val="20"/>
          <w:shd w:val="clear" w:color="auto" w:fill="FFFFFF"/>
        </w:rPr>
        <w:t>.............................. 20....,</w:t>
      </w:r>
    </w:p>
    <w:p w:rsidR="00000000" w:rsidRDefault="00705005">
      <w:pPr>
        <w:pStyle w:val="spar"/>
        <w:shd w:val="clear" w:color="auto" w:fill="D6F5D6"/>
        <w:jc w:val="both"/>
        <w:divId w:val="123189066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constatând că sunt îndeplinite condiţiile legale privind acordarea dreptului la venitul minim de incluziune ca urmare a producerii de modificări în componenţa familiei şi/sau a veniturilor beneficiarilor de venit mini</w:t>
      </w:r>
      <w:r>
        <w:rPr>
          <w:rFonts w:ascii="Verdana" w:hAnsi="Verdana"/>
          <w:i/>
          <w:iCs/>
          <w:color w:val="0000FF"/>
          <w:sz w:val="20"/>
          <w:szCs w:val="20"/>
          <w:shd w:val="clear" w:color="auto" w:fill="FFFFFF"/>
        </w:rPr>
        <w:t>m de incluziune,</w:t>
      </w:r>
    </w:p>
    <w:p w:rsidR="00000000" w:rsidRDefault="00705005">
      <w:pPr>
        <w:shd w:val="clear" w:color="auto" w:fill="D6F5D6"/>
        <w:autoSpaceDE/>
        <w:autoSpaceDN/>
        <w:jc w:val="both"/>
        <w:divId w:val="1231890669"/>
        <w:rPr>
          <w:rStyle w:val="sanxbdy"/>
          <w:rFonts w:eastAsia="Times New Roman"/>
        </w:rPr>
      </w:pPr>
      <w:r>
        <w:rPr>
          <w:rStyle w:val="spar3"/>
          <w:rFonts w:eastAsia="Times New Roman"/>
          <w:i/>
          <w:iCs/>
          <w:color w:val="0000FF"/>
        </w:rPr>
        <w:t xml:space="preserve">în temeiul prevederilor </w:t>
      </w:r>
      <w:r>
        <w:rPr>
          <w:rStyle w:val="spar3"/>
          <w:rFonts w:eastAsia="Times New Roman"/>
          <w:i/>
          <w:iCs/>
          <w:color w:val="0000FF"/>
          <w:u w:val="single"/>
        </w:rPr>
        <w:t>art. 196 alin. (1) lit. b) din Ordonanţa de urgenţă a Guvernului nr. 57/2019</w:t>
      </w:r>
      <w:r>
        <w:rPr>
          <w:rStyle w:val="spar3"/>
          <w:rFonts w:eastAsia="Times New Roman"/>
          <w:i/>
          <w:iCs/>
          <w:color w:val="0000FF"/>
        </w:rPr>
        <w:t xml:space="preserve"> privind Codul administrativ, cu modificările şi completările ulterioare,</w:t>
      </w:r>
    </w:p>
    <w:p w:rsidR="00000000" w:rsidRDefault="00705005">
      <w:pPr>
        <w:pStyle w:val="spar"/>
        <w:shd w:val="clear" w:color="auto" w:fill="D6F5D6"/>
        <w:jc w:val="both"/>
        <w:divId w:val="1231890669"/>
        <w:rPr>
          <w:color w:val="0000FF"/>
        </w:rPr>
      </w:pPr>
      <w:r>
        <w:rPr>
          <w:rFonts w:ascii="Verdana" w:hAnsi="Verdana"/>
          <w:i/>
          <w:iCs/>
          <w:color w:val="0000FF"/>
          <w:sz w:val="20"/>
          <w:szCs w:val="20"/>
          <w:shd w:val="clear" w:color="auto" w:fill="FFFFFF"/>
        </w:rPr>
        <w:t>primarul ............................^2)............................^3) emite prezenta dispoziţie.</w:t>
      </w:r>
    </w:p>
    <w:p w:rsidR="00000000" w:rsidRDefault="00705005">
      <w:pPr>
        <w:pStyle w:val="sartttl"/>
        <w:shd w:val="clear" w:color="auto" w:fill="D6F5D6"/>
        <w:jc w:val="both"/>
        <w:divId w:val="245960375"/>
        <w:rPr>
          <w:i/>
          <w:iCs/>
          <w:shd w:val="clear" w:color="auto" w:fill="FFFFFF"/>
        </w:rPr>
      </w:pPr>
      <w:r>
        <w:rPr>
          <w:i/>
          <w:iCs/>
          <w:shd w:val="clear" w:color="auto" w:fill="FFFFFF"/>
        </w:rPr>
        <w:t>Articolul 1</w:t>
      </w:r>
    </w:p>
    <w:p w:rsidR="00000000" w:rsidRDefault="00705005">
      <w:pPr>
        <w:pStyle w:val="spar"/>
        <w:shd w:val="clear" w:color="auto" w:fill="D6F5D6"/>
        <w:jc w:val="both"/>
        <w:divId w:val="24596037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Se menţine dreptul la venitul minim de incluziune acordat titularilor venitului minim de incluziune prevăzuţi în anexa care face parte integrantă</w:t>
      </w:r>
      <w:r>
        <w:rPr>
          <w:rFonts w:ascii="Verdana" w:hAnsi="Verdana"/>
          <w:i/>
          <w:iCs/>
          <w:color w:val="0000FF"/>
          <w:sz w:val="20"/>
          <w:szCs w:val="20"/>
          <w:shd w:val="clear" w:color="auto" w:fill="FFFFFF"/>
        </w:rPr>
        <w:t xml:space="preserve"> din prezenta dispoziţie în cuantumul şi de la data prevăzută în aceasta.</w:t>
      </w:r>
    </w:p>
    <w:p w:rsidR="00000000" w:rsidRDefault="00705005">
      <w:pPr>
        <w:pStyle w:val="sartttl"/>
        <w:shd w:val="clear" w:color="auto" w:fill="D6F5D6"/>
        <w:jc w:val="both"/>
        <w:divId w:val="2037851408"/>
        <w:rPr>
          <w:i/>
          <w:iCs/>
          <w:shd w:val="clear" w:color="auto" w:fill="FFFFFF"/>
        </w:rPr>
      </w:pPr>
      <w:r>
        <w:rPr>
          <w:i/>
          <w:iCs/>
          <w:shd w:val="clear" w:color="auto" w:fill="FFFFFF"/>
        </w:rPr>
        <w:t>Articolul 2</w:t>
      </w:r>
    </w:p>
    <w:p w:rsidR="00000000" w:rsidRDefault="00705005">
      <w:pPr>
        <w:shd w:val="clear" w:color="auto" w:fill="D6F5D6"/>
        <w:autoSpaceDE/>
        <w:autoSpaceDN/>
        <w:jc w:val="both"/>
        <w:divId w:val="2130542224"/>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În situaţia în care se produc modificări în componenţa familiei şi/sau a veniturilor, titularul dreptului are obligaţia să depună la primărie, Serviciul public de asi</w:t>
      </w:r>
      <w:r>
        <w:rPr>
          <w:rStyle w:val="salnbdy"/>
          <w:rFonts w:eastAsia="Times New Roman"/>
          <w:i/>
          <w:iCs/>
        </w:rPr>
        <w:t>stenţă socială, o declaraţie pe propria răspundere privind modificările intervenite, însoţită, după caz, de documente doveditoare, în termen de maximum 10 zile lucrătoare de la data la care a intervenit modificarea.</w:t>
      </w:r>
    </w:p>
    <w:p w:rsidR="00000000" w:rsidRDefault="00705005">
      <w:pPr>
        <w:shd w:val="clear" w:color="auto" w:fill="D6F5D6"/>
        <w:autoSpaceDE/>
        <w:autoSpaceDN/>
        <w:jc w:val="both"/>
        <w:divId w:val="126356767"/>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În fiecare lună, una dintre persoanel</w:t>
      </w:r>
      <w:r>
        <w:rPr>
          <w:rStyle w:val="salnbdy"/>
          <w:rFonts w:eastAsia="Times New Roman"/>
          <w:i/>
          <w:iCs/>
        </w:rPr>
        <w:t>e majore apte de muncă din familie, pentru care se acordă venitul minim de incluziune - componenta ajutor de incluziune, are obligaţia de a presta lunar, la solicitarea primarului, activităţi sau lucrări de interes local pentru un număr de ............ ore</w:t>
      </w:r>
      <w:r>
        <w:rPr>
          <w:rStyle w:val="salnbdy"/>
          <w:rFonts w:eastAsia="Times New Roman"/>
          <w:i/>
          <w:iCs/>
        </w:rPr>
        <w:t>.</w:t>
      </w:r>
    </w:p>
    <w:p w:rsidR="00000000" w:rsidRDefault="00705005">
      <w:pPr>
        <w:pStyle w:val="sartttl"/>
        <w:shd w:val="clear" w:color="auto" w:fill="D6F5D6"/>
        <w:jc w:val="both"/>
        <w:divId w:val="1784421413"/>
        <w:rPr>
          <w:i/>
          <w:iCs/>
          <w:shd w:val="clear" w:color="auto" w:fill="FFFFFF"/>
        </w:rPr>
      </w:pPr>
      <w:r>
        <w:rPr>
          <w:i/>
          <w:iCs/>
          <w:shd w:val="clear" w:color="auto" w:fill="FFFFFF"/>
        </w:rPr>
        <w:t>Articolul 3</w:t>
      </w:r>
    </w:p>
    <w:p w:rsidR="00000000" w:rsidRDefault="00705005">
      <w:pPr>
        <w:pStyle w:val="spar"/>
        <w:shd w:val="clear" w:color="auto" w:fill="D6F5D6"/>
        <w:jc w:val="both"/>
        <w:divId w:val="178442141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Cu ducerea la îndeplinire a prezentei dispoziţii se obligă compartimentele de resort din aparatul de specialitate cu atribuţii în acest sens, respectiv: ..........................................^5)</w:t>
      </w:r>
    </w:p>
    <w:p w:rsidR="00000000" w:rsidRDefault="00705005">
      <w:pPr>
        <w:pStyle w:val="sartttl"/>
        <w:shd w:val="clear" w:color="auto" w:fill="D6F5D6"/>
        <w:jc w:val="both"/>
        <w:divId w:val="1277834745"/>
        <w:rPr>
          <w:i/>
          <w:iCs/>
          <w:shd w:val="clear" w:color="auto" w:fill="FFFFFF"/>
        </w:rPr>
      </w:pPr>
      <w:r>
        <w:rPr>
          <w:i/>
          <w:iCs/>
          <w:shd w:val="clear" w:color="auto" w:fill="FFFFFF"/>
        </w:rPr>
        <w:t>Articolul 4</w:t>
      </w:r>
    </w:p>
    <w:p w:rsidR="00000000" w:rsidRDefault="00705005">
      <w:pPr>
        <w:pStyle w:val="sartden"/>
        <w:shd w:val="clear" w:color="auto" w:fill="D6F5D6"/>
        <w:jc w:val="both"/>
        <w:divId w:val="1277834745"/>
        <w:rPr>
          <w:i/>
          <w:iCs/>
          <w:shd w:val="clear" w:color="auto" w:fill="FFFFFF"/>
        </w:rPr>
      </w:pPr>
      <w:r>
        <w:rPr>
          <w:rStyle w:val="spar3"/>
          <w:b w:val="0"/>
          <w:bCs w:val="0"/>
          <w:i/>
          <w:iCs/>
          <w:color w:val="0000FF"/>
        </w:rPr>
        <w:t>Prezenta dispoziţie cu caracter</w:t>
      </w:r>
      <w:r>
        <w:rPr>
          <w:rStyle w:val="spar3"/>
          <w:b w:val="0"/>
          <w:bCs w:val="0"/>
          <w:i/>
          <w:iCs/>
          <w:color w:val="0000FF"/>
        </w:rPr>
        <w:t xml:space="preserve"> individual poate fi atacată potrivit prevederilor </w:t>
      </w:r>
      <w:r>
        <w:rPr>
          <w:rStyle w:val="spar3"/>
          <w:b w:val="0"/>
          <w:bCs w:val="0"/>
          <w:i/>
          <w:iCs/>
          <w:color w:val="0000FF"/>
          <w:u w:val="single"/>
        </w:rPr>
        <w:t>Legii contenciosului administrativ nr. 554/2004</w:t>
      </w:r>
      <w:r>
        <w:rPr>
          <w:rStyle w:val="spar3"/>
          <w:b w:val="0"/>
          <w:bCs w:val="0"/>
          <w:i/>
          <w:iCs/>
          <w:color w:val="0000FF"/>
        </w:rPr>
        <w:t>, cu modificările şi completările ulterioare.</w:t>
      </w:r>
    </w:p>
    <w:p w:rsidR="00000000" w:rsidRDefault="00705005">
      <w:pPr>
        <w:pStyle w:val="sartttl"/>
        <w:shd w:val="clear" w:color="auto" w:fill="D6F5D6"/>
        <w:jc w:val="both"/>
        <w:divId w:val="1548368909"/>
        <w:rPr>
          <w:i/>
          <w:iCs/>
          <w:shd w:val="clear" w:color="auto" w:fill="FFFFFF"/>
        </w:rPr>
      </w:pPr>
      <w:r>
        <w:rPr>
          <w:i/>
          <w:iCs/>
          <w:shd w:val="clear" w:color="auto" w:fill="FFFFFF"/>
        </w:rPr>
        <w:t>Articolul 5</w:t>
      </w:r>
    </w:p>
    <w:p w:rsidR="00000000" w:rsidRDefault="00705005">
      <w:pPr>
        <w:pStyle w:val="sartden"/>
        <w:shd w:val="clear" w:color="auto" w:fill="D6F5D6"/>
        <w:ind w:left="225"/>
        <w:jc w:val="both"/>
        <w:divId w:val="1548368909"/>
        <w:rPr>
          <w:rStyle w:val="spar3"/>
          <w:b w:val="0"/>
          <w:bCs w:val="0"/>
          <w:color w:val="0000FF"/>
        </w:rPr>
      </w:pPr>
      <w:r>
        <w:rPr>
          <w:rStyle w:val="spar3"/>
          <w:b w:val="0"/>
          <w:bCs w:val="0"/>
          <w:i/>
          <w:iCs/>
          <w:color w:val="0000FF"/>
        </w:rPr>
        <w:t>Prezenta dispoziţie, prin grija secretarului general al ......................................^2) sau a persoanei/persoanelor din cadrul compartimentului pentru monitorizarea procedurilor administrative, în termenul prevăzut de lege:</w:t>
      </w:r>
    </w:p>
    <w:p w:rsidR="00000000" w:rsidRDefault="00705005">
      <w:pPr>
        <w:shd w:val="clear" w:color="auto" w:fill="D6F5D6"/>
        <w:autoSpaceDE/>
        <w:autoSpaceDN/>
        <w:ind w:left="225"/>
        <w:jc w:val="both"/>
        <w:divId w:val="843783595"/>
        <w:rPr>
          <w:rFonts w:eastAsia="Times New Roman"/>
          <w:color w:val="000000"/>
        </w:rPr>
      </w:pPr>
      <w:r>
        <w:rPr>
          <w:rStyle w:val="slitttl1"/>
          <w:rFonts w:eastAsia="Times New Roman"/>
          <w:i/>
          <w:iCs/>
        </w:rPr>
        <w:t>a)</w:t>
      </w:r>
      <w:r>
        <w:rPr>
          <w:rStyle w:val="slitbdy"/>
          <w:rFonts w:eastAsia="Times New Roman"/>
          <w:i/>
          <w:iCs/>
        </w:rPr>
        <w:t xml:space="preserve">se înregistrează în </w:t>
      </w:r>
      <w:r>
        <w:rPr>
          <w:rStyle w:val="slitbdy"/>
          <w:rFonts w:eastAsia="Times New Roman"/>
          <w:i/>
          <w:iCs/>
        </w:rPr>
        <w:t>Registrul pentru evidenţa dispoziţiilor autorităţii executive;</w:t>
      </w:r>
    </w:p>
    <w:p w:rsidR="00000000" w:rsidRDefault="00705005">
      <w:pPr>
        <w:shd w:val="clear" w:color="auto" w:fill="D6F5D6"/>
        <w:autoSpaceDE/>
        <w:autoSpaceDN/>
        <w:ind w:left="225"/>
        <w:jc w:val="both"/>
        <w:divId w:val="939264268"/>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se comunică prefectului judeţului .................................... ^1);</w:t>
      </w:r>
    </w:p>
    <w:p w:rsidR="00000000" w:rsidRDefault="00705005">
      <w:pPr>
        <w:shd w:val="clear" w:color="auto" w:fill="D6F5D6"/>
        <w:autoSpaceDE/>
        <w:autoSpaceDN/>
        <w:ind w:left="225"/>
        <w:jc w:val="both"/>
        <w:divId w:val="637883252"/>
        <w:rPr>
          <w:rFonts w:eastAsia="Times New Roman"/>
          <w:i/>
          <w:iCs/>
          <w:color w:val="000000"/>
          <w:sz w:val="20"/>
          <w:szCs w:val="20"/>
          <w:shd w:val="clear" w:color="auto" w:fill="FFFFFF"/>
        </w:rPr>
      </w:pPr>
      <w:r>
        <w:rPr>
          <w:rStyle w:val="slitttl1"/>
          <w:rFonts w:eastAsia="Times New Roman"/>
          <w:i/>
          <w:iCs/>
        </w:rPr>
        <w:lastRenderedPageBreak/>
        <w:t>c)</w:t>
      </w:r>
      <w:r>
        <w:rPr>
          <w:rStyle w:val="slitbdy"/>
          <w:rFonts w:eastAsia="Times New Roman"/>
          <w:i/>
          <w:iCs/>
        </w:rPr>
        <w:t>se comunică titularului prevăzut la art. 1 în termen de cel mult 5 zile de la data comunicării oficiale către pre</w:t>
      </w:r>
      <w:r>
        <w:rPr>
          <w:rStyle w:val="slitbdy"/>
          <w:rFonts w:eastAsia="Times New Roman"/>
          <w:i/>
          <w:iCs/>
        </w:rPr>
        <w:t>fect;</w:t>
      </w:r>
    </w:p>
    <w:p w:rsidR="00000000" w:rsidRDefault="00705005">
      <w:pPr>
        <w:shd w:val="clear" w:color="auto" w:fill="D6F5D6"/>
        <w:autoSpaceDE/>
        <w:autoSpaceDN/>
        <w:ind w:left="225"/>
        <w:jc w:val="both"/>
        <w:divId w:val="880822406"/>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se aduce la cunoştinţă publică prin Monitorul Oficial Local la adresa de internet www..................................... ^6), prin înregistrarea titlului său potrivit lit. a).</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55"/>
        <w:gridCol w:w="3399"/>
      </w:tblGrid>
      <w:tr w:rsidR="00000000">
        <w:trPr>
          <w:divId w:val="123189066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Primarul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Contrasemnează:</w:t>
            </w:r>
          </w:p>
        </w:tc>
      </w:tr>
      <w:tr w:rsidR="00000000">
        <w:trPr>
          <w:divId w:val="123189066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xml:space="preserve">Secretarul general </w:t>
            </w:r>
            <w:r>
              <w:rPr>
                <w:color w:val="0000FF"/>
              </w:rPr>
              <w:t>al ………………………………^2)</w:t>
            </w:r>
          </w:p>
        </w:tc>
      </w:tr>
      <w:tr w:rsidR="00000000">
        <w:trPr>
          <w:divId w:val="12318906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r>
      <w:tr w:rsidR="00000000">
        <w:trPr>
          <w:divId w:val="12318906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[L.S.] ………(prenumele și numele)………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…………(prenumele și numele)………….</w:t>
            </w:r>
          </w:p>
        </w:tc>
      </w:tr>
    </w:tbl>
    <w:p w:rsidR="00000000" w:rsidRDefault="00705005">
      <w:pPr>
        <w:pStyle w:val="spar"/>
        <w:shd w:val="clear" w:color="auto" w:fill="D6F5D6"/>
        <w:jc w:val="both"/>
        <w:divId w:val="1231890669"/>
        <w:rPr>
          <w:color w:val="0000FF"/>
        </w:rPr>
      </w:pPr>
      <w:r>
        <w:rPr>
          <w:rFonts w:ascii="Verdana" w:hAnsi="Verdana"/>
          <w:i/>
          <w:iCs/>
          <w:color w:val="0000FF"/>
          <w:sz w:val="20"/>
          <w:szCs w:val="20"/>
          <w:shd w:val="clear" w:color="auto" w:fill="FFFFFF"/>
        </w:rPr>
        <w:t>^1) Se înscrie denumirea judeţului.</w:t>
      </w:r>
    </w:p>
    <w:p w:rsidR="00000000" w:rsidRDefault="00705005">
      <w:pPr>
        <w:pStyle w:val="spar"/>
        <w:shd w:val="clear" w:color="auto" w:fill="D6F5D6"/>
        <w:jc w:val="both"/>
        <w:divId w:val="123189066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^2) Se înscrie categoria unităţii administrativ-teritoriale.</w:t>
      </w:r>
    </w:p>
    <w:p w:rsidR="00000000" w:rsidRDefault="00705005">
      <w:pPr>
        <w:pStyle w:val="spar"/>
        <w:shd w:val="clear" w:color="auto" w:fill="D6F5D6"/>
        <w:jc w:val="both"/>
        <w:divId w:val="123189066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 Se înscrie denumire</w:t>
      </w:r>
      <w:r>
        <w:rPr>
          <w:rFonts w:ascii="Verdana" w:hAnsi="Verdana"/>
          <w:i/>
          <w:iCs/>
          <w:color w:val="0000FF"/>
          <w:sz w:val="20"/>
          <w:szCs w:val="20"/>
          <w:shd w:val="clear" w:color="auto" w:fill="FFFFFF"/>
        </w:rPr>
        <w:t>a unităţii/subdiviziunii administrativ-teritoriale.</w:t>
      </w:r>
    </w:p>
    <w:p w:rsidR="00000000" w:rsidRDefault="00705005">
      <w:pPr>
        <w:pStyle w:val="spar"/>
        <w:shd w:val="clear" w:color="auto" w:fill="D6F5D6"/>
        <w:jc w:val="both"/>
        <w:divId w:val="123189066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^4) Se înscrie codul de înregistrare fiscală a unităţii/subdiviziunii administrativ-teritoriale.</w:t>
      </w:r>
    </w:p>
    <w:p w:rsidR="00000000" w:rsidRDefault="00705005">
      <w:pPr>
        <w:pStyle w:val="spar"/>
        <w:shd w:val="clear" w:color="auto" w:fill="D6F5D6"/>
        <w:jc w:val="both"/>
        <w:divId w:val="123189066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^5) Se înscriu denumirile compartimentelor de resort cu atribuţii în acest sens, potrivit organigramei.</w:t>
      </w:r>
    </w:p>
    <w:p w:rsidR="00000000" w:rsidRDefault="00705005">
      <w:pPr>
        <w:pStyle w:val="spar"/>
        <w:shd w:val="clear" w:color="auto" w:fill="D6F5D6"/>
        <w:jc w:val="both"/>
        <w:divId w:val="123189066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^6)</w:t>
      </w:r>
      <w:r>
        <w:rPr>
          <w:rFonts w:ascii="Verdana" w:hAnsi="Verdana"/>
          <w:i/>
          <w:iCs/>
          <w:color w:val="0000FF"/>
          <w:sz w:val="20"/>
          <w:szCs w:val="20"/>
          <w:shd w:val="clear" w:color="auto" w:fill="FFFFFF"/>
        </w:rPr>
        <w:t xml:space="preserve"> Se înscrie adresa paginii de internet a unităţii/subdiviziunii administrativ-teritoriale.</w:t>
      </w:r>
    </w:p>
    <w:p w:rsidR="00000000" w:rsidRDefault="00705005">
      <w:pPr>
        <w:shd w:val="clear" w:color="auto" w:fill="D6F5D6"/>
        <w:autoSpaceDE/>
        <w:autoSpaceDN/>
        <w:ind w:left="225"/>
        <w:jc w:val="both"/>
        <w:divId w:val="1231890669"/>
        <w:rPr>
          <w:rStyle w:val="spar3"/>
          <w:rFonts w:eastAsia="Times New Roman"/>
          <w:color w:val="0000FF"/>
        </w:rPr>
      </w:pPr>
      <w:r>
        <w:rPr>
          <w:rStyle w:val="spar3"/>
          <w:rFonts w:eastAsia="Times New Roman"/>
          <w:i/>
          <w:iCs/>
          <w:color w:val="0000FF"/>
        </w:rPr>
        <w:t xml:space="preserve">NOTĂ: </w:t>
      </w:r>
    </w:p>
    <w:p w:rsidR="00000000" w:rsidRDefault="00705005">
      <w:pPr>
        <w:pStyle w:val="spar"/>
        <w:shd w:val="clear" w:color="auto" w:fill="D6F5D6"/>
        <w:ind w:left="450"/>
        <w:jc w:val="both"/>
        <w:divId w:val="1231890669"/>
      </w:pPr>
      <w:r>
        <w:rPr>
          <w:rFonts w:ascii="Verdana" w:hAnsi="Verdana"/>
          <w:i/>
          <w:iCs/>
          <w:color w:val="0000FF"/>
          <w:sz w:val="20"/>
          <w:szCs w:val="20"/>
          <w:shd w:val="clear" w:color="auto" w:fill="FFFFFF"/>
        </w:rPr>
        <w:t>Prezentul model se adaptează, în mod corespunzător, potrivit evenimentelor legislative, precum şi situaţiei specifice fiecărei unităţi/subdiviziuni administrativ-teritoriale.</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02"/>
        <w:gridCol w:w="4907"/>
        <w:gridCol w:w="1446"/>
        <w:gridCol w:w="3604"/>
      </w:tblGrid>
      <w:tr w:rsidR="00000000">
        <w:trPr>
          <w:divId w:val="1231890669"/>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PROCEDURĂ OBLIGATORIE ULTERIOARĂ EMITERII DISPOZIŢIEI PRIMARULUI ................</w:t>
            </w:r>
            <w:r>
              <w:rPr>
                <w:rFonts w:eastAsia="Times New Roman"/>
                <w:color w:val="000000"/>
                <w:sz w:val="20"/>
                <w:szCs w:val="20"/>
              </w:rPr>
              <w:t xml:space="preserve"> NR. ….. /20.....</w:t>
            </w:r>
          </w:p>
        </w:tc>
      </w:tr>
      <w:tr w:rsidR="00000000">
        <w:trPr>
          <w:divId w:val="1231890669"/>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CARTUŞ DE INSERAT PE DISPOZIŢIA PRIMARULUI, DUPĂ SEMNĂTURA SA ŞI CEA A SECRETARULUI GENERAL</w:t>
            </w:r>
          </w:p>
        </w:tc>
      </w:tr>
      <w:tr w:rsidR="00000000">
        <w:trPr>
          <w:divId w:val="12318906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Semnătura persoanei responsabile să efectueze procedura</w:t>
            </w:r>
          </w:p>
        </w:tc>
      </w:tr>
      <w:tr w:rsidR="00000000">
        <w:trPr>
          <w:divId w:val="12318906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r>
      <w:tr w:rsidR="00000000">
        <w:trPr>
          <w:divId w:val="12318906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Semnarea dispoziţiei^1)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318906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către prefectul judeţului^2)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318906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Aducerea la cunoştinţă publică^3+4+7)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318906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numai în cazul celei cu caracter individual^3+4)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318906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Dispoziţia devine obligatorie^5+7) sau produce efecte juridice^6+7),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31890669"/>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Style w:val="spar5"/>
                <w:rFonts w:eastAsia="Times New Roman"/>
                <w:color w:val="0000FF"/>
              </w:rPr>
              <w:t xml:space="preserve">Extrase din </w:t>
            </w:r>
            <w:r>
              <w:rPr>
                <w:rStyle w:val="spar5"/>
                <w:rFonts w:eastAsia="Times New Roman"/>
                <w:color w:val="0000FF"/>
                <w:sz w:val="20"/>
                <w:szCs w:val="20"/>
                <w:u w:val="single"/>
              </w:rPr>
              <w:t>Ordonanţa de urgenţă a Guvernului nr. 57/2019</w:t>
            </w:r>
            <w:r>
              <w:rPr>
                <w:rStyle w:val="spar5"/>
                <w:rFonts w:eastAsia="Times New Roman"/>
                <w:color w:val="0000FF"/>
              </w:rPr>
              <w:t xml:space="preserve"> privind Codul administrativ, cu modificările şi completările ulterioare:^1) </w:t>
            </w:r>
            <w:r>
              <w:rPr>
                <w:rStyle w:val="spar5"/>
                <w:rFonts w:eastAsia="Times New Roman"/>
                <w:color w:val="0000FF"/>
                <w:sz w:val="20"/>
                <w:szCs w:val="20"/>
                <w:u w:val="single"/>
              </w:rPr>
              <w:t>art. 240 alin. (1):</w:t>
            </w:r>
            <w:r>
              <w:rPr>
                <w:rStyle w:val="spar5"/>
                <w:rFonts w:eastAsia="Times New Roman"/>
                <w:color w:val="0000FF"/>
              </w:rPr>
              <w:t xml:space="preserve"> </w:t>
            </w:r>
            <w:r>
              <w:rPr>
                <w:rStyle w:val="spar5"/>
                <w:rFonts w:eastAsia="Times New Roman"/>
                <w:color w:val="0000FF"/>
              </w:rPr>
              <w:t xml:space="preserve">„Primarul,..., prin semnare, învesteşte cu formulă de autoritate executarea actelor administrative emise... în exercitarea atribuţiilor care îi revin potrivit legii.“;^2) </w:t>
            </w:r>
            <w:r>
              <w:rPr>
                <w:rStyle w:val="spar5"/>
                <w:rFonts w:eastAsia="Times New Roman"/>
                <w:color w:val="0000FF"/>
                <w:sz w:val="20"/>
                <w:szCs w:val="20"/>
                <w:u w:val="single"/>
              </w:rPr>
              <w:t>art. 197 alin. (1)</w:t>
            </w:r>
            <w:r>
              <w:rPr>
                <w:rStyle w:val="spar5"/>
                <w:rFonts w:eastAsia="Times New Roman"/>
                <w:color w:val="0000FF"/>
              </w:rPr>
              <w:t>, adaptat: Secretarul general al comunei comunică dispoziţiile prim</w:t>
            </w:r>
            <w:r>
              <w:rPr>
                <w:rStyle w:val="spar5"/>
                <w:rFonts w:eastAsia="Times New Roman"/>
                <w:color w:val="0000FF"/>
              </w:rPr>
              <w:t xml:space="preserve">arului comunei prefectului în cel mult 10 zile lucrătoare de la data... emiterii.;^3) </w:t>
            </w:r>
            <w:r>
              <w:rPr>
                <w:rStyle w:val="spar5"/>
                <w:rFonts w:eastAsia="Times New Roman"/>
                <w:color w:val="0000FF"/>
                <w:sz w:val="20"/>
                <w:szCs w:val="20"/>
                <w:u w:val="single"/>
              </w:rPr>
              <w:t>art. 197 alin. (4):</w:t>
            </w:r>
            <w:r>
              <w:rPr>
                <w:rStyle w:val="spar5"/>
                <w:rFonts w:eastAsia="Times New Roman"/>
                <w:color w:val="0000FF"/>
              </w:rPr>
              <w:t xml:space="preserve"> dispoziţiile se aduc la cunoştinţa publică şi se comunică, în condiţiile legii, prin grija secretarului general al comunei.;^4) </w:t>
            </w:r>
            <w:r>
              <w:rPr>
                <w:rStyle w:val="spar5"/>
                <w:rFonts w:eastAsia="Times New Roman"/>
                <w:color w:val="0000FF"/>
                <w:sz w:val="20"/>
                <w:szCs w:val="20"/>
                <w:u w:val="single"/>
              </w:rPr>
              <w:t>art. 199</w:t>
            </w:r>
            <w:r>
              <w:rPr>
                <w:rStyle w:val="spar5"/>
                <w:rFonts w:eastAsia="Times New Roman"/>
                <w:color w:val="0000FF"/>
              </w:rPr>
              <w:t xml:space="preserve"> alin. (1): „C</w:t>
            </w:r>
            <w:r>
              <w:rPr>
                <w:rStyle w:val="spar5"/>
                <w:rFonts w:eastAsia="Times New Roman"/>
                <w:color w:val="0000FF"/>
              </w:rPr>
              <w:t xml:space="preserve">omunicarea ….... dispoziţiilor cu caracter individual către persoanele cărora li se adresează se face în cel mult 5 zile de la data comunicării oficiale către prefect.“;^5) </w:t>
            </w:r>
            <w:r>
              <w:rPr>
                <w:rStyle w:val="spar5"/>
                <w:rFonts w:eastAsia="Times New Roman"/>
                <w:color w:val="0000FF"/>
                <w:sz w:val="20"/>
                <w:szCs w:val="20"/>
                <w:u w:val="single"/>
              </w:rPr>
              <w:t>art. 198 alin. (1):</w:t>
            </w:r>
            <w:r>
              <w:rPr>
                <w:rStyle w:val="spar5"/>
                <w:rFonts w:eastAsia="Times New Roman"/>
                <w:color w:val="0000FF"/>
              </w:rPr>
              <w:t xml:space="preserve"> „... dispoziţiile cu caracter normativ devin obligatorii de la </w:t>
            </w:r>
            <w:r>
              <w:rPr>
                <w:rStyle w:val="spar5"/>
                <w:rFonts w:eastAsia="Times New Roman"/>
                <w:color w:val="0000FF"/>
              </w:rPr>
              <w:t xml:space="preserve">data aducerii lor la cunoştinţă publică.“;^6) </w:t>
            </w:r>
            <w:r>
              <w:rPr>
                <w:rStyle w:val="spar5"/>
                <w:rFonts w:eastAsia="Times New Roman"/>
                <w:color w:val="0000FF"/>
                <w:sz w:val="20"/>
                <w:szCs w:val="20"/>
                <w:u w:val="single"/>
              </w:rPr>
              <w:t>art. 199</w:t>
            </w:r>
            <w:r>
              <w:rPr>
                <w:rStyle w:val="spar5"/>
                <w:rFonts w:eastAsia="Times New Roman"/>
                <w:color w:val="0000FF"/>
              </w:rPr>
              <w:t xml:space="preserve"> alin. (2): „... dispoziţiile cu caracter individual produc efecte juridice de la data comunicării către persoanele cărora li se adresează.“;^7) </w:t>
            </w:r>
            <w:r>
              <w:rPr>
                <w:rStyle w:val="spar5"/>
                <w:rFonts w:eastAsia="Times New Roman"/>
                <w:color w:val="0000FF"/>
                <w:sz w:val="20"/>
                <w:szCs w:val="20"/>
                <w:u w:val="single"/>
              </w:rPr>
              <w:t>art. 1 din anexa nr. 1:</w:t>
            </w:r>
            <w:r>
              <w:rPr>
                <w:rStyle w:val="spar5"/>
                <w:rFonts w:eastAsia="Times New Roman"/>
                <w:color w:val="0000FF"/>
              </w:rPr>
              <w:t xml:space="preserve"> „Art. 1. - (1) Monitorul Oficial </w:t>
            </w:r>
            <w:r>
              <w:rPr>
                <w:rStyle w:val="spar5"/>
                <w:rFonts w:eastAsia="Times New Roman"/>
                <w:color w:val="0000FF"/>
              </w:rPr>
              <w:t>Local se cuprinde în structura paginii de internet a fiecărei unităţi/subdiviziuni administrativ-teritoriale, ca etichetă distinctă, în prima pagină a meniului, în prima linie, în partea dreaptă.</w:t>
            </w:r>
          </w:p>
          <w:p w:rsidR="00000000" w:rsidRDefault="00705005">
            <w:pPr>
              <w:pStyle w:val="spar1"/>
              <w:jc w:val="both"/>
              <w:rPr>
                <w:color w:val="0000FF"/>
              </w:rPr>
            </w:pPr>
            <w:r>
              <w:rPr>
                <w:color w:val="0000FF"/>
              </w:rPr>
              <w:t>(2) La activarea etichetei «MONITORUL OFICIAL LOCAL» se desc</w:t>
            </w:r>
            <w:r>
              <w:rPr>
                <w:color w:val="0000FF"/>
              </w:rPr>
              <w:t>hid şase subetichete:</w:t>
            </w:r>
          </w:p>
          <w:p w:rsidR="00000000" w:rsidRDefault="00705005">
            <w:pPr>
              <w:pStyle w:val="spar1"/>
              <w:jc w:val="both"/>
              <w:rPr>
                <w:color w:val="0000FF"/>
              </w:rPr>
            </w:pPr>
            <w:r>
              <w:rPr>
                <w:color w:val="0000FF"/>
              </w:rPr>
              <w:t>.... b) «REGULAMENTELE PRIVIND PROCEDURILE ADMINISTRATIVE», unde se publică ……... Regulamentul cuprinzând măsurile metodologice, organizatorice, termenele şi circulaţia proiectelor de dispoziţii ale autorităţii executive;</w:t>
            </w:r>
          </w:p>
          <w:p w:rsidR="00000000" w:rsidRDefault="00705005">
            <w:pPr>
              <w:pStyle w:val="spar1"/>
              <w:jc w:val="both"/>
              <w:rPr>
                <w:color w:val="0000FF"/>
              </w:rPr>
            </w:pPr>
            <w:r>
              <w:rPr>
                <w:color w:val="0000FF"/>
              </w:rPr>
              <w:t>... d) «DISP</w:t>
            </w:r>
            <w:r>
              <w:rPr>
                <w:color w:val="0000FF"/>
              </w:rPr>
              <w:t>OZIŢIILE AUTORITĂŢII EXECUTIVE», unde se publică actele administrative emise de primar, de primarul general sau de preşedintele consiliului judeţean, după caz, cu caracter normativ; aici se publică Registrul pentru evidenţa proiectelor de dispoziţii ale au</w:t>
            </w:r>
            <w:r>
              <w:rPr>
                <w:color w:val="0000FF"/>
              </w:rPr>
              <w:t xml:space="preserve">torităţii executive, precum şi Registrul pentru evidenţa dispoziţiilor autorităţii executive;“. </w:t>
            </w:r>
          </w:p>
        </w:tc>
      </w:tr>
    </w:tbl>
    <w:p w:rsidR="00000000" w:rsidRDefault="00705005">
      <w:pPr>
        <w:pStyle w:val="sanxttl"/>
        <w:shd w:val="clear" w:color="auto" w:fill="D6F5D6"/>
        <w:divId w:val="136455896"/>
      </w:pPr>
      <w:r>
        <w:rPr>
          <w:i/>
          <w:iCs/>
          <w:shd w:val="clear" w:color="auto" w:fill="FFFFFF"/>
        </w:rPr>
        <w:t>ANEXĂ</w:t>
      </w:r>
    </w:p>
    <w:p w:rsidR="00000000" w:rsidRDefault="00705005">
      <w:pPr>
        <w:pStyle w:val="spar"/>
        <w:shd w:val="clear" w:color="auto" w:fill="D6F5D6"/>
        <w:jc w:val="both"/>
        <w:divId w:val="136455896"/>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la Dispoziţia primarului nr. ......... din ................... 20........</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80"/>
        <w:gridCol w:w="1212"/>
        <w:gridCol w:w="1048"/>
        <w:gridCol w:w="1649"/>
        <w:gridCol w:w="1292"/>
        <w:gridCol w:w="626"/>
        <w:gridCol w:w="692"/>
        <w:gridCol w:w="652"/>
        <w:gridCol w:w="721"/>
        <w:gridCol w:w="1137"/>
        <w:gridCol w:w="1150"/>
      </w:tblGrid>
      <w:tr w:rsidR="00000000">
        <w:trPr>
          <w:divId w:val="13645589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Numele şi prenumele titularului</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CNP/NIF al titularului</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Numărul şi data depunerii declaraţiei pe propria răspundere/ verificare în teren</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şi data dispoziţiei prin care s-a stabilit dreptul iniţial</w:t>
            </w:r>
          </w:p>
        </w:tc>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Componenta VMI la care are dreptul şi cuantumul acesteia</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Luna de la care se stabileşte dreptul</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Număr de ore d</w:t>
            </w:r>
            <w:r>
              <w:rPr>
                <w:rFonts w:eastAsia="Times New Roman"/>
                <w:color w:val="000000"/>
                <w:sz w:val="20"/>
                <w:szCs w:val="20"/>
              </w:rPr>
              <w:t>e activităţi sau lucrări de interes local</w:t>
            </w:r>
          </w:p>
        </w:tc>
      </w:tr>
      <w:tr w:rsidR="00000000">
        <w:trPr>
          <w:divId w:val="13645589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Ajutor de incluziune (cuantum lei)</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Ajutor pentru familia cu copii (cuantum lei)</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r>
      <w:tr w:rsidR="00000000">
        <w:trPr>
          <w:divId w:val="13645589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iniţial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actual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iniţial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actual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r>
      <w:tr w:rsidR="00000000">
        <w:trPr>
          <w:divId w:val="1364558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10</w:t>
            </w:r>
          </w:p>
        </w:tc>
      </w:tr>
      <w:tr w:rsidR="00000000">
        <w:trPr>
          <w:divId w:val="1364558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364558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364558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lastRenderedPageBreak/>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364558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bl>
    <w:p w:rsidR="00000000" w:rsidRDefault="00705005">
      <w:pPr>
        <w:pStyle w:val="sanxttl"/>
        <w:shd w:val="clear" w:color="auto" w:fill="D6F5D6"/>
        <w:divId w:val="1960330204"/>
      </w:pPr>
      <w:r>
        <w:rPr>
          <w:i/>
          <w:iCs/>
          <w:shd w:val="clear" w:color="auto" w:fill="FFFFFF"/>
        </w:rPr>
        <w:t>Anexa nr. 10</w:t>
      </w:r>
    </w:p>
    <w:p w:rsidR="00000000" w:rsidRDefault="00705005">
      <w:pPr>
        <w:pStyle w:val="spar"/>
        <w:shd w:val="clear" w:color="auto" w:fill="D6F5D6"/>
        <w:jc w:val="center"/>
        <w:divId w:val="58931372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Model privind dispoziţia primarului, cu caracter individual, în cazul unui titular</w:t>
      </w:r>
    </w:p>
    <w:p w:rsidR="00000000" w:rsidRDefault="00705005">
      <w:pPr>
        <w:shd w:val="clear" w:color="auto" w:fill="D6F5D6"/>
        <w:autoSpaceDE/>
        <w:autoSpaceDN/>
        <w:jc w:val="both"/>
        <w:divId w:val="122773380"/>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22" name="Imagine 22" descr="https://www.ilegis.ro/ImaginiDinActe/265018/A99962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ilegis.ro/ImaginiDinActe/265018/A99962200.jpg"/>
                    <pic:cNvPicPr>
                      <a:picLocks noChangeAspect="1" noChangeArrowheads="1"/>
                    </pic:cNvPicPr>
                  </pic:nvPicPr>
                  <pic:blipFill>
                    <a:blip r:link="rId2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05005">
      <w:pPr>
        <w:pStyle w:val="spar"/>
        <w:shd w:val="clear" w:color="auto" w:fill="D6F5D6"/>
        <w:jc w:val="both"/>
        <w:divId w:val="196033020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ROMÂNIA</w:t>
      </w:r>
    </w:p>
    <w:p w:rsidR="00000000" w:rsidRDefault="00705005">
      <w:pPr>
        <w:pStyle w:val="spar"/>
        <w:shd w:val="clear" w:color="auto" w:fill="D6F5D6"/>
        <w:jc w:val="both"/>
        <w:divId w:val="196033020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Judeţul ..................................^1)</w:t>
      </w:r>
    </w:p>
    <w:p w:rsidR="00000000" w:rsidRDefault="00705005">
      <w:pPr>
        <w:pStyle w:val="spar"/>
        <w:shd w:val="clear" w:color="auto" w:fill="D6F5D6"/>
        <w:jc w:val="both"/>
        <w:divId w:val="196033020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PRIMARUL ..................^2)</w:t>
      </w:r>
    </w:p>
    <w:p w:rsidR="00000000" w:rsidRDefault="00705005">
      <w:pPr>
        <w:pStyle w:val="spar"/>
        <w:shd w:val="clear" w:color="auto" w:fill="D6F5D6"/>
        <w:jc w:val="both"/>
        <w:divId w:val="196033020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w:t>
      </w:r>
    </w:p>
    <w:p w:rsidR="00000000" w:rsidRDefault="00705005">
      <w:pPr>
        <w:pStyle w:val="spar"/>
        <w:shd w:val="clear" w:color="auto" w:fill="D6F5D6"/>
        <w:jc w:val="both"/>
        <w:divId w:val="196033020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w:t>
      </w:r>
      <w:r>
        <w:rPr>
          <w:rFonts w:ascii="Verdana" w:hAnsi="Verdana"/>
          <w:i/>
          <w:iCs/>
          <w:color w:val="0000FF"/>
          <w:sz w:val="20"/>
          <w:szCs w:val="20"/>
          <w:shd w:val="clear" w:color="auto" w:fill="FFFFFF"/>
        </w:rPr>
        <w:t>odul de înregistrare fiscală: ................. ^4)</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63"/>
      </w:tblGrid>
      <w:tr w:rsidR="00000000">
        <w:trPr>
          <w:divId w:val="19603302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STEMA UNITĂŢII ADMINISTRATIV-TERITORIALE</w:t>
            </w:r>
          </w:p>
        </w:tc>
      </w:tr>
    </w:tbl>
    <w:p w:rsidR="00000000" w:rsidRDefault="00705005">
      <w:pPr>
        <w:pStyle w:val="spar"/>
        <w:shd w:val="clear" w:color="auto" w:fill="D6F5D6"/>
        <w:jc w:val="center"/>
        <w:divId w:val="1210070966"/>
      </w:pPr>
      <w:r>
        <w:rPr>
          <w:rFonts w:ascii="Verdana" w:hAnsi="Verdana"/>
          <w:i/>
          <w:iCs/>
          <w:color w:val="0000FF"/>
          <w:sz w:val="20"/>
          <w:szCs w:val="20"/>
          <w:shd w:val="clear" w:color="auto" w:fill="FFFFFF"/>
        </w:rPr>
        <w:t>DISPOZIŢIA</w:t>
      </w:r>
    </w:p>
    <w:p w:rsidR="00000000" w:rsidRDefault="00705005">
      <w:pPr>
        <w:pStyle w:val="spar"/>
        <w:shd w:val="clear" w:color="auto" w:fill="D6F5D6"/>
        <w:jc w:val="center"/>
        <w:divId w:val="1210070966"/>
        <w:rPr>
          <w:rFonts w:ascii="Verdana" w:hAnsi="Verdana"/>
          <w:i/>
          <w:iCs/>
          <w:color w:val="0000FF"/>
          <w:sz w:val="20"/>
          <w:szCs w:val="20"/>
          <w:shd w:val="clear" w:color="auto" w:fill="FFFFFF"/>
        </w:rPr>
      </w:pPr>
      <w:r>
        <w:rPr>
          <w:rFonts w:ascii="Verdana" w:hAnsi="Verdana"/>
          <w:i/>
          <w:iCs/>
          <w:color w:val="0000FF"/>
          <w:sz w:val="20"/>
          <w:szCs w:val="20"/>
          <w:shd w:val="clear" w:color="auto" w:fill="FFFFFF"/>
        </w:rPr>
        <w:t>nr. ........... din ........................... 20.... privind încetarea acordării venitului minim de incluziune</w:t>
      </w:r>
    </w:p>
    <w:p w:rsidR="00000000" w:rsidRDefault="00705005">
      <w:pPr>
        <w:shd w:val="clear" w:color="auto" w:fill="D6F5D6"/>
        <w:autoSpaceDE/>
        <w:autoSpaceDN/>
        <w:ind w:left="225"/>
        <w:jc w:val="both"/>
        <w:divId w:val="1960330204"/>
        <w:rPr>
          <w:rStyle w:val="spar3"/>
          <w:rFonts w:eastAsia="Times New Roman"/>
          <w:color w:val="0000FF"/>
        </w:rPr>
      </w:pPr>
      <w:r>
        <w:rPr>
          <w:rStyle w:val="spar3"/>
          <w:rFonts w:eastAsia="Times New Roman"/>
          <w:i/>
          <w:iCs/>
          <w:color w:val="0000FF"/>
        </w:rPr>
        <w:t>Având în vedere temeiurile juridice, respectiv prevederile:</w:t>
      </w:r>
    </w:p>
    <w:p w:rsidR="00000000" w:rsidRDefault="00705005">
      <w:pPr>
        <w:shd w:val="clear" w:color="auto" w:fill="D6F5D6"/>
        <w:autoSpaceDE/>
        <w:autoSpaceDN/>
        <w:ind w:left="225"/>
        <w:jc w:val="both"/>
        <w:divId w:val="1324898345"/>
        <w:rPr>
          <w:color w:val="000000"/>
        </w:rPr>
      </w:pPr>
      <w:r>
        <w:rPr>
          <w:rStyle w:val="slitttl1"/>
          <w:rFonts w:eastAsia="Times New Roman"/>
          <w:i/>
          <w:iCs/>
        </w:rPr>
        <w:t>a)</w:t>
      </w:r>
      <w:r>
        <w:rPr>
          <w:rStyle w:val="slitbdy"/>
          <w:rFonts w:eastAsia="Times New Roman"/>
          <w:i/>
          <w:iCs/>
          <w:color w:val="0000FF"/>
          <w:u w:val="single"/>
        </w:rPr>
        <w:t>art. 1 alin. (5)</w:t>
      </w:r>
      <w:r>
        <w:rPr>
          <w:rStyle w:val="slitbdy"/>
          <w:rFonts w:eastAsia="Times New Roman"/>
          <w:i/>
          <w:iCs/>
        </w:rPr>
        <w:t xml:space="preserve">, </w:t>
      </w:r>
      <w:r>
        <w:rPr>
          <w:rStyle w:val="slitbdy"/>
          <w:rFonts w:eastAsia="Times New Roman"/>
          <w:i/>
          <w:iCs/>
          <w:color w:val="0000FF"/>
          <w:u w:val="single"/>
        </w:rPr>
        <w:t>art. 31 alin. (2)</w:t>
      </w:r>
      <w:r>
        <w:rPr>
          <w:rStyle w:val="slitbdy"/>
          <w:rFonts w:eastAsia="Times New Roman"/>
          <w:i/>
          <w:iCs/>
        </w:rPr>
        <w:t xml:space="preserve">, </w:t>
      </w:r>
      <w:r>
        <w:rPr>
          <w:rStyle w:val="slitbdy"/>
          <w:rFonts w:eastAsia="Times New Roman"/>
          <w:i/>
          <w:iCs/>
          <w:color w:val="0000FF"/>
          <w:u w:val="single"/>
        </w:rPr>
        <w:t>art. 120 alin. (1)</w:t>
      </w:r>
      <w:r>
        <w:rPr>
          <w:rStyle w:val="slitbdy"/>
          <w:rFonts w:eastAsia="Times New Roman"/>
          <w:i/>
          <w:iCs/>
        </w:rPr>
        <w:t xml:space="preserve"> şi ale </w:t>
      </w:r>
      <w:r>
        <w:rPr>
          <w:rStyle w:val="slitbdy"/>
          <w:rFonts w:eastAsia="Times New Roman"/>
          <w:i/>
          <w:iCs/>
          <w:color w:val="0000FF"/>
          <w:u w:val="single"/>
        </w:rPr>
        <w:t>art. 121 alin. (1) şi (2) din Constituţia României</w:t>
      </w:r>
      <w:r>
        <w:rPr>
          <w:rStyle w:val="slitbdy"/>
          <w:rFonts w:eastAsia="Times New Roman"/>
          <w:i/>
          <w:iCs/>
        </w:rPr>
        <w:t>, republicată;</w:t>
      </w:r>
    </w:p>
    <w:p w:rsidR="00000000" w:rsidRDefault="00705005">
      <w:pPr>
        <w:shd w:val="clear" w:color="auto" w:fill="D6F5D6"/>
        <w:autoSpaceDE/>
        <w:autoSpaceDN/>
        <w:ind w:left="225"/>
        <w:jc w:val="both"/>
        <w:divId w:val="1344552758"/>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color w:val="0000FF"/>
          <w:u w:val="single"/>
        </w:rPr>
        <w:t>art. 4 paragrafele 1-4 din Carta</w:t>
      </w:r>
      <w:r>
        <w:rPr>
          <w:rStyle w:val="slitbdy"/>
          <w:rFonts w:eastAsia="Times New Roman"/>
          <w:i/>
          <w:iCs/>
        </w:rPr>
        <w:t xml:space="preserve"> europeană a autonomiei locale, </w:t>
      </w:r>
      <w:r>
        <w:rPr>
          <w:rStyle w:val="slitbdy"/>
          <w:rFonts w:eastAsia="Times New Roman"/>
          <w:i/>
          <w:iCs/>
        </w:rPr>
        <w:t xml:space="preserve">adoptată la Strasbourg la 15 octombrie 1985, ratificată prin </w:t>
      </w:r>
      <w:r>
        <w:rPr>
          <w:rStyle w:val="slitbdy"/>
          <w:rFonts w:eastAsia="Times New Roman"/>
          <w:i/>
          <w:iCs/>
          <w:color w:val="0000FF"/>
          <w:u w:val="single"/>
        </w:rPr>
        <w:t>Legea nr. 199/1997</w:t>
      </w:r>
      <w:r>
        <w:rPr>
          <w:rStyle w:val="slitbdy"/>
          <w:rFonts w:eastAsia="Times New Roman"/>
          <w:i/>
          <w:iCs/>
        </w:rPr>
        <w:t>;</w:t>
      </w:r>
    </w:p>
    <w:p w:rsidR="00000000" w:rsidRDefault="00705005">
      <w:pPr>
        <w:shd w:val="clear" w:color="auto" w:fill="D6F5D6"/>
        <w:autoSpaceDE/>
        <w:autoSpaceDN/>
        <w:ind w:left="225"/>
        <w:jc w:val="both"/>
        <w:divId w:val="398673356"/>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color w:val="0000FF"/>
          <w:u w:val="single"/>
        </w:rPr>
        <w:t>art. 7 alin. (2) din Legea nr. 287/2009 privind Codul civil, republicată</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768617854"/>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color w:val="0000FF"/>
          <w:u w:val="single"/>
        </w:rPr>
        <w:t>art. 5 lit. t)</w:t>
      </w:r>
      <w:r>
        <w:rPr>
          <w:rStyle w:val="slitbdy"/>
          <w:rFonts w:eastAsia="Times New Roman"/>
          <w:i/>
          <w:iCs/>
        </w:rPr>
        <w:t xml:space="preserve">, </w:t>
      </w:r>
      <w:r>
        <w:rPr>
          <w:rStyle w:val="slitbdy"/>
          <w:rFonts w:eastAsia="Times New Roman"/>
          <w:i/>
          <w:iCs/>
          <w:color w:val="0000FF"/>
          <w:u w:val="single"/>
        </w:rPr>
        <w:t>art. 154 alin. (1)</w:t>
      </w:r>
      <w:r>
        <w:rPr>
          <w:rStyle w:val="slitbdy"/>
          <w:rFonts w:eastAsia="Times New Roman"/>
          <w:i/>
          <w:iCs/>
        </w:rPr>
        <w:t xml:space="preserve">, </w:t>
      </w:r>
      <w:r>
        <w:rPr>
          <w:rStyle w:val="slitbdy"/>
          <w:rFonts w:eastAsia="Times New Roman"/>
          <w:i/>
          <w:iCs/>
          <w:color w:val="0000FF"/>
          <w:u w:val="single"/>
        </w:rPr>
        <w:t>art. 155 alin. (1</w:t>
      </w:r>
      <w:r>
        <w:rPr>
          <w:rStyle w:val="slitbdy"/>
          <w:rFonts w:eastAsia="Times New Roman"/>
          <w:i/>
          <w:iCs/>
          <w:color w:val="0000FF"/>
          <w:u w:val="single"/>
        </w:rPr>
        <w:t>) lit. d) şi e)</w:t>
      </w:r>
      <w:r>
        <w:rPr>
          <w:rStyle w:val="slitbdy"/>
          <w:rFonts w:eastAsia="Times New Roman"/>
          <w:i/>
          <w:iCs/>
        </w:rPr>
        <w:t xml:space="preserve">, </w:t>
      </w:r>
      <w:r>
        <w:rPr>
          <w:rStyle w:val="slitbdy"/>
          <w:rFonts w:eastAsia="Times New Roman"/>
          <w:i/>
          <w:iCs/>
          <w:color w:val="0000FF"/>
          <w:u w:val="single"/>
        </w:rPr>
        <w:t>art. 197 alin. (1)</w:t>
      </w:r>
      <w:r>
        <w:rPr>
          <w:rStyle w:val="slitbdy"/>
          <w:rFonts w:eastAsia="Times New Roman"/>
          <w:i/>
          <w:iCs/>
        </w:rPr>
        <w:t xml:space="preserve"> şi (3)-(5), </w:t>
      </w:r>
      <w:r>
        <w:rPr>
          <w:rStyle w:val="slitbdy"/>
          <w:rFonts w:eastAsia="Times New Roman"/>
          <w:i/>
          <w:iCs/>
          <w:color w:val="0000FF"/>
          <w:u w:val="single"/>
        </w:rPr>
        <w:t>art. 199</w:t>
      </w:r>
      <w:r>
        <w:rPr>
          <w:rStyle w:val="slitbdy"/>
          <w:rFonts w:eastAsia="Times New Roman"/>
          <w:i/>
          <w:iCs/>
        </w:rPr>
        <w:t xml:space="preserve"> şi </w:t>
      </w:r>
      <w:r>
        <w:rPr>
          <w:rStyle w:val="slitbdy"/>
          <w:rFonts w:eastAsia="Times New Roman"/>
          <w:i/>
          <w:iCs/>
          <w:color w:val="0000FF"/>
          <w:u w:val="single"/>
        </w:rPr>
        <w:t>240 din Ordonanţa de urgenţă a Guvernului nr. 57/2019</w:t>
      </w:r>
      <w:r>
        <w:rPr>
          <w:rStyle w:val="slitbdy"/>
          <w:rFonts w:eastAsia="Times New Roman"/>
          <w:i/>
          <w:iCs/>
        </w:rPr>
        <w:t xml:space="preserve"> privind Codul administrativ, cu modificările şi completările ulterioare, coroborate cu cele ale art. 1 alin. (1) şi </w:t>
      </w:r>
      <w:r>
        <w:rPr>
          <w:rStyle w:val="slitbdy"/>
          <w:rFonts w:eastAsia="Times New Roman"/>
          <w:i/>
          <w:iCs/>
          <w:color w:val="0000FF"/>
          <w:u w:val="single"/>
        </w:rPr>
        <w:t>alin. (2) lit. b) şi d) di</w:t>
      </w:r>
      <w:r>
        <w:rPr>
          <w:rStyle w:val="slitbdy"/>
          <w:rFonts w:eastAsia="Times New Roman"/>
          <w:i/>
          <w:iCs/>
          <w:color w:val="0000FF"/>
          <w:u w:val="single"/>
        </w:rPr>
        <w:t>n anexa nr. 1</w:t>
      </w:r>
      <w:r>
        <w:rPr>
          <w:rStyle w:val="slitbdy"/>
          <w:rFonts w:eastAsia="Times New Roman"/>
          <w:i/>
          <w:iCs/>
        </w:rPr>
        <w:t xml:space="preserve"> la aceasta;</w:t>
      </w:r>
    </w:p>
    <w:p w:rsidR="00000000" w:rsidRDefault="00705005">
      <w:pPr>
        <w:shd w:val="clear" w:color="auto" w:fill="D6F5D6"/>
        <w:autoSpaceDE/>
        <w:autoSpaceDN/>
        <w:ind w:left="225"/>
        <w:jc w:val="both"/>
        <w:divId w:val="1538852160"/>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color w:val="0000FF"/>
          <w:u w:val="single"/>
        </w:rPr>
        <w:t>art. 1 alin. (1)-(6</w:t>
      </w:r>
      <w:r>
        <w:rPr>
          <w:rStyle w:val="slitbdy"/>
          <w:rFonts w:eastAsia="Times New Roman"/>
          <w:i/>
          <w:iCs/>
        </w:rPr>
        <w:t xml:space="preserve">), </w:t>
      </w:r>
      <w:r>
        <w:rPr>
          <w:rStyle w:val="slitbdy"/>
          <w:rFonts w:eastAsia="Times New Roman"/>
          <w:i/>
          <w:iCs/>
          <w:color w:val="0000FF"/>
          <w:u w:val="single"/>
        </w:rPr>
        <w:t>art. 2 alin. (1) lit. a)-c)</w:t>
      </w:r>
      <w:r>
        <w:rPr>
          <w:rStyle w:val="slitbdy"/>
          <w:rFonts w:eastAsia="Times New Roman"/>
          <w:i/>
          <w:iCs/>
        </w:rPr>
        <w:t xml:space="preserve">, </w:t>
      </w:r>
      <w:r>
        <w:rPr>
          <w:rStyle w:val="slitbdy"/>
          <w:rFonts w:eastAsia="Times New Roman"/>
          <w:i/>
          <w:iCs/>
          <w:color w:val="0000FF"/>
          <w:u w:val="single"/>
        </w:rPr>
        <w:t>art. 4 alin. (1)-(3)</w:t>
      </w:r>
      <w:r>
        <w:rPr>
          <w:rStyle w:val="slitbdy"/>
          <w:rFonts w:eastAsia="Times New Roman"/>
          <w:i/>
          <w:iCs/>
        </w:rPr>
        <w:t xml:space="preserve">, </w:t>
      </w:r>
      <w:r>
        <w:rPr>
          <w:rStyle w:val="slitbdy"/>
          <w:rFonts w:eastAsia="Times New Roman"/>
          <w:i/>
          <w:iCs/>
          <w:color w:val="0000FF"/>
          <w:u w:val="single"/>
        </w:rPr>
        <w:t>art. 7 alin. (1) şi (3)</w:t>
      </w:r>
      <w:r>
        <w:rPr>
          <w:rStyle w:val="slitbdy"/>
          <w:rFonts w:eastAsia="Times New Roman"/>
          <w:i/>
          <w:iCs/>
        </w:rPr>
        <w:t xml:space="preserve"> şi </w:t>
      </w:r>
      <w:r>
        <w:rPr>
          <w:rStyle w:val="slitbdy"/>
          <w:rFonts w:eastAsia="Times New Roman"/>
          <w:i/>
          <w:iCs/>
          <w:color w:val="0000FF"/>
          <w:u w:val="single"/>
        </w:rPr>
        <w:t>art. 11 alin. (1) şi (2) din Legea contenciosului administrativ nr. 554/2004</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852453999"/>
        <w:rPr>
          <w:rFonts w:eastAsia="Times New Roman"/>
          <w:i/>
          <w:iCs/>
          <w:color w:val="000000"/>
          <w:sz w:val="20"/>
          <w:szCs w:val="20"/>
          <w:shd w:val="clear" w:color="auto" w:fill="FFFFFF"/>
        </w:rPr>
      </w:pPr>
      <w:r>
        <w:rPr>
          <w:rStyle w:val="slitttl1"/>
          <w:rFonts w:eastAsia="Times New Roman"/>
          <w:i/>
          <w:iCs/>
        </w:rPr>
        <w:t>f)</w:t>
      </w:r>
      <w:r>
        <w:rPr>
          <w:rStyle w:val="slitbdy"/>
          <w:rFonts w:eastAsia="Times New Roman"/>
          <w:i/>
          <w:iCs/>
          <w:color w:val="0000FF"/>
          <w:u w:val="single"/>
        </w:rPr>
        <w:t>art. 13^2 alin. (6)</w:t>
      </w:r>
      <w:r>
        <w:rPr>
          <w:rStyle w:val="slitbdy"/>
          <w:rFonts w:eastAsia="Times New Roman"/>
          <w:i/>
          <w:iCs/>
        </w:rPr>
        <w:t xml:space="preserve">, </w:t>
      </w:r>
      <w:r>
        <w:rPr>
          <w:rStyle w:val="slitbdy"/>
          <w:rFonts w:eastAsia="Times New Roman"/>
          <w:i/>
          <w:iCs/>
          <w:color w:val="0000FF"/>
          <w:u w:val="single"/>
        </w:rPr>
        <w:t>art. 27^4 alin. (5)</w:t>
      </w:r>
      <w:r>
        <w:rPr>
          <w:rStyle w:val="slitbdy"/>
          <w:rFonts w:eastAsia="Times New Roman"/>
          <w:i/>
          <w:iCs/>
        </w:rPr>
        <w:t xml:space="preserve">, </w:t>
      </w:r>
      <w:r>
        <w:rPr>
          <w:rStyle w:val="slitbdy"/>
          <w:rFonts w:eastAsia="Times New Roman"/>
          <w:i/>
          <w:iCs/>
          <w:color w:val="0000FF"/>
          <w:u w:val="single"/>
        </w:rPr>
        <w:t>art. 27^11 alin. (5)</w:t>
      </w:r>
      <w:r>
        <w:rPr>
          <w:rStyle w:val="slitbdy"/>
          <w:rFonts w:eastAsia="Times New Roman"/>
          <w:i/>
          <w:iCs/>
        </w:rPr>
        <w:t xml:space="preserve">, </w:t>
      </w:r>
      <w:r>
        <w:rPr>
          <w:rStyle w:val="slitbdy"/>
          <w:rFonts w:eastAsia="Times New Roman"/>
          <w:i/>
          <w:iCs/>
          <w:color w:val="0000FF"/>
          <w:u w:val="single"/>
        </w:rPr>
        <w:t>art. 33 alin. (5)</w:t>
      </w:r>
      <w:r>
        <w:rPr>
          <w:rStyle w:val="slitbdy"/>
          <w:rFonts w:eastAsia="Times New Roman"/>
          <w:i/>
          <w:iCs/>
        </w:rPr>
        <w:t xml:space="preserve">, </w:t>
      </w:r>
      <w:r>
        <w:rPr>
          <w:rStyle w:val="slitbdy"/>
          <w:rFonts w:eastAsia="Times New Roman"/>
          <w:i/>
          <w:iCs/>
          <w:color w:val="0000FF"/>
          <w:u w:val="single"/>
        </w:rPr>
        <w:t>art. 40 alin. (2)</w:t>
      </w:r>
      <w:r>
        <w:rPr>
          <w:rStyle w:val="slitbdy"/>
          <w:rFonts w:eastAsia="Times New Roman"/>
          <w:i/>
          <w:iCs/>
        </w:rPr>
        <w:t xml:space="preserve">, </w:t>
      </w:r>
      <w:r>
        <w:rPr>
          <w:rStyle w:val="slitbdy"/>
          <w:rFonts w:eastAsia="Times New Roman"/>
          <w:i/>
          <w:iCs/>
          <w:color w:val="0000FF"/>
          <w:u w:val="single"/>
        </w:rPr>
        <w:t>art. 61 alin. (5)</w:t>
      </w:r>
      <w:r>
        <w:rPr>
          <w:rStyle w:val="slitbdy"/>
          <w:rFonts w:eastAsia="Times New Roman"/>
          <w:i/>
          <w:iCs/>
        </w:rPr>
        <w:t xml:space="preserve">, </w:t>
      </w:r>
      <w:r>
        <w:rPr>
          <w:rStyle w:val="slitbdy"/>
          <w:rFonts w:eastAsia="Times New Roman"/>
          <w:i/>
          <w:iCs/>
          <w:color w:val="0000FF"/>
          <w:u w:val="single"/>
        </w:rPr>
        <w:t>art. 69</w:t>
      </w:r>
      <w:r>
        <w:rPr>
          <w:rStyle w:val="slitbdy"/>
          <w:rFonts w:eastAsia="Times New Roman"/>
          <w:i/>
          <w:iCs/>
        </w:rPr>
        <w:t xml:space="preserve"> şi </w:t>
      </w:r>
      <w:r>
        <w:rPr>
          <w:rStyle w:val="slitbdy"/>
          <w:rFonts w:eastAsia="Times New Roman"/>
          <w:i/>
          <w:iCs/>
          <w:color w:val="0000FF"/>
          <w:u w:val="single"/>
        </w:rPr>
        <w:t>88 din Legea nr. 196/2016</w:t>
      </w:r>
      <w:r>
        <w:rPr>
          <w:rStyle w:val="slitbdy"/>
          <w:rFonts w:eastAsia="Times New Roman"/>
          <w:i/>
          <w:iCs/>
        </w:rPr>
        <w:t xml:space="preserve"> privind venitul minim de incluziune, cu modificările şi completările ulterioare; </w:t>
      </w:r>
    </w:p>
    <w:p w:rsidR="00000000" w:rsidRDefault="00705005">
      <w:pPr>
        <w:shd w:val="clear" w:color="auto" w:fill="D6F5D6"/>
        <w:autoSpaceDE/>
        <w:autoSpaceDN/>
        <w:ind w:left="225"/>
        <w:jc w:val="both"/>
        <w:divId w:val="538054112"/>
        <w:rPr>
          <w:rFonts w:eastAsia="Times New Roman"/>
          <w:i/>
          <w:iCs/>
          <w:color w:val="000000"/>
          <w:sz w:val="20"/>
          <w:szCs w:val="20"/>
          <w:shd w:val="clear" w:color="auto" w:fill="FFFFFF"/>
        </w:rPr>
      </w:pPr>
      <w:r>
        <w:rPr>
          <w:rStyle w:val="slitttl1"/>
          <w:rFonts w:eastAsia="Times New Roman"/>
          <w:i/>
          <w:iCs/>
        </w:rPr>
        <w:t>g)</w:t>
      </w:r>
      <w:r>
        <w:rPr>
          <w:rStyle w:val="slitbdy"/>
          <w:rFonts w:eastAsia="Times New Roman"/>
          <w:i/>
          <w:iCs/>
          <w:color w:val="0000FF"/>
          <w:u w:val="single"/>
        </w:rPr>
        <w:t>art. 51 din Normele metodologice</w:t>
      </w:r>
      <w:r>
        <w:rPr>
          <w:rStyle w:val="slitbdy"/>
          <w:rFonts w:eastAsia="Times New Roman"/>
          <w:i/>
          <w:iCs/>
        </w:rPr>
        <w:t xml:space="preserve"> de aplicare a prevederilor </w:t>
      </w:r>
      <w:r>
        <w:rPr>
          <w:rStyle w:val="slitbdy"/>
          <w:rFonts w:eastAsia="Times New Roman"/>
          <w:i/>
          <w:iCs/>
          <w:color w:val="0000FF"/>
          <w:u w:val="single"/>
        </w:rPr>
        <w:t>Legii nr. 196/2016</w:t>
      </w:r>
      <w:r>
        <w:rPr>
          <w:rStyle w:val="slitbdy"/>
          <w:rFonts w:eastAsia="Times New Roman"/>
          <w:i/>
          <w:iCs/>
        </w:rPr>
        <w:t xml:space="preserve"> privind venitul minim de incluziune, aprobate prin </w:t>
      </w:r>
      <w:r>
        <w:rPr>
          <w:rStyle w:val="slitbdy"/>
          <w:rFonts w:eastAsia="Times New Roman"/>
          <w:i/>
          <w:iCs/>
          <w:color w:val="0000FF"/>
          <w:u w:val="single"/>
        </w:rPr>
        <w:t>Hotărârea Guvernului nr. 1.154/2022</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471677071"/>
        <w:rPr>
          <w:rFonts w:eastAsia="Times New Roman"/>
          <w:i/>
          <w:iCs/>
          <w:color w:val="000000"/>
          <w:sz w:val="20"/>
          <w:szCs w:val="20"/>
          <w:shd w:val="clear" w:color="auto" w:fill="FFFFFF"/>
        </w:rPr>
      </w:pPr>
      <w:r>
        <w:rPr>
          <w:rStyle w:val="slitttl1"/>
          <w:rFonts w:eastAsia="Times New Roman"/>
          <w:i/>
          <w:iCs/>
        </w:rPr>
        <w:t>h)</w:t>
      </w:r>
      <w:r>
        <w:rPr>
          <w:rStyle w:val="slitbdy"/>
          <w:rFonts w:eastAsia="Times New Roman"/>
          <w:i/>
          <w:iCs/>
          <w:color w:val="0000FF"/>
          <w:u w:val="single"/>
        </w:rPr>
        <w:t>Ordonanţei Guvernului nr. 27/2002</w:t>
      </w:r>
      <w:r>
        <w:rPr>
          <w:rStyle w:val="slitbdy"/>
          <w:rFonts w:eastAsia="Times New Roman"/>
          <w:i/>
          <w:iCs/>
        </w:rPr>
        <w:t xml:space="preserve"> privind r</w:t>
      </w:r>
      <w:r>
        <w:rPr>
          <w:rStyle w:val="slitbdy"/>
          <w:rFonts w:eastAsia="Times New Roman"/>
          <w:i/>
          <w:iCs/>
        </w:rPr>
        <w:t xml:space="preserve">eglementarea activităţii de soluţionare a petiţiilor, aprobată cu modificări şi completări prin </w:t>
      </w:r>
      <w:r>
        <w:rPr>
          <w:rStyle w:val="slitbdy"/>
          <w:rFonts w:eastAsia="Times New Roman"/>
          <w:i/>
          <w:iCs/>
          <w:color w:val="0000FF"/>
          <w:u w:val="single"/>
        </w:rPr>
        <w:t>Legea nr. 233/2002</w:t>
      </w:r>
      <w:r>
        <w:rPr>
          <w:rStyle w:val="slitbdy"/>
          <w:rFonts w:eastAsia="Times New Roman"/>
          <w:i/>
          <w:iCs/>
        </w:rPr>
        <w:t>, cu modificările ulterioare,</w:t>
      </w:r>
    </w:p>
    <w:p w:rsidR="00000000" w:rsidRDefault="00705005">
      <w:pPr>
        <w:shd w:val="clear" w:color="auto" w:fill="D6F5D6"/>
        <w:autoSpaceDE/>
        <w:autoSpaceDN/>
        <w:jc w:val="both"/>
        <w:divId w:val="1960330204"/>
        <w:rPr>
          <w:rStyle w:val="sanxbdy"/>
        </w:rPr>
      </w:pPr>
      <w:r>
        <w:rPr>
          <w:rStyle w:val="spar3"/>
          <w:rFonts w:eastAsia="Times New Roman"/>
          <w:i/>
          <w:iCs/>
          <w:color w:val="0000FF"/>
        </w:rPr>
        <w:t xml:space="preserve">ţinând seama de prevederile </w:t>
      </w:r>
      <w:r>
        <w:rPr>
          <w:rStyle w:val="spar3"/>
          <w:rFonts w:eastAsia="Times New Roman"/>
          <w:i/>
          <w:iCs/>
          <w:color w:val="0000FF"/>
          <w:u w:val="single"/>
        </w:rPr>
        <w:t>art. 80-84 din Legea nr. 24/2000</w:t>
      </w:r>
      <w:r>
        <w:rPr>
          <w:rStyle w:val="spar3"/>
          <w:rFonts w:eastAsia="Times New Roman"/>
          <w:i/>
          <w:iCs/>
          <w:color w:val="0000FF"/>
        </w:rPr>
        <w:t xml:space="preserve"> privind normele de tehnică legislativă pentru elabo</w:t>
      </w:r>
      <w:r>
        <w:rPr>
          <w:rStyle w:val="spar3"/>
          <w:rFonts w:eastAsia="Times New Roman"/>
          <w:i/>
          <w:iCs/>
          <w:color w:val="0000FF"/>
        </w:rPr>
        <w:t>rarea actelor normative, republicată, cu modificările şi completările ulterioare, precum şi de cele ale Regulamentului cuprinzând măsurile metodologice, organizatorice, termenele şi circulaţia proiectelor de dispoziţii ale primarului ......................</w:t>
      </w:r>
      <w:r>
        <w:rPr>
          <w:rStyle w:val="spar3"/>
          <w:rFonts w:eastAsia="Times New Roman"/>
          <w:i/>
          <w:iCs/>
          <w:color w:val="0000FF"/>
        </w:rPr>
        <w:t>......, aprobat prin Dispoziţia primarului nr. ....... din ....................... 20...;</w:t>
      </w:r>
    </w:p>
    <w:p w:rsidR="00000000" w:rsidRDefault="00705005">
      <w:pPr>
        <w:pStyle w:val="spar"/>
        <w:shd w:val="clear" w:color="auto" w:fill="D6F5D6"/>
        <w:jc w:val="both"/>
        <w:divId w:val="1960330204"/>
        <w:rPr>
          <w:color w:val="0000FF"/>
        </w:rPr>
      </w:pPr>
      <w:r>
        <w:rPr>
          <w:rFonts w:ascii="Verdana" w:hAnsi="Verdana"/>
          <w:i/>
          <w:iCs/>
          <w:color w:val="0000FF"/>
          <w:sz w:val="20"/>
          <w:szCs w:val="20"/>
          <w:shd w:val="clear" w:color="auto" w:fill="FFFFFF"/>
        </w:rPr>
        <w:t>luând act de faptul că proiectul acestei dispoziţii a fost înregistrat în Registrul pentru evidenţa proiectelor de dispoziţii ale autorităţii executive cu nr. .......</w:t>
      </w:r>
      <w:r>
        <w:rPr>
          <w:rFonts w:ascii="Verdana" w:hAnsi="Verdana"/>
          <w:i/>
          <w:iCs/>
          <w:color w:val="0000FF"/>
          <w:sz w:val="20"/>
          <w:szCs w:val="20"/>
          <w:shd w:val="clear" w:color="auto" w:fill="FFFFFF"/>
        </w:rPr>
        <w:t>..../................................. 20......,</w:t>
      </w:r>
    </w:p>
    <w:p w:rsidR="00000000" w:rsidRDefault="00705005">
      <w:pPr>
        <w:pStyle w:val="spar"/>
        <w:shd w:val="clear" w:color="auto" w:fill="D6F5D6"/>
        <w:jc w:val="both"/>
        <w:divId w:val="196033020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constatând că sunt îndeplinite condiţiile legale pentru încetarea acordării venitului minim de incluziune, astfel cum reiese din Referatul înregistrat cu nr. ...... din ......................... 20...,</w:t>
      </w:r>
    </w:p>
    <w:p w:rsidR="00000000" w:rsidRDefault="00705005">
      <w:pPr>
        <w:shd w:val="clear" w:color="auto" w:fill="D6F5D6"/>
        <w:autoSpaceDE/>
        <w:autoSpaceDN/>
        <w:jc w:val="both"/>
        <w:divId w:val="1960330204"/>
        <w:rPr>
          <w:rStyle w:val="sanxbdy"/>
          <w:rFonts w:eastAsia="Times New Roman"/>
        </w:rPr>
      </w:pPr>
      <w:r>
        <w:rPr>
          <w:rStyle w:val="spar3"/>
          <w:rFonts w:eastAsia="Times New Roman"/>
          <w:i/>
          <w:iCs/>
          <w:color w:val="0000FF"/>
        </w:rPr>
        <w:t>în te</w:t>
      </w:r>
      <w:r>
        <w:rPr>
          <w:rStyle w:val="spar3"/>
          <w:rFonts w:eastAsia="Times New Roman"/>
          <w:i/>
          <w:iCs/>
          <w:color w:val="0000FF"/>
        </w:rPr>
        <w:t xml:space="preserve">meiul prevederilor </w:t>
      </w:r>
      <w:r>
        <w:rPr>
          <w:rStyle w:val="spar3"/>
          <w:rFonts w:eastAsia="Times New Roman"/>
          <w:i/>
          <w:iCs/>
          <w:color w:val="0000FF"/>
          <w:u w:val="single"/>
        </w:rPr>
        <w:t>art. 196 alin. (1) lit. b) din Ordonanţa de urgenţă a Guvernului nr. 57/2019</w:t>
      </w:r>
      <w:r>
        <w:rPr>
          <w:rStyle w:val="spar3"/>
          <w:rFonts w:eastAsia="Times New Roman"/>
          <w:i/>
          <w:iCs/>
          <w:color w:val="0000FF"/>
        </w:rPr>
        <w:t xml:space="preserve"> privind Codul administrativ, cu modificările şi completările ulterioare,</w:t>
      </w:r>
    </w:p>
    <w:p w:rsidR="00000000" w:rsidRDefault="00705005">
      <w:pPr>
        <w:pStyle w:val="spar"/>
        <w:shd w:val="clear" w:color="auto" w:fill="D6F5D6"/>
        <w:jc w:val="both"/>
        <w:divId w:val="1960330204"/>
        <w:rPr>
          <w:color w:val="0000FF"/>
        </w:rPr>
      </w:pPr>
      <w:r>
        <w:rPr>
          <w:rFonts w:ascii="Verdana" w:hAnsi="Verdana"/>
          <w:i/>
          <w:iCs/>
          <w:color w:val="0000FF"/>
          <w:sz w:val="20"/>
          <w:szCs w:val="20"/>
          <w:shd w:val="clear" w:color="auto" w:fill="FFFFFF"/>
        </w:rPr>
        <w:t>primarul ............................^2) ............................^3) emite prezenta</w:t>
      </w:r>
      <w:r>
        <w:rPr>
          <w:rFonts w:ascii="Verdana" w:hAnsi="Verdana"/>
          <w:i/>
          <w:iCs/>
          <w:color w:val="0000FF"/>
          <w:sz w:val="20"/>
          <w:szCs w:val="20"/>
          <w:shd w:val="clear" w:color="auto" w:fill="FFFFFF"/>
        </w:rPr>
        <w:t xml:space="preserve"> dispoziţie. </w:t>
      </w:r>
    </w:p>
    <w:p w:rsidR="00000000" w:rsidRDefault="00705005">
      <w:pPr>
        <w:pStyle w:val="sartttl"/>
        <w:shd w:val="clear" w:color="auto" w:fill="D6F5D6"/>
        <w:jc w:val="both"/>
        <w:divId w:val="664630887"/>
        <w:rPr>
          <w:i/>
          <w:iCs/>
          <w:shd w:val="clear" w:color="auto" w:fill="FFFFFF"/>
        </w:rPr>
      </w:pPr>
      <w:r>
        <w:rPr>
          <w:i/>
          <w:iCs/>
          <w:shd w:val="clear" w:color="auto" w:fill="FFFFFF"/>
        </w:rPr>
        <w:t>Articolul 1</w:t>
      </w:r>
    </w:p>
    <w:p w:rsidR="00000000" w:rsidRDefault="00705005">
      <w:pPr>
        <w:pStyle w:val="spar"/>
        <w:shd w:val="clear" w:color="auto" w:fill="D6F5D6"/>
        <w:jc w:val="both"/>
        <w:divId w:val="66463088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Începând cu data de ............................. încetează dreptul la venit minim de incluziune/la ajutor pentru familia cu copii/la ajutor de incluziune, acordat prin Dispoziţia primarului nr. ...... din ........................</w:t>
      </w:r>
      <w:r>
        <w:rPr>
          <w:rFonts w:ascii="Verdana" w:hAnsi="Verdana"/>
          <w:i/>
          <w:iCs/>
          <w:color w:val="0000FF"/>
          <w:sz w:val="20"/>
          <w:szCs w:val="20"/>
          <w:shd w:val="clear" w:color="auto" w:fill="FFFFFF"/>
        </w:rPr>
        <w:t>....... 20..., în cuantum de ..... lei, pentru doamna/domnul ...................................., în calitate de titular, cu domiciliul/reşedinţa la adresa ..........................................................., CNP/NIF ..............................</w:t>
      </w:r>
      <w:r>
        <w:rPr>
          <w:rFonts w:ascii="Verdana" w:hAnsi="Verdana"/>
          <w:i/>
          <w:iCs/>
          <w:color w:val="0000FF"/>
          <w:sz w:val="20"/>
          <w:szCs w:val="20"/>
          <w:shd w:val="clear" w:color="auto" w:fill="FFFFFF"/>
        </w:rPr>
        <w:t>. .</w:t>
      </w:r>
    </w:p>
    <w:p w:rsidR="00000000" w:rsidRDefault="00705005">
      <w:pPr>
        <w:pStyle w:val="sartttl"/>
        <w:shd w:val="clear" w:color="auto" w:fill="D6F5D6"/>
        <w:jc w:val="both"/>
        <w:divId w:val="1885947202"/>
        <w:rPr>
          <w:i/>
          <w:iCs/>
          <w:shd w:val="clear" w:color="auto" w:fill="FFFFFF"/>
        </w:rPr>
      </w:pPr>
      <w:r>
        <w:rPr>
          <w:i/>
          <w:iCs/>
          <w:shd w:val="clear" w:color="auto" w:fill="FFFFFF"/>
        </w:rPr>
        <w:lastRenderedPageBreak/>
        <w:t>Articolul 2</w:t>
      </w:r>
    </w:p>
    <w:p w:rsidR="00000000" w:rsidRDefault="00705005">
      <w:pPr>
        <w:pStyle w:val="spar"/>
        <w:shd w:val="clear" w:color="auto" w:fill="D6F5D6"/>
        <w:jc w:val="both"/>
        <w:divId w:val="188594720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Motivul/Motivele pentru care încetează dreptul este/sunt următoarele:</w:t>
      </w:r>
    </w:p>
    <w:p w:rsidR="00000000" w:rsidRDefault="00705005">
      <w:pPr>
        <w:shd w:val="clear" w:color="auto" w:fill="D6F5D6"/>
        <w:autoSpaceDE/>
        <w:autoSpaceDN/>
        <w:jc w:val="both"/>
        <w:divId w:val="1885947202"/>
        <w:rPr>
          <w:rFonts w:eastAsia="Times New Roman"/>
          <w:i/>
          <w:iCs/>
          <w:color w:val="000000"/>
          <w:sz w:val="20"/>
          <w:szCs w:val="20"/>
          <w:shd w:val="clear" w:color="auto" w:fill="FFFFFF"/>
        </w:rPr>
      </w:pPr>
      <w:r>
        <w:rPr>
          <w:rStyle w:val="spar3"/>
          <w:rFonts w:eastAsia="Times New Roman"/>
          <w:i/>
          <w:iCs/>
          <w:color w:val="0000FF"/>
        </w:rPr>
        <w:t xml:space="preserve">(Se completează cu descrierea motivului de încetare a acordării dreptului, conform prevederilor </w:t>
      </w:r>
      <w:r>
        <w:rPr>
          <w:rStyle w:val="spar3"/>
          <w:rFonts w:eastAsia="Times New Roman"/>
          <w:i/>
          <w:iCs/>
          <w:color w:val="0000FF"/>
          <w:u w:val="single"/>
        </w:rPr>
        <w:t>Legii nr. 196/2016</w:t>
      </w:r>
      <w:r>
        <w:rPr>
          <w:rStyle w:val="spar3"/>
          <w:rFonts w:eastAsia="Times New Roman"/>
          <w:i/>
          <w:iCs/>
          <w:color w:val="0000FF"/>
        </w:rPr>
        <w:t xml:space="preserve"> privind venitul minim de incluziune, cu modificările şi</w:t>
      </w:r>
      <w:r>
        <w:rPr>
          <w:rStyle w:val="spar3"/>
          <w:rFonts w:eastAsia="Times New Roman"/>
          <w:i/>
          <w:iCs/>
          <w:color w:val="0000FF"/>
        </w:rPr>
        <w:t xml:space="preserve"> completările ulterioare, şi ale </w:t>
      </w:r>
      <w:r>
        <w:rPr>
          <w:rStyle w:val="spar3"/>
          <w:rFonts w:eastAsia="Times New Roman"/>
          <w:i/>
          <w:iCs/>
          <w:color w:val="0000FF"/>
          <w:u w:val="single"/>
        </w:rPr>
        <w:t>Normelor metodologice</w:t>
      </w:r>
      <w:r>
        <w:rPr>
          <w:rStyle w:val="spar3"/>
          <w:rFonts w:eastAsia="Times New Roman"/>
          <w:i/>
          <w:iCs/>
          <w:color w:val="0000FF"/>
        </w:rPr>
        <w:t xml:space="preserve"> de aplicare a prevederilor </w:t>
      </w:r>
      <w:r>
        <w:rPr>
          <w:rStyle w:val="spar3"/>
          <w:rFonts w:eastAsia="Times New Roman"/>
          <w:i/>
          <w:iCs/>
          <w:color w:val="0000FF"/>
          <w:u w:val="single"/>
        </w:rPr>
        <w:t>Legii nr. 196/2016</w:t>
      </w:r>
      <w:r>
        <w:rPr>
          <w:rStyle w:val="spar3"/>
          <w:rFonts w:eastAsia="Times New Roman"/>
          <w:i/>
          <w:iCs/>
          <w:color w:val="0000FF"/>
        </w:rPr>
        <w:t xml:space="preserve"> privind venitul minim de incluziune, aprobate prin </w:t>
      </w:r>
      <w:r>
        <w:rPr>
          <w:rStyle w:val="spar3"/>
          <w:rFonts w:eastAsia="Times New Roman"/>
          <w:i/>
          <w:iCs/>
          <w:color w:val="0000FF"/>
          <w:u w:val="single"/>
        </w:rPr>
        <w:t>Hotărârea Guvernului nr. 1.154/2022</w:t>
      </w:r>
      <w:r>
        <w:rPr>
          <w:rStyle w:val="spar3"/>
          <w:rFonts w:eastAsia="Times New Roman"/>
          <w:i/>
          <w:iCs/>
          <w:color w:val="0000FF"/>
        </w:rPr>
        <w:t>, cu modificările şi completările ulterioare.)</w:t>
      </w:r>
    </w:p>
    <w:p w:rsidR="00000000" w:rsidRDefault="00705005">
      <w:pPr>
        <w:pStyle w:val="sartttl"/>
        <w:shd w:val="clear" w:color="auto" w:fill="D6F5D6"/>
        <w:jc w:val="both"/>
        <w:divId w:val="106197066"/>
        <w:rPr>
          <w:i/>
          <w:iCs/>
          <w:shd w:val="clear" w:color="auto" w:fill="FFFFFF"/>
        </w:rPr>
      </w:pPr>
      <w:r>
        <w:rPr>
          <w:i/>
          <w:iCs/>
          <w:shd w:val="clear" w:color="auto" w:fill="FFFFFF"/>
        </w:rPr>
        <w:t>Articolul 3</w:t>
      </w:r>
    </w:p>
    <w:p w:rsidR="00000000" w:rsidRDefault="00705005">
      <w:pPr>
        <w:pStyle w:val="spar"/>
        <w:shd w:val="clear" w:color="auto" w:fill="D6F5D6"/>
        <w:jc w:val="both"/>
        <w:divId w:val="106197066"/>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Cu ducerea</w:t>
      </w:r>
      <w:r>
        <w:rPr>
          <w:rFonts w:ascii="Verdana" w:hAnsi="Verdana"/>
          <w:i/>
          <w:iCs/>
          <w:color w:val="0000FF"/>
          <w:sz w:val="20"/>
          <w:szCs w:val="20"/>
          <w:shd w:val="clear" w:color="auto" w:fill="FFFFFF"/>
        </w:rPr>
        <w:t xml:space="preserve"> la îndeplinire a prezentei dispoziţii se obligă compartimentele de resort din aparatul de specialitate cu atribuţii în acest sens, respectiv: ...................................................^5)</w:t>
      </w:r>
    </w:p>
    <w:p w:rsidR="00000000" w:rsidRDefault="00705005">
      <w:pPr>
        <w:pStyle w:val="sartttl"/>
        <w:shd w:val="clear" w:color="auto" w:fill="D6F5D6"/>
        <w:jc w:val="both"/>
        <w:divId w:val="1647398811"/>
        <w:rPr>
          <w:i/>
          <w:iCs/>
          <w:shd w:val="clear" w:color="auto" w:fill="FFFFFF"/>
        </w:rPr>
      </w:pPr>
      <w:r>
        <w:rPr>
          <w:i/>
          <w:iCs/>
          <w:shd w:val="clear" w:color="auto" w:fill="FFFFFF"/>
        </w:rPr>
        <w:t>Articolul 4</w:t>
      </w:r>
    </w:p>
    <w:p w:rsidR="00000000" w:rsidRDefault="00705005">
      <w:pPr>
        <w:pStyle w:val="sartden"/>
        <w:shd w:val="clear" w:color="auto" w:fill="D6F5D6"/>
        <w:jc w:val="both"/>
        <w:divId w:val="1647398811"/>
        <w:rPr>
          <w:i/>
          <w:iCs/>
          <w:shd w:val="clear" w:color="auto" w:fill="FFFFFF"/>
        </w:rPr>
      </w:pPr>
      <w:r>
        <w:rPr>
          <w:rStyle w:val="spar3"/>
          <w:b w:val="0"/>
          <w:bCs w:val="0"/>
          <w:i/>
          <w:iCs/>
          <w:color w:val="0000FF"/>
        </w:rPr>
        <w:t xml:space="preserve">Prezenta dispoziţie cu caracter individual poate fi atacată potrivit prevederilor </w:t>
      </w:r>
      <w:r>
        <w:rPr>
          <w:rStyle w:val="spar3"/>
          <w:b w:val="0"/>
          <w:bCs w:val="0"/>
          <w:i/>
          <w:iCs/>
          <w:color w:val="0000FF"/>
          <w:u w:val="single"/>
        </w:rPr>
        <w:t>Legii contenciosului administrativ nr. 554/2004</w:t>
      </w:r>
      <w:r>
        <w:rPr>
          <w:rStyle w:val="spar3"/>
          <w:b w:val="0"/>
          <w:bCs w:val="0"/>
          <w:i/>
          <w:iCs/>
          <w:color w:val="0000FF"/>
        </w:rPr>
        <w:t>, cu modificările şi completările ulterioare.</w:t>
      </w:r>
    </w:p>
    <w:p w:rsidR="00000000" w:rsidRDefault="00705005">
      <w:pPr>
        <w:pStyle w:val="sartttl"/>
        <w:shd w:val="clear" w:color="auto" w:fill="D6F5D6"/>
        <w:jc w:val="both"/>
        <w:divId w:val="1253275673"/>
        <w:rPr>
          <w:i/>
          <w:iCs/>
          <w:shd w:val="clear" w:color="auto" w:fill="FFFFFF"/>
        </w:rPr>
      </w:pPr>
      <w:r>
        <w:rPr>
          <w:i/>
          <w:iCs/>
          <w:shd w:val="clear" w:color="auto" w:fill="FFFFFF"/>
        </w:rPr>
        <w:t>Articolul 5</w:t>
      </w:r>
    </w:p>
    <w:p w:rsidR="00000000" w:rsidRDefault="00705005">
      <w:pPr>
        <w:pStyle w:val="sartden"/>
        <w:shd w:val="clear" w:color="auto" w:fill="D6F5D6"/>
        <w:ind w:left="225"/>
        <w:jc w:val="both"/>
        <w:divId w:val="1253275673"/>
        <w:rPr>
          <w:rStyle w:val="spar3"/>
          <w:b w:val="0"/>
          <w:bCs w:val="0"/>
          <w:color w:val="0000FF"/>
        </w:rPr>
      </w:pPr>
      <w:r>
        <w:rPr>
          <w:rStyle w:val="spar3"/>
          <w:b w:val="0"/>
          <w:bCs w:val="0"/>
          <w:i/>
          <w:iCs/>
          <w:color w:val="0000FF"/>
        </w:rPr>
        <w:t>Prezenta dispoziţie, prin grija secretarului general al .............</w:t>
      </w:r>
      <w:r>
        <w:rPr>
          <w:rStyle w:val="spar3"/>
          <w:b w:val="0"/>
          <w:bCs w:val="0"/>
          <w:i/>
          <w:iCs/>
          <w:color w:val="0000FF"/>
        </w:rPr>
        <w:t>.............^2) sau a persoanei/persoanelor din cadrul compartimentului pentru monitorizarea procedurilor administrative, în termenul prevăzut de lege:</w:t>
      </w:r>
    </w:p>
    <w:p w:rsidR="00000000" w:rsidRDefault="00705005">
      <w:pPr>
        <w:shd w:val="clear" w:color="auto" w:fill="D6F5D6"/>
        <w:autoSpaceDE/>
        <w:autoSpaceDN/>
        <w:ind w:left="225"/>
        <w:jc w:val="both"/>
        <w:divId w:val="104278663"/>
        <w:rPr>
          <w:rFonts w:eastAsia="Times New Roman"/>
          <w:color w:val="000000"/>
        </w:rPr>
      </w:pPr>
      <w:r>
        <w:rPr>
          <w:rStyle w:val="slitttl1"/>
          <w:rFonts w:eastAsia="Times New Roman"/>
          <w:i/>
          <w:iCs/>
        </w:rPr>
        <w:t>a)</w:t>
      </w:r>
      <w:r>
        <w:rPr>
          <w:rStyle w:val="slitbdy"/>
          <w:rFonts w:eastAsia="Times New Roman"/>
          <w:i/>
          <w:iCs/>
        </w:rPr>
        <w:t>se înregistrează în Registrul pentru evidenţa dispoziţiilor autorităţii executive;</w:t>
      </w:r>
    </w:p>
    <w:p w:rsidR="00000000" w:rsidRDefault="00705005">
      <w:pPr>
        <w:shd w:val="clear" w:color="auto" w:fill="D6F5D6"/>
        <w:autoSpaceDE/>
        <w:autoSpaceDN/>
        <w:ind w:left="225"/>
        <w:jc w:val="both"/>
        <w:divId w:val="379943833"/>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se comunică prefectului judeţului ....................................^1);</w:t>
      </w:r>
    </w:p>
    <w:p w:rsidR="00000000" w:rsidRDefault="00705005">
      <w:pPr>
        <w:shd w:val="clear" w:color="auto" w:fill="D6F5D6"/>
        <w:autoSpaceDE/>
        <w:autoSpaceDN/>
        <w:ind w:left="225"/>
        <w:jc w:val="both"/>
        <w:divId w:val="1097597486"/>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se comunică titularului prevăzut la art. 1 în termen de cel mult 5 zile de la data comunicării oficiale către prefect;</w:t>
      </w:r>
    </w:p>
    <w:p w:rsidR="00000000" w:rsidRDefault="00705005">
      <w:pPr>
        <w:shd w:val="clear" w:color="auto" w:fill="D6F5D6"/>
        <w:autoSpaceDE/>
        <w:autoSpaceDN/>
        <w:ind w:left="225"/>
        <w:jc w:val="both"/>
        <w:divId w:val="926309788"/>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se aduce la cunoştinţă publică prin Monitorul Oficial Loca</w:t>
      </w:r>
      <w:r>
        <w:rPr>
          <w:rStyle w:val="slitbdy"/>
          <w:rFonts w:eastAsia="Times New Roman"/>
          <w:i/>
          <w:iCs/>
        </w:rPr>
        <w:t xml:space="preserve">l la adresa de internet www.....................................^6), prin înregistrarea titlului său potrivit lit. a).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55"/>
        <w:gridCol w:w="3399"/>
      </w:tblGrid>
      <w:tr w:rsidR="00000000">
        <w:trPr>
          <w:divId w:val="196033020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Primarul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Contrasemnează:</w:t>
            </w:r>
          </w:p>
        </w:tc>
      </w:tr>
      <w:tr w:rsidR="00000000">
        <w:trPr>
          <w:divId w:val="196033020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Secretarul general al ………………………………^2)</w:t>
            </w:r>
          </w:p>
        </w:tc>
      </w:tr>
      <w:tr w:rsidR="00000000">
        <w:trPr>
          <w:divId w:val="19603302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r>
      <w:tr w:rsidR="00000000">
        <w:trPr>
          <w:divId w:val="19603302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[L.</w:t>
            </w:r>
            <w:r>
              <w:rPr>
                <w:color w:val="0000FF"/>
              </w:rPr>
              <w:t>S.] ………(prenumele și numele)………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…………(prenumele și numele)………….</w:t>
            </w:r>
          </w:p>
        </w:tc>
      </w:tr>
    </w:tbl>
    <w:p w:rsidR="00000000" w:rsidRDefault="00705005">
      <w:pPr>
        <w:pStyle w:val="spar"/>
        <w:shd w:val="clear" w:color="auto" w:fill="D6F5D6"/>
        <w:jc w:val="both"/>
        <w:divId w:val="1960330204"/>
        <w:rPr>
          <w:color w:val="0000FF"/>
        </w:rPr>
      </w:pPr>
      <w:r>
        <w:rPr>
          <w:rFonts w:ascii="Verdana" w:hAnsi="Verdana"/>
          <w:i/>
          <w:iCs/>
          <w:color w:val="0000FF"/>
          <w:sz w:val="20"/>
          <w:szCs w:val="20"/>
          <w:shd w:val="clear" w:color="auto" w:fill="FFFFFF"/>
        </w:rPr>
        <w:t>^1) Se înscrie denumirea judeţului.</w:t>
      </w:r>
    </w:p>
    <w:p w:rsidR="00000000" w:rsidRDefault="00705005">
      <w:pPr>
        <w:pStyle w:val="spar"/>
        <w:shd w:val="clear" w:color="auto" w:fill="D6F5D6"/>
        <w:jc w:val="both"/>
        <w:divId w:val="196033020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^2) Se înscrie categoria unităţii administrativ-teritoriale.</w:t>
      </w:r>
    </w:p>
    <w:p w:rsidR="00000000" w:rsidRDefault="00705005">
      <w:pPr>
        <w:pStyle w:val="spar"/>
        <w:shd w:val="clear" w:color="auto" w:fill="D6F5D6"/>
        <w:jc w:val="both"/>
        <w:divId w:val="196033020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 Se înscrie denumirea unităţii/subdiviziunii administrativ-teritoriale.</w:t>
      </w:r>
    </w:p>
    <w:p w:rsidR="00000000" w:rsidRDefault="00705005">
      <w:pPr>
        <w:pStyle w:val="spar"/>
        <w:shd w:val="clear" w:color="auto" w:fill="D6F5D6"/>
        <w:jc w:val="both"/>
        <w:divId w:val="196033020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^4) Se înscrie codul de înregistrare fiscală a unităţii/subdiviziunii administrativ-teritoriale.</w:t>
      </w:r>
    </w:p>
    <w:p w:rsidR="00000000" w:rsidRDefault="00705005">
      <w:pPr>
        <w:pStyle w:val="spar"/>
        <w:shd w:val="clear" w:color="auto" w:fill="D6F5D6"/>
        <w:jc w:val="both"/>
        <w:divId w:val="196033020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^5) Se înscriu denumirile compartimentelor de resort cu atribuţii în acest sens, potrivit organigramei.</w:t>
      </w:r>
    </w:p>
    <w:p w:rsidR="00000000" w:rsidRDefault="00705005">
      <w:pPr>
        <w:pStyle w:val="spar"/>
        <w:shd w:val="clear" w:color="auto" w:fill="D6F5D6"/>
        <w:jc w:val="both"/>
        <w:divId w:val="196033020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^6) Se înscrie adresa paginii de internet a unităţii/su</w:t>
      </w:r>
      <w:r>
        <w:rPr>
          <w:rFonts w:ascii="Verdana" w:hAnsi="Verdana"/>
          <w:i/>
          <w:iCs/>
          <w:color w:val="0000FF"/>
          <w:sz w:val="20"/>
          <w:szCs w:val="20"/>
          <w:shd w:val="clear" w:color="auto" w:fill="FFFFFF"/>
        </w:rPr>
        <w:t xml:space="preserve">bdiviziunii administrativ-teritoriale. </w:t>
      </w:r>
    </w:p>
    <w:p w:rsidR="00000000" w:rsidRDefault="00705005">
      <w:pPr>
        <w:shd w:val="clear" w:color="auto" w:fill="D6F5D6"/>
        <w:autoSpaceDE/>
        <w:autoSpaceDN/>
        <w:ind w:left="225"/>
        <w:jc w:val="both"/>
        <w:divId w:val="1960330204"/>
        <w:rPr>
          <w:rStyle w:val="spar3"/>
          <w:rFonts w:eastAsia="Times New Roman"/>
          <w:color w:val="0000FF"/>
        </w:rPr>
      </w:pPr>
      <w:r>
        <w:rPr>
          <w:rStyle w:val="spar3"/>
          <w:rFonts w:eastAsia="Times New Roman"/>
          <w:i/>
          <w:iCs/>
          <w:color w:val="0000FF"/>
        </w:rPr>
        <w:t>NOTĂ:</w:t>
      </w:r>
    </w:p>
    <w:p w:rsidR="00000000" w:rsidRDefault="00705005">
      <w:pPr>
        <w:pStyle w:val="spar"/>
        <w:shd w:val="clear" w:color="auto" w:fill="D6F5D6"/>
        <w:ind w:left="450"/>
        <w:jc w:val="both"/>
        <w:divId w:val="1960330204"/>
      </w:pPr>
      <w:r>
        <w:rPr>
          <w:rFonts w:ascii="Verdana" w:hAnsi="Verdana"/>
          <w:i/>
          <w:iCs/>
          <w:color w:val="0000FF"/>
          <w:sz w:val="20"/>
          <w:szCs w:val="20"/>
          <w:shd w:val="clear" w:color="auto" w:fill="FFFFFF"/>
        </w:rPr>
        <w:t xml:space="preserve">Prezentul model se adaptează, în mod corespunzător, potrivit evenimentelor legislative, precum şi situaţiei specifice fiecărei unităţi/subdiviziuni administrativ-teritoriale. </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98"/>
        <w:gridCol w:w="4864"/>
        <w:gridCol w:w="1525"/>
        <w:gridCol w:w="3572"/>
      </w:tblGrid>
      <w:tr w:rsidR="00000000">
        <w:trPr>
          <w:divId w:val="1960330204"/>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PROCEDURĂ OBLIGATORIE ULTERIOARĂ E</w:t>
            </w:r>
            <w:r>
              <w:rPr>
                <w:rFonts w:eastAsia="Times New Roman"/>
                <w:color w:val="000000"/>
                <w:sz w:val="20"/>
                <w:szCs w:val="20"/>
              </w:rPr>
              <w:t>MITERII DISPOZIŢIEI PRIMARULUI ................ NR. ...../20...</w:t>
            </w:r>
          </w:p>
        </w:tc>
      </w:tr>
      <w:tr w:rsidR="00000000">
        <w:trPr>
          <w:divId w:val="1960330204"/>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CARTUŞ DE INSERAT PE DISPOZIŢIA PRIMARULUI, DUPĂ SEMNĂTURA SA ŞI CEA A SECRETARULUI GENERAL</w:t>
            </w:r>
          </w:p>
        </w:tc>
      </w:tr>
      <w:tr w:rsidR="00000000">
        <w:trPr>
          <w:divId w:val="19603302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Semnătura persoanei responsabile să efectueze procedura</w:t>
            </w:r>
          </w:p>
        </w:tc>
      </w:tr>
      <w:tr w:rsidR="00000000">
        <w:trPr>
          <w:divId w:val="19603302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r>
      <w:tr w:rsidR="00000000">
        <w:trPr>
          <w:divId w:val="19603302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Semnarea dispoziţiei^1)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9603302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către prefectul judeţului^2)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9603302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Aducerea la cunoştinţă publică^3+4+7)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9603302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numai în cazul celei cu caracter individual^3+4)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9603302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Dispoziţia devine obligatorie^5+7) sau produce efecte juridice^6+7),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960330204"/>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Style w:val="spar5"/>
                <w:rFonts w:eastAsia="Times New Roman"/>
                <w:color w:val="0000FF"/>
              </w:rPr>
              <w:t xml:space="preserve">Extrase din </w:t>
            </w:r>
            <w:r>
              <w:rPr>
                <w:rStyle w:val="spar5"/>
                <w:rFonts w:eastAsia="Times New Roman"/>
                <w:color w:val="0000FF"/>
                <w:sz w:val="20"/>
                <w:szCs w:val="20"/>
                <w:u w:val="single"/>
              </w:rPr>
              <w:t>Ordonanţa de urgenţă a Guvernului nr. 57/2019</w:t>
            </w:r>
            <w:r>
              <w:rPr>
                <w:rStyle w:val="spar5"/>
                <w:rFonts w:eastAsia="Times New Roman"/>
                <w:color w:val="0000FF"/>
              </w:rPr>
              <w:t xml:space="preserve"> </w:t>
            </w:r>
            <w:r>
              <w:rPr>
                <w:rStyle w:val="spar5"/>
                <w:rFonts w:eastAsia="Times New Roman"/>
                <w:color w:val="0000FF"/>
              </w:rPr>
              <w:t xml:space="preserve">privind Codul administrativ, cu modificările şi completările ulterioare:^1) </w:t>
            </w:r>
            <w:r>
              <w:rPr>
                <w:rStyle w:val="spar5"/>
                <w:rFonts w:eastAsia="Times New Roman"/>
                <w:color w:val="0000FF"/>
                <w:sz w:val="20"/>
                <w:szCs w:val="20"/>
                <w:u w:val="single"/>
              </w:rPr>
              <w:t>art. 240 alin. (1):</w:t>
            </w:r>
            <w:r>
              <w:rPr>
                <w:rStyle w:val="spar5"/>
                <w:rFonts w:eastAsia="Times New Roman"/>
                <w:color w:val="0000FF"/>
              </w:rPr>
              <w:t xml:space="preserve"> „Primarul, ..., prin semnare, învesteşte cu formulă de autoritate executarea actelor administrative emise ... în exercitarea atribuţiilor care îi revin potrivit</w:t>
            </w:r>
            <w:r>
              <w:rPr>
                <w:rStyle w:val="spar5"/>
                <w:rFonts w:eastAsia="Times New Roman"/>
                <w:color w:val="0000FF"/>
              </w:rPr>
              <w:t xml:space="preserve"> legii.“;^2) </w:t>
            </w:r>
            <w:r>
              <w:rPr>
                <w:rStyle w:val="spar5"/>
                <w:rFonts w:eastAsia="Times New Roman"/>
                <w:color w:val="0000FF"/>
                <w:sz w:val="20"/>
                <w:szCs w:val="20"/>
                <w:u w:val="single"/>
              </w:rPr>
              <w:t>art. 197 alin. (1)</w:t>
            </w:r>
            <w:r>
              <w:rPr>
                <w:rStyle w:val="spar5"/>
                <w:rFonts w:eastAsia="Times New Roman"/>
                <w:color w:val="0000FF"/>
              </w:rPr>
              <w:t xml:space="preserve">, adaptat: Secretarul general al comunei comunică dispoziţiile primarului comunei prefectului în cel mult 10 zile lucrătoare de la data ... emiterii.;^3) </w:t>
            </w:r>
            <w:r>
              <w:rPr>
                <w:rStyle w:val="spar5"/>
                <w:rFonts w:eastAsia="Times New Roman"/>
                <w:color w:val="0000FF"/>
                <w:sz w:val="20"/>
                <w:szCs w:val="20"/>
                <w:u w:val="single"/>
              </w:rPr>
              <w:t>art. 197 alin. (4):</w:t>
            </w:r>
            <w:r>
              <w:rPr>
                <w:rStyle w:val="spar5"/>
                <w:rFonts w:eastAsia="Times New Roman"/>
                <w:color w:val="0000FF"/>
              </w:rPr>
              <w:t xml:space="preserve"> dispoziţiile se aduc la cunoştinţa publică şi se co</w:t>
            </w:r>
            <w:r>
              <w:rPr>
                <w:rStyle w:val="spar5"/>
                <w:rFonts w:eastAsia="Times New Roman"/>
                <w:color w:val="0000FF"/>
              </w:rPr>
              <w:t xml:space="preserve">munică, în condiţiile legii, prin grija secretarului general al comunei;^4) </w:t>
            </w:r>
            <w:r>
              <w:rPr>
                <w:rStyle w:val="spar5"/>
                <w:rFonts w:eastAsia="Times New Roman"/>
                <w:color w:val="0000FF"/>
                <w:sz w:val="20"/>
                <w:szCs w:val="20"/>
                <w:u w:val="single"/>
              </w:rPr>
              <w:t>art. 199</w:t>
            </w:r>
            <w:r>
              <w:rPr>
                <w:rStyle w:val="spar5"/>
                <w:rFonts w:eastAsia="Times New Roman"/>
                <w:color w:val="0000FF"/>
              </w:rPr>
              <w:t xml:space="preserve"> alin. (1): „Comunicarea ... dispoziţiilor cu caracter individual către persoanele cărora li se adresează se face în cel mult 5 zile de la data comunicării oficiale către p</w:t>
            </w:r>
            <w:r>
              <w:rPr>
                <w:rStyle w:val="spar5"/>
                <w:rFonts w:eastAsia="Times New Roman"/>
                <w:color w:val="0000FF"/>
              </w:rPr>
              <w:t xml:space="preserve">refect.“;^5) </w:t>
            </w:r>
            <w:r>
              <w:rPr>
                <w:rStyle w:val="spar5"/>
                <w:rFonts w:eastAsia="Times New Roman"/>
                <w:color w:val="0000FF"/>
                <w:sz w:val="20"/>
                <w:szCs w:val="20"/>
                <w:u w:val="single"/>
              </w:rPr>
              <w:t>art. 198 alin. (1):</w:t>
            </w:r>
            <w:r>
              <w:rPr>
                <w:rStyle w:val="spar5"/>
                <w:rFonts w:eastAsia="Times New Roman"/>
                <w:color w:val="0000FF"/>
              </w:rPr>
              <w:t xml:space="preserve"> „... dispoziţiile cu caracter normativ devin obligatorii de la data aducerii lor la cunoştinţă publică.“;^6) </w:t>
            </w:r>
            <w:r>
              <w:rPr>
                <w:rStyle w:val="spar5"/>
                <w:rFonts w:eastAsia="Times New Roman"/>
                <w:color w:val="0000FF"/>
                <w:sz w:val="20"/>
                <w:szCs w:val="20"/>
                <w:u w:val="single"/>
              </w:rPr>
              <w:lastRenderedPageBreak/>
              <w:t>art. 199</w:t>
            </w:r>
            <w:r>
              <w:rPr>
                <w:rStyle w:val="spar5"/>
                <w:rFonts w:eastAsia="Times New Roman"/>
                <w:color w:val="0000FF"/>
              </w:rPr>
              <w:t xml:space="preserve"> alin. (2): „... dispoziţiile cu caracter individual produc efecte juridice de la data comunicării către p</w:t>
            </w:r>
            <w:r>
              <w:rPr>
                <w:rStyle w:val="spar5"/>
                <w:rFonts w:eastAsia="Times New Roman"/>
                <w:color w:val="0000FF"/>
              </w:rPr>
              <w:t xml:space="preserve">ersoanele cărora li se adresează.“;^7) </w:t>
            </w:r>
            <w:r>
              <w:rPr>
                <w:rStyle w:val="spar5"/>
                <w:rFonts w:eastAsia="Times New Roman"/>
                <w:color w:val="0000FF"/>
                <w:sz w:val="20"/>
                <w:szCs w:val="20"/>
                <w:u w:val="single"/>
              </w:rPr>
              <w:t>art. 1 din anexa nr. 1:</w:t>
            </w:r>
            <w:r>
              <w:rPr>
                <w:rStyle w:val="spar5"/>
                <w:rFonts w:eastAsia="Times New Roman"/>
                <w:color w:val="0000FF"/>
              </w:rPr>
              <w:t xml:space="preserve"> „Art. 1. - (1) Monitorul Oficial Local se cuprinde în structura paginii de internet a fiecărei unităţi/subdiviziuni administrativ-teritoriale, ca etichetă distinctă, în prima pagină a meniului,</w:t>
            </w:r>
            <w:r>
              <w:rPr>
                <w:rStyle w:val="spar5"/>
                <w:rFonts w:eastAsia="Times New Roman"/>
                <w:color w:val="0000FF"/>
              </w:rPr>
              <w:t xml:space="preserve"> în prima linie, în partea dreaptă.</w:t>
            </w:r>
          </w:p>
          <w:p w:rsidR="00000000" w:rsidRDefault="00705005">
            <w:pPr>
              <w:pStyle w:val="spar1"/>
              <w:jc w:val="both"/>
              <w:rPr>
                <w:color w:val="0000FF"/>
              </w:rPr>
            </w:pPr>
            <w:r>
              <w:rPr>
                <w:color w:val="0000FF"/>
              </w:rPr>
              <w:t>(2) La activarea etichetei «MONITORUL OFICIAL LOCAL» se deschid şase subetichete:</w:t>
            </w:r>
          </w:p>
          <w:p w:rsidR="00000000" w:rsidRDefault="00705005">
            <w:pPr>
              <w:pStyle w:val="spar1"/>
              <w:jc w:val="both"/>
              <w:rPr>
                <w:color w:val="0000FF"/>
              </w:rPr>
            </w:pPr>
            <w:r>
              <w:rPr>
                <w:color w:val="0000FF"/>
              </w:rPr>
              <w:t>....b) «REGULAMENTELE PRIVIND PROCEDURILE ADMINISTRATIVE», unde se publică ... Regulamentul cuprinzând măsurile metodologice, organizatori</w:t>
            </w:r>
            <w:r>
              <w:rPr>
                <w:color w:val="0000FF"/>
              </w:rPr>
              <w:t>ce, termenele şi circulaţia proiectelor de dispoziţii ale autorităţii executive;</w:t>
            </w:r>
          </w:p>
          <w:p w:rsidR="00000000" w:rsidRDefault="00705005">
            <w:pPr>
              <w:pStyle w:val="spar1"/>
              <w:jc w:val="both"/>
              <w:rPr>
                <w:color w:val="0000FF"/>
              </w:rPr>
            </w:pPr>
            <w:r>
              <w:rPr>
                <w:color w:val="0000FF"/>
              </w:rPr>
              <w:t xml:space="preserve">....d) «DISPOZIŢIILE AUTORITĂŢII EXECUTIVE», unde se publică actele administrative emise de primar, de primarul general sau de preşedintele consiliului judeţean, după caz, cu </w:t>
            </w:r>
            <w:r>
              <w:rPr>
                <w:color w:val="0000FF"/>
              </w:rPr>
              <w:t xml:space="preserve">caracter normativ; aici se publică Registrul pentru evidenţa proiectelor de dispoziţii ale autorităţii executive, precum şi Registrul pentru evidenţa dispoziţiilor autorităţii executive;“. </w:t>
            </w:r>
          </w:p>
        </w:tc>
      </w:tr>
    </w:tbl>
    <w:p w:rsidR="00000000" w:rsidRDefault="00705005">
      <w:pPr>
        <w:pStyle w:val="sanxttl"/>
        <w:shd w:val="clear" w:color="auto" w:fill="D6F5D6"/>
        <w:divId w:val="1754160881"/>
      </w:pPr>
      <w:r>
        <w:rPr>
          <w:i/>
          <w:iCs/>
          <w:shd w:val="clear" w:color="auto" w:fill="FFFFFF"/>
        </w:rPr>
        <w:lastRenderedPageBreak/>
        <w:t>Anexa nr. 11</w:t>
      </w:r>
    </w:p>
    <w:p w:rsidR="00000000" w:rsidRDefault="00705005">
      <w:pPr>
        <w:pStyle w:val="spar"/>
        <w:shd w:val="clear" w:color="auto" w:fill="D6F5D6"/>
        <w:jc w:val="center"/>
        <w:divId w:val="1831404086"/>
        <w:rPr>
          <w:rFonts w:ascii="Verdana" w:hAnsi="Verdana"/>
          <w:i/>
          <w:iCs/>
          <w:color w:val="0000FF"/>
          <w:sz w:val="20"/>
          <w:szCs w:val="20"/>
          <w:shd w:val="clear" w:color="auto" w:fill="FFFFFF"/>
        </w:rPr>
      </w:pPr>
      <w:r>
        <w:rPr>
          <w:rFonts w:ascii="Verdana" w:hAnsi="Verdana"/>
          <w:i/>
          <w:iCs/>
          <w:color w:val="0000FF"/>
          <w:sz w:val="20"/>
          <w:szCs w:val="20"/>
          <w:shd w:val="clear" w:color="auto" w:fill="FFFFFF"/>
        </w:rPr>
        <w:t>Model privind dispoziţia primarului, cu caracter individual, în cazul a doi sau mai mulţi titulari</w:t>
      </w:r>
    </w:p>
    <w:p w:rsidR="00000000" w:rsidRDefault="00705005">
      <w:pPr>
        <w:shd w:val="clear" w:color="auto" w:fill="D6F5D6"/>
        <w:autoSpaceDE/>
        <w:autoSpaceDN/>
        <w:jc w:val="both"/>
        <w:divId w:val="1240138503"/>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23" name="Imagine 23" descr="https://www.ilegis.ro/ImaginiDinActe/265018/A99962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ilegis.ro/ImaginiDinActe/265018/A99962332.jpg"/>
                    <pic:cNvPicPr>
                      <a:picLocks noChangeAspect="1" noChangeArrowheads="1"/>
                    </pic:cNvPicPr>
                  </pic:nvPicPr>
                  <pic:blipFill>
                    <a:blip r:link="rId2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05005">
      <w:pPr>
        <w:pStyle w:val="spar"/>
        <w:shd w:val="clear" w:color="auto" w:fill="D6F5D6"/>
        <w:jc w:val="both"/>
        <w:divId w:val="175416088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ROMÂNIA</w:t>
      </w:r>
    </w:p>
    <w:p w:rsidR="00000000" w:rsidRDefault="00705005">
      <w:pPr>
        <w:pStyle w:val="spar"/>
        <w:shd w:val="clear" w:color="auto" w:fill="D6F5D6"/>
        <w:jc w:val="both"/>
        <w:divId w:val="175416088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Judeţul .........................^1)</w:t>
      </w:r>
    </w:p>
    <w:p w:rsidR="00000000" w:rsidRDefault="00705005">
      <w:pPr>
        <w:pStyle w:val="spar"/>
        <w:shd w:val="clear" w:color="auto" w:fill="D6F5D6"/>
        <w:jc w:val="both"/>
        <w:divId w:val="175416088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PRIMARUL ..................^2)</w:t>
      </w:r>
    </w:p>
    <w:p w:rsidR="00000000" w:rsidRDefault="00705005">
      <w:pPr>
        <w:pStyle w:val="spar"/>
        <w:shd w:val="clear" w:color="auto" w:fill="D6F5D6"/>
        <w:jc w:val="both"/>
        <w:divId w:val="175416088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w:t>
      </w:r>
    </w:p>
    <w:p w:rsidR="00000000" w:rsidRDefault="00705005">
      <w:pPr>
        <w:pStyle w:val="spar"/>
        <w:shd w:val="clear" w:color="auto" w:fill="D6F5D6"/>
        <w:jc w:val="both"/>
        <w:divId w:val="175416088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Codul de înregistrare fiscală: ............ ^4)</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63"/>
      </w:tblGrid>
      <w:tr w:rsidR="00000000">
        <w:trPr>
          <w:divId w:val="1754160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STEMA UNITĂŢII ADMINISTRATIV-TERITORIALE</w:t>
            </w:r>
          </w:p>
        </w:tc>
      </w:tr>
    </w:tbl>
    <w:p w:rsidR="00000000" w:rsidRDefault="00705005">
      <w:pPr>
        <w:pStyle w:val="spar"/>
        <w:shd w:val="clear" w:color="auto" w:fill="D6F5D6"/>
        <w:jc w:val="center"/>
        <w:divId w:val="1058749713"/>
      </w:pPr>
      <w:r>
        <w:rPr>
          <w:rFonts w:ascii="Verdana" w:hAnsi="Verdana"/>
          <w:i/>
          <w:iCs/>
          <w:color w:val="0000FF"/>
          <w:sz w:val="20"/>
          <w:szCs w:val="20"/>
          <w:shd w:val="clear" w:color="auto" w:fill="FFFFFF"/>
        </w:rPr>
        <w:t>DISPOZIŢIA</w:t>
      </w:r>
    </w:p>
    <w:p w:rsidR="00000000" w:rsidRDefault="00705005">
      <w:pPr>
        <w:pStyle w:val="spar"/>
        <w:shd w:val="clear" w:color="auto" w:fill="D6F5D6"/>
        <w:jc w:val="center"/>
        <w:divId w:val="105874971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nr. ........... din .................................. 20.... privind </w:t>
      </w:r>
    </w:p>
    <w:p w:rsidR="00000000" w:rsidRDefault="00705005">
      <w:pPr>
        <w:pStyle w:val="spar"/>
        <w:shd w:val="clear" w:color="auto" w:fill="D6F5D6"/>
        <w:jc w:val="center"/>
        <w:divId w:val="105874971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încetarea acordării venitului minim de incluziune</w:t>
      </w:r>
    </w:p>
    <w:p w:rsidR="00000000" w:rsidRDefault="00705005">
      <w:pPr>
        <w:shd w:val="clear" w:color="auto" w:fill="D6F5D6"/>
        <w:autoSpaceDE/>
        <w:autoSpaceDN/>
        <w:ind w:left="225"/>
        <w:jc w:val="both"/>
        <w:divId w:val="1754160881"/>
        <w:rPr>
          <w:rStyle w:val="spar3"/>
          <w:rFonts w:eastAsia="Times New Roman"/>
          <w:color w:val="0000FF"/>
        </w:rPr>
      </w:pPr>
      <w:r>
        <w:rPr>
          <w:rStyle w:val="spar3"/>
          <w:rFonts w:eastAsia="Times New Roman"/>
          <w:i/>
          <w:iCs/>
          <w:color w:val="0000FF"/>
        </w:rPr>
        <w:t>Având în vedere temeiurile juridice, respectiv prevederile:</w:t>
      </w:r>
    </w:p>
    <w:p w:rsidR="00000000" w:rsidRDefault="00705005">
      <w:pPr>
        <w:shd w:val="clear" w:color="auto" w:fill="D6F5D6"/>
        <w:autoSpaceDE/>
        <w:autoSpaceDN/>
        <w:ind w:left="225"/>
        <w:jc w:val="both"/>
        <w:divId w:val="1471483281"/>
        <w:rPr>
          <w:color w:val="000000"/>
        </w:rPr>
      </w:pPr>
      <w:r>
        <w:rPr>
          <w:rStyle w:val="slitttl1"/>
          <w:rFonts w:eastAsia="Times New Roman"/>
          <w:i/>
          <w:iCs/>
        </w:rPr>
        <w:t>a)</w:t>
      </w:r>
      <w:r>
        <w:rPr>
          <w:rStyle w:val="slitbdy"/>
          <w:rFonts w:eastAsia="Times New Roman"/>
          <w:i/>
          <w:iCs/>
          <w:color w:val="0000FF"/>
          <w:u w:val="single"/>
        </w:rPr>
        <w:t>art. 1 alin. (5)</w:t>
      </w:r>
      <w:r>
        <w:rPr>
          <w:rStyle w:val="slitbdy"/>
          <w:rFonts w:eastAsia="Times New Roman"/>
          <w:i/>
          <w:iCs/>
        </w:rPr>
        <w:t xml:space="preserve">, </w:t>
      </w:r>
      <w:r>
        <w:rPr>
          <w:rStyle w:val="slitbdy"/>
          <w:rFonts w:eastAsia="Times New Roman"/>
          <w:i/>
          <w:iCs/>
          <w:color w:val="0000FF"/>
          <w:u w:val="single"/>
        </w:rPr>
        <w:t>art. 31 alin. (2)</w:t>
      </w:r>
      <w:r>
        <w:rPr>
          <w:rStyle w:val="slitbdy"/>
          <w:rFonts w:eastAsia="Times New Roman"/>
          <w:i/>
          <w:iCs/>
        </w:rPr>
        <w:t xml:space="preserve">, </w:t>
      </w:r>
      <w:r>
        <w:rPr>
          <w:rStyle w:val="slitbdy"/>
          <w:rFonts w:eastAsia="Times New Roman"/>
          <w:i/>
          <w:iCs/>
          <w:color w:val="0000FF"/>
          <w:u w:val="single"/>
        </w:rPr>
        <w:t>art. 120 alin. (1)</w:t>
      </w:r>
      <w:r>
        <w:rPr>
          <w:rStyle w:val="slitbdy"/>
          <w:rFonts w:eastAsia="Times New Roman"/>
          <w:i/>
          <w:iCs/>
        </w:rPr>
        <w:t xml:space="preserve"> şi ale </w:t>
      </w:r>
      <w:r>
        <w:rPr>
          <w:rStyle w:val="slitbdy"/>
          <w:rFonts w:eastAsia="Times New Roman"/>
          <w:i/>
          <w:iCs/>
          <w:color w:val="0000FF"/>
          <w:u w:val="single"/>
        </w:rPr>
        <w:t>art. 121 a</w:t>
      </w:r>
      <w:r>
        <w:rPr>
          <w:rStyle w:val="slitbdy"/>
          <w:rFonts w:eastAsia="Times New Roman"/>
          <w:i/>
          <w:iCs/>
          <w:color w:val="0000FF"/>
          <w:u w:val="single"/>
        </w:rPr>
        <w:t>lin. (1) şi (2) din Constituţia României</w:t>
      </w:r>
      <w:r>
        <w:rPr>
          <w:rStyle w:val="slitbdy"/>
          <w:rFonts w:eastAsia="Times New Roman"/>
          <w:i/>
          <w:iCs/>
        </w:rPr>
        <w:t>, republicată;</w:t>
      </w:r>
    </w:p>
    <w:p w:rsidR="00000000" w:rsidRDefault="00705005">
      <w:pPr>
        <w:shd w:val="clear" w:color="auto" w:fill="D6F5D6"/>
        <w:autoSpaceDE/>
        <w:autoSpaceDN/>
        <w:ind w:left="225"/>
        <w:jc w:val="both"/>
        <w:divId w:val="52777631"/>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color w:val="0000FF"/>
          <w:u w:val="single"/>
        </w:rPr>
        <w:t>art. 4 paragrafele 1-4 din Carta</w:t>
      </w:r>
      <w:r>
        <w:rPr>
          <w:rStyle w:val="slitbdy"/>
          <w:rFonts w:eastAsia="Times New Roman"/>
          <w:i/>
          <w:iCs/>
        </w:rPr>
        <w:t xml:space="preserve"> europeană a autonomiei locale, adoptată la Strasbourg la 15 octombrie 1985, ratificată prin </w:t>
      </w:r>
      <w:r>
        <w:rPr>
          <w:rStyle w:val="slitbdy"/>
          <w:rFonts w:eastAsia="Times New Roman"/>
          <w:i/>
          <w:iCs/>
          <w:color w:val="0000FF"/>
          <w:u w:val="single"/>
        </w:rPr>
        <w:t>Legea nr. 199/1997</w:t>
      </w:r>
      <w:r>
        <w:rPr>
          <w:rStyle w:val="slitbdy"/>
          <w:rFonts w:eastAsia="Times New Roman"/>
          <w:i/>
          <w:iCs/>
        </w:rPr>
        <w:t>;</w:t>
      </w:r>
    </w:p>
    <w:p w:rsidR="00000000" w:rsidRDefault="00705005">
      <w:pPr>
        <w:shd w:val="clear" w:color="auto" w:fill="D6F5D6"/>
        <w:autoSpaceDE/>
        <w:autoSpaceDN/>
        <w:ind w:left="225"/>
        <w:jc w:val="both"/>
        <w:divId w:val="865213839"/>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color w:val="0000FF"/>
          <w:u w:val="single"/>
        </w:rPr>
        <w:t>art. 7 alin. (2) din Legea nr. 287/2009 privind Codu</w:t>
      </w:r>
      <w:r>
        <w:rPr>
          <w:rStyle w:val="slitbdy"/>
          <w:rFonts w:eastAsia="Times New Roman"/>
          <w:i/>
          <w:iCs/>
          <w:color w:val="0000FF"/>
          <w:u w:val="single"/>
        </w:rPr>
        <w:t>l civil, republicată</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413018748"/>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color w:val="0000FF"/>
          <w:u w:val="single"/>
        </w:rPr>
        <w:t>art. 5 lit. t)</w:t>
      </w:r>
      <w:r>
        <w:rPr>
          <w:rStyle w:val="slitbdy"/>
          <w:rFonts w:eastAsia="Times New Roman"/>
          <w:i/>
          <w:iCs/>
        </w:rPr>
        <w:t xml:space="preserve">, </w:t>
      </w:r>
      <w:r>
        <w:rPr>
          <w:rStyle w:val="slitbdy"/>
          <w:rFonts w:eastAsia="Times New Roman"/>
          <w:i/>
          <w:iCs/>
          <w:color w:val="0000FF"/>
          <w:u w:val="single"/>
        </w:rPr>
        <w:t>art. 154 alin. (1)</w:t>
      </w:r>
      <w:r>
        <w:rPr>
          <w:rStyle w:val="slitbdy"/>
          <w:rFonts w:eastAsia="Times New Roman"/>
          <w:i/>
          <w:iCs/>
        </w:rPr>
        <w:t xml:space="preserve">, </w:t>
      </w:r>
      <w:r>
        <w:rPr>
          <w:rStyle w:val="slitbdy"/>
          <w:rFonts w:eastAsia="Times New Roman"/>
          <w:i/>
          <w:iCs/>
          <w:color w:val="0000FF"/>
          <w:u w:val="single"/>
        </w:rPr>
        <w:t>art. 155 alin. (1) lit. d) şi e)</w:t>
      </w:r>
      <w:r>
        <w:rPr>
          <w:rStyle w:val="slitbdy"/>
          <w:rFonts w:eastAsia="Times New Roman"/>
          <w:i/>
          <w:iCs/>
        </w:rPr>
        <w:t xml:space="preserve">, </w:t>
      </w:r>
      <w:r>
        <w:rPr>
          <w:rStyle w:val="slitbdy"/>
          <w:rFonts w:eastAsia="Times New Roman"/>
          <w:i/>
          <w:iCs/>
          <w:color w:val="0000FF"/>
          <w:u w:val="single"/>
        </w:rPr>
        <w:t>art. 197 alin. (1)</w:t>
      </w:r>
      <w:r>
        <w:rPr>
          <w:rStyle w:val="slitbdy"/>
          <w:rFonts w:eastAsia="Times New Roman"/>
          <w:i/>
          <w:iCs/>
        </w:rPr>
        <w:t xml:space="preserve"> şi (3)-(5), </w:t>
      </w:r>
      <w:r>
        <w:rPr>
          <w:rStyle w:val="slitbdy"/>
          <w:rFonts w:eastAsia="Times New Roman"/>
          <w:i/>
          <w:iCs/>
          <w:color w:val="0000FF"/>
          <w:u w:val="single"/>
        </w:rPr>
        <w:t>art. 199</w:t>
      </w:r>
      <w:r>
        <w:rPr>
          <w:rStyle w:val="slitbdy"/>
          <w:rFonts w:eastAsia="Times New Roman"/>
          <w:i/>
          <w:iCs/>
        </w:rPr>
        <w:t xml:space="preserve"> şi </w:t>
      </w:r>
      <w:r>
        <w:rPr>
          <w:rStyle w:val="slitbdy"/>
          <w:rFonts w:eastAsia="Times New Roman"/>
          <w:i/>
          <w:iCs/>
          <w:color w:val="0000FF"/>
          <w:u w:val="single"/>
        </w:rPr>
        <w:t>240 din Ordonanţa de urgenţă a Guvernului nr. 57/2019</w:t>
      </w:r>
      <w:r>
        <w:rPr>
          <w:rStyle w:val="slitbdy"/>
          <w:rFonts w:eastAsia="Times New Roman"/>
          <w:i/>
          <w:iCs/>
        </w:rPr>
        <w:t xml:space="preserve"> privind Codul adminis</w:t>
      </w:r>
      <w:r>
        <w:rPr>
          <w:rStyle w:val="slitbdy"/>
          <w:rFonts w:eastAsia="Times New Roman"/>
          <w:i/>
          <w:iCs/>
        </w:rPr>
        <w:t xml:space="preserve">trativ, cu modificările şi completările ulterioare, coroborate cu cele ale art. 1 alin. (1) şi </w:t>
      </w:r>
      <w:r>
        <w:rPr>
          <w:rStyle w:val="slitbdy"/>
          <w:rFonts w:eastAsia="Times New Roman"/>
          <w:i/>
          <w:iCs/>
          <w:color w:val="0000FF"/>
          <w:u w:val="single"/>
        </w:rPr>
        <w:t>alin. (2) lit. b) şi d) din anexa nr. 1</w:t>
      </w:r>
      <w:r>
        <w:rPr>
          <w:rStyle w:val="slitbdy"/>
          <w:rFonts w:eastAsia="Times New Roman"/>
          <w:i/>
          <w:iCs/>
        </w:rPr>
        <w:t xml:space="preserve"> la aceasta;</w:t>
      </w:r>
    </w:p>
    <w:p w:rsidR="00000000" w:rsidRDefault="00705005">
      <w:pPr>
        <w:shd w:val="clear" w:color="auto" w:fill="D6F5D6"/>
        <w:autoSpaceDE/>
        <w:autoSpaceDN/>
        <w:ind w:left="225"/>
        <w:jc w:val="both"/>
        <w:divId w:val="2001426701"/>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color w:val="0000FF"/>
          <w:u w:val="single"/>
        </w:rPr>
        <w:t>art. 1 alin. (1)-(6)</w:t>
      </w:r>
      <w:r>
        <w:rPr>
          <w:rStyle w:val="slitbdy"/>
          <w:rFonts w:eastAsia="Times New Roman"/>
          <w:i/>
          <w:iCs/>
        </w:rPr>
        <w:t xml:space="preserve">, </w:t>
      </w:r>
      <w:r>
        <w:rPr>
          <w:rStyle w:val="slitbdy"/>
          <w:rFonts w:eastAsia="Times New Roman"/>
          <w:i/>
          <w:iCs/>
          <w:color w:val="0000FF"/>
          <w:u w:val="single"/>
        </w:rPr>
        <w:t>art. 2 alin. (1) lit. a)-c)</w:t>
      </w:r>
      <w:r>
        <w:rPr>
          <w:rStyle w:val="slitbdy"/>
          <w:rFonts w:eastAsia="Times New Roman"/>
          <w:i/>
          <w:iCs/>
        </w:rPr>
        <w:t xml:space="preserve">, </w:t>
      </w:r>
      <w:r>
        <w:rPr>
          <w:rStyle w:val="slitbdy"/>
          <w:rFonts w:eastAsia="Times New Roman"/>
          <w:i/>
          <w:iCs/>
          <w:color w:val="0000FF"/>
          <w:u w:val="single"/>
        </w:rPr>
        <w:t>art. 4 alin. (1)-(3)</w:t>
      </w:r>
      <w:r>
        <w:rPr>
          <w:rStyle w:val="slitbdy"/>
          <w:rFonts w:eastAsia="Times New Roman"/>
          <w:i/>
          <w:iCs/>
        </w:rPr>
        <w:t xml:space="preserve">, </w:t>
      </w:r>
      <w:r>
        <w:rPr>
          <w:rStyle w:val="slitbdy"/>
          <w:rFonts w:eastAsia="Times New Roman"/>
          <w:i/>
          <w:iCs/>
          <w:color w:val="0000FF"/>
          <w:u w:val="single"/>
        </w:rPr>
        <w:t>art. 7 alin. (1) şi (3)</w:t>
      </w:r>
      <w:r>
        <w:rPr>
          <w:rStyle w:val="slitbdy"/>
          <w:rFonts w:eastAsia="Times New Roman"/>
          <w:i/>
          <w:iCs/>
        </w:rPr>
        <w:t xml:space="preserve"> şi </w:t>
      </w:r>
      <w:r>
        <w:rPr>
          <w:rStyle w:val="slitbdy"/>
          <w:rFonts w:eastAsia="Times New Roman"/>
          <w:i/>
          <w:iCs/>
          <w:color w:val="0000FF"/>
          <w:u w:val="single"/>
        </w:rPr>
        <w:t>art. 11</w:t>
      </w:r>
      <w:r>
        <w:rPr>
          <w:rStyle w:val="slitbdy"/>
          <w:rFonts w:eastAsia="Times New Roman"/>
          <w:i/>
          <w:iCs/>
          <w:color w:val="0000FF"/>
          <w:u w:val="single"/>
        </w:rPr>
        <w:t xml:space="preserve"> alin. (1) şi (2) din Legea contenciosului administrativ nr. 554/2004</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593276181"/>
        <w:rPr>
          <w:rFonts w:eastAsia="Times New Roman"/>
          <w:i/>
          <w:iCs/>
          <w:color w:val="000000"/>
          <w:sz w:val="20"/>
          <w:szCs w:val="20"/>
          <w:shd w:val="clear" w:color="auto" w:fill="FFFFFF"/>
        </w:rPr>
      </w:pPr>
      <w:r>
        <w:rPr>
          <w:rStyle w:val="slitttl1"/>
          <w:rFonts w:eastAsia="Times New Roman"/>
          <w:i/>
          <w:iCs/>
        </w:rPr>
        <w:t>f)</w:t>
      </w:r>
      <w:r>
        <w:rPr>
          <w:rStyle w:val="slitbdy"/>
          <w:rFonts w:eastAsia="Times New Roman"/>
          <w:i/>
          <w:iCs/>
          <w:color w:val="0000FF"/>
          <w:u w:val="single"/>
        </w:rPr>
        <w:t>art. 13^2 alin. (6)</w:t>
      </w:r>
      <w:r>
        <w:rPr>
          <w:rStyle w:val="slitbdy"/>
          <w:rFonts w:eastAsia="Times New Roman"/>
          <w:i/>
          <w:iCs/>
        </w:rPr>
        <w:t xml:space="preserve">, </w:t>
      </w:r>
      <w:r>
        <w:rPr>
          <w:rStyle w:val="slitbdy"/>
          <w:rFonts w:eastAsia="Times New Roman"/>
          <w:i/>
          <w:iCs/>
          <w:color w:val="0000FF"/>
          <w:u w:val="single"/>
        </w:rPr>
        <w:t>art. 27^4 alin. (5)</w:t>
      </w:r>
      <w:r>
        <w:rPr>
          <w:rStyle w:val="slitbdy"/>
          <w:rFonts w:eastAsia="Times New Roman"/>
          <w:i/>
          <w:iCs/>
        </w:rPr>
        <w:t xml:space="preserve">, </w:t>
      </w:r>
      <w:r>
        <w:rPr>
          <w:rStyle w:val="slitbdy"/>
          <w:rFonts w:eastAsia="Times New Roman"/>
          <w:i/>
          <w:iCs/>
          <w:color w:val="0000FF"/>
          <w:u w:val="single"/>
        </w:rPr>
        <w:t>art. 27^11 alin. (5)</w:t>
      </w:r>
      <w:r>
        <w:rPr>
          <w:rStyle w:val="slitbdy"/>
          <w:rFonts w:eastAsia="Times New Roman"/>
          <w:i/>
          <w:iCs/>
        </w:rPr>
        <w:t xml:space="preserve">, </w:t>
      </w:r>
      <w:r>
        <w:rPr>
          <w:rStyle w:val="slitbdy"/>
          <w:rFonts w:eastAsia="Times New Roman"/>
          <w:i/>
          <w:iCs/>
          <w:color w:val="0000FF"/>
          <w:u w:val="single"/>
        </w:rPr>
        <w:t>art. 33 alin. (5)</w:t>
      </w:r>
      <w:r>
        <w:rPr>
          <w:rStyle w:val="slitbdy"/>
          <w:rFonts w:eastAsia="Times New Roman"/>
          <w:i/>
          <w:iCs/>
        </w:rPr>
        <w:t xml:space="preserve">, </w:t>
      </w:r>
      <w:r>
        <w:rPr>
          <w:rStyle w:val="slitbdy"/>
          <w:rFonts w:eastAsia="Times New Roman"/>
          <w:i/>
          <w:iCs/>
          <w:color w:val="0000FF"/>
          <w:u w:val="single"/>
        </w:rPr>
        <w:t>art. 40 alin. (2)</w:t>
      </w:r>
      <w:r>
        <w:rPr>
          <w:rStyle w:val="slitbdy"/>
          <w:rFonts w:eastAsia="Times New Roman"/>
          <w:i/>
          <w:iCs/>
        </w:rPr>
        <w:t xml:space="preserve">, </w:t>
      </w:r>
      <w:r>
        <w:rPr>
          <w:rStyle w:val="slitbdy"/>
          <w:rFonts w:eastAsia="Times New Roman"/>
          <w:i/>
          <w:iCs/>
          <w:color w:val="0000FF"/>
          <w:u w:val="single"/>
        </w:rPr>
        <w:t>art. 61 alin. (5)</w:t>
      </w:r>
      <w:r>
        <w:rPr>
          <w:rStyle w:val="slitbdy"/>
          <w:rFonts w:eastAsia="Times New Roman"/>
          <w:i/>
          <w:iCs/>
        </w:rPr>
        <w:t xml:space="preserve">, </w:t>
      </w:r>
      <w:r>
        <w:rPr>
          <w:rStyle w:val="slitbdy"/>
          <w:rFonts w:eastAsia="Times New Roman"/>
          <w:i/>
          <w:iCs/>
          <w:color w:val="0000FF"/>
          <w:u w:val="single"/>
        </w:rPr>
        <w:t>art. 69</w:t>
      </w:r>
      <w:r>
        <w:rPr>
          <w:rStyle w:val="slitbdy"/>
          <w:rFonts w:eastAsia="Times New Roman"/>
          <w:i/>
          <w:iCs/>
        </w:rPr>
        <w:t xml:space="preserve"> şi </w:t>
      </w:r>
      <w:r>
        <w:rPr>
          <w:rStyle w:val="slitbdy"/>
          <w:rFonts w:eastAsia="Times New Roman"/>
          <w:i/>
          <w:iCs/>
          <w:color w:val="0000FF"/>
          <w:u w:val="single"/>
        </w:rPr>
        <w:t>88 din Legea nr. 196/2016</w:t>
      </w:r>
      <w:r>
        <w:rPr>
          <w:rStyle w:val="slitbdy"/>
          <w:rFonts w:eastAsia="Times New Roman"/>
          <w:i/>
          <w:iCs/>
        </w:rPr>
        <w:t xml:space="preserve"> privind venitul minim de incluziune, cu modificările şi completările ulterioare; </w:t>
      </w:r>
    </w:p>
    <w:p w:rsidR="00000000" w:rsidRDefault="00705005">
      <w:pPr>
        <w:shd w:val="clear" w:color="auto" w:fill="D6F5D6"/>
        <w:autoSpaceDE/>
        <w:autoSpaceDN/>
        <w:ind w:left="225"/>
        <w:jc w:val="both"/>
        <w:divId w:val="374893416"/>
        <w:rPr>
          <w:rFonts w:eastAsia="Times New Roman"/>
          <w:i/>
          <w:iCs/>
          <w:color w:val="000000"/>
          <w:sz w:val="20"/>
          <w:szCs w:val="20"/>
          <w:shd w:val="clear" w:color="auto" w:fill="FFFFFF"/>
        </w:rPr>
      </w:pPr>
      <w:r>
        <w:rPr>
          <w:rStyle w:val="slitttl1"/>
          <w:rFonts w:eastAsia="Times New Roman"/>
          <w:i/>
          <w:iCs/>
        </w:rPr>
        <w:t>g)</w:t>
      </w:r>
      <w:r>
        <w:rPr>
          <w:rStyle w:val="slitbdy"/>
          <w:rFonts w:eastAsia="Times New Roman"/>
          <w:i/>
          <w:iCs/>
          <w:color w:val="0000FF"/>
          <w:u w:val="single"/>
        </w:rPr>
        <w:t>art. 51 din Normele metodologice</w:t>
      </w:r>
      <w:r>
        <w:rPr>
          <w:rStyle w:val="slitbdy"/>
          <w:rFonts w:eastAsia="Times New Roman"/>
          <w:i/>
          <w:iCs/>
        </w:rPr>
        <w:t xml:space="preserve"> de aplicare a prevederilor </w:t>
      </w:r>
      <w:r>
        <w:rPr>
          <w:rStyle w:val="slitbdy"/>
          <w:rFonts w:eastAsia="Times New Roman"/>
          <w:i/>
          <w:iCs/>
          <w:color w:val="0000FF"/>
          <w:u w:val="single"/>
        </w:rPr>
        <w:t>Legii nr. 196/2016</w:t>
      </w:r>
      <w:r>
        <w:rPr>
          <w:rStyle w:val="slitbdy"/>
          <w:rFonts w:eastAsia="Times New Roman"/>
          <w:i/>
          <w:iCs/>
        </w:rPr>
        <w:t xml:space="preserve"> privind venitul minim de incluziune, aprobate prin </w:t>
      </w:r>
      <w:r>
        <w:rPr>
          <w:rStyle w:val="slitbdy"/>
          <w:rFonts w:eastAsia="Times New Roman"/>
          <w:i/>
          <w:iCs/>
          <w:color w:val="0000FF"/>
          <w:u w:val="single"/>
        </w:rPr>
        <w:t>Hotărârea Guvern</w:t>
      </w:r>
      <w:r>
        <w:rPr>
          <w:rStyle w:val="slitbdy"/>
          <w:rFonts w:eastAsia="Times New Roman"/>
          <w:i/>
          <w:iCs/>
          <w:color w:val="0000FF"/>
          <w:u w:val="single"/>
        </w:rPr>
        <w:t>ului nr. 1.154/2022</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698051312"/>
        <w:rPr>
          <w:rFonts w:eastAsia="Times New Roman"/>
          <w:i/>
          <w:iCs/>
          <w:color w:val="000000"/>
          <w:sz w:val="20"/>
          <w:szCs w:val="20"/>
          <w:shd w:val="clear" w:color="auto" w:fill="FFFFFF"/>
        </w:rPr>
      </w:pPr>
      <w:r>
        <w:rPr>
          <w:rStyle w:val="slitttl1"/>
          <w:rFonts w:eastAsia="Times New Roman"/>
          <w:i/>
          <w:iCs/>
        </w:rPr>
        <w:t>h)</w:t>
      </w:r>
      <w:r>
        <w:rPr>
          <w:rStyle w:val="slitbdy"/>
          <w:rFonts w:eastAsia="Times New Roman"/>
          <w:i/>
          <w:iCs/>
          <w:color w:val="0000FF"/>
          <w:u w:val="single"/>
        </w:rPr>
        <w:t>Ordonanţei Guvernului nr. 27/2002</w:t>
      </w:r>
      <w:r>
        <w:rPr>
          <w:rStyle w:val="slitbdy"/>
          <w:rFonts w:eastAsia="Times New Roman"/>
          <w:i/>
          <w:iCs/>
        </w:rPr>
        <w:t xml:space="preserve"> privind reglementarea activităţii de soluţionare a petiţiilor, aprobată cu modificări şi completări prin </w:t>
      </w:r>
      <w:r>
        <w:rPr>
          <w:rStyle w:val="slitbdy"/>
          <w:rFonts w:eastAsia="Times New Roman"/>
          <w:i/>
          <w:iCs/>
          <w:color w:val="0000FF"/>
          <w:u w:val="single"/>
        </w:rPr>
        <w:t>Legea nr. 233/2002</w:t>
      </w:r>
      <w:r>
        <w:rPr>
          <w:rStyle w:val="slitbdy"/>
          <w:rFonts w:eastAsia="Times New Roman"/>
          <w:i/>
          <w:iCs/>
        </w:rPr>
        <w:t>, cu modificările ulterioare,</w:t>
      </w:r>
    </w:p>
    <w:p w:rsidR="00000000" w:rsidRDefault="00705005">
      <w:pPr>
        <w:shd w:val="clear" w:color="auto" w:fill="D6F5D6"/>
        <w:autoSpaceDE/>
        <w:autoSpaceDN/>
        <w:jc w:val="both"/>
        <w:divId w:val="1754160881"/>
        <w:rPr>
          <w:rStyle w:val="sanxbdy"/>
        </w:rPr>
      </w:pPr>
      <w:r>
        <w:rPr>
          <w:rStyle w:val="spar3"/>
          <w:rFonts w:eastAsia="Times New Roman"/>
          <w:i/>
          <w:iCs/>
          <w:color w:val="0000FF"/>
        </w:rPr>
        <w:t xml:space="preserve">ţinând seama de prevederile </w:t>
      </w:r>
      <w:r>
        <w:rPr>
          <w:rStyle w:val="spar3"/>
          <w:rFonts w:eastAsia="Times New Roman"/>
          <w:i/>
          <w:iCs/>
          <w:color w:val="0000FF"/>
          <w:u w:val="single"/>
        </w:rPr>
        <w:t>art. 80-84 din Legea nr. 24/2000</w:t>
      </w:r>
      <w:r>
        <w:rPr>
          <w:rStyle w:val="spar3"/>
          <w:rFonts w:eastAsia="Times New Roman"/>
          <w:i/>
          <w:iCs/>
          <w:color w:val="0000FF"/>
        </w:rPr>
        <w:t xml:space="preserve"> privind normele de tehnică legislativă pentru elaborarea actelor normative, republicată, cu modificările şi completările ulterioare, precum şi de cele ale Regulamentului cuprinzând măsurile metod</w:t>
      </w:r>
      <w:r>
        <w:rPr>
          <w:rStyle w:val="spar3"/>
          <w:rFonts w:eastAsia="Times New Roman"/>
          <w:i/>
          <w:iCs/>
          <w:color w:val="0000FF"/>
        </w:rPr>
        <w:t>ologice, organizatorice, termenele şi circulaţia proiectelor de dispoziţii ale primarului ............................, aprobat prin Dispoziţia primarului nr. ....... din ....................... 20...,</w:t>
      </w:r>
    </w:p>
    <w:p w:rsidR="00000000" w:rsidRDefault="00705005">
      <w:pPr>
        <w:pStyle w:val="spar"/>
        <w:shd w:val="clear" w:color="auto" w:fill="D6F5D6"/>
        <w:jc w:val="both"/>
        <w:divId w:val="1754160881"/>
        <w:rPr>
          <w:color w:val="0000FF"/>
        </w:rPr>
      </w:pPr>
      <w:r>
        <w:rPr>
          <w:rFonts w:ascii="Verdana" w:hAnsi="Verdana"/>
          <w:i/>
          <w:iCs/>
          <w:color w:val="0000FF"/>
          <w:sz w:val="20"/>
          <w:szCs w:val="20"/>
          <w:shd w:val="clear" w:color="auto" w:fill="FFFFFF"/>
        </w:rPr>
        <w:t xml:space="preserve">luând act de faptul că proiectul acestei dispoziţii a </w:t>
      </w:r>
      <w:r>
        <w:rPr>
          <w:rFonts w:ascii="Verdana" w:hAnsi="Verdana"/>
          <w:i/>
          <w:iCs/>
          <w:color w:val="0000FF"/>
          <w:sz w:val="20"/>
          <w:szCs w:val="20"/>
          <w:shd w:val="clear" w:color="auto" w:fill="FFFFFF"/>
        </w:rPr>
        <w:t>fost înregistrat în Registrul pentru evidenţa proiectelor de dispoziţii ale autorităţii executive la nr. .........../................................. 20....,</w:t>
      </w:r>
    </w:p>
    <w:p w:rsidR="00000000" w:rsidRDefault="00705005">
      <w:pPr>
        <w:pStyle w:val="spar"/>
        <w:shd w:val="clear" w:color="auto" w:fill="D6F5D6"/>
        <w:jc w:val="both"/>
        <w:divId w:val="175416088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constatând că sunt îndeplinite condiţiile legale pentru încetarea acordării venitului minim de in</w:t>
      </w:r>
      <w:r>
        <w:rPr>
          <w:rFonts w:ascii="Verdana" w:hAnsi="Verdana"/>
          <w:i/>
          <w:iCs/>
          <w:color w:val="0000FF"/>
          <w:sz w:val="20"/>
          <w:szCs w:val="20"/>
          <w:shd w:val="clear" w:color="auto" w:fill="FFFFFF"/>
        </w:rPr>
        <w:t>cluziune, astfel cum reiese din Referatul înregistrat cu nr. ...... din ......................... 20...,</w:t>
      </w:r>
    </w:p>
    <w:p w:rsidR="00000000" w:rsidRDefault="00705005">
      <w:pPr>
        <w:shd w:val="clear" w:color="auto" w:fill="D6F5D6"/>
        <w:autoSpaceDE/>
        <w:autoSpaceDN/>
        <w:jc w:val="both"/>
        <w:divId w:val="1754160881"/>
        <w:rPr>
          <w:rStyle w:val="sanxbdy"/>
          <w:rFonts w:eastAsia="Times New Roman"/>
        </w:rPr>
      </w:pPr>
      <w:r>
        <w:rPr>
          <w:rStyle w:val="spar3"/>
          <w:rFonts w:eastAsia="Times New Roman"/>
          <w:i/>
          <w:iCs/>
          <w:color w:val="0000FF"/>
        </w:rPr>
        <w:t xml:space="preserve">în temeiul prevederilor </w:t>
      </w:r>
      <w:r>
        <w:rPr>
          <w:rStyle w:val="spar3"/>
          <w:rFonts w:eastAsia="Times New Roman"/>
          <w:i/>
          <w:iCs/>
          <w:color w:val="0000FF"/>
          <w:u w:val="single"/>
        </w:rPr>
        <w:t>art. 196 alin. (1) lit. b) din Ordonanţa de urgenţă a Guvernului nr. 57/2019</w:t>
      </w:r>
      <w:r>
        <w:rPr>
          <w:rStyle w:val="spar3"/>
          <w:rFonts w:eastAsia="Times New Roman"/>
          <w:i/>
          <w:iCs/>
          <w:color w:val="0000FF"/>
        </w:rPr>
        <w:t xml:space="preserve"> privind Codul administrativ, cu modificările şi co</w:t>
      </w:r>
      <w:r>
        <w:rPr>
          <w:rStyle w:val="spar3"/>
          <w:rFonts w:eastAsia="Times New Roman"/>
          <w:i/>
          <w:iCs/>
          <w:color w:val="0000FF"/>
        </w:rPr>
        <w:t>mpletările ulterioare,</w:t>
      </w:r>
    </w:p>
    <w:p w:rsidR="00000000" w:rsidRDefault="00705005">
      <w:pPr>
        <w:pStyle w:val="spar"/>
        <w:shd w:val="clear" w:color="auto" w:fill="D6F5D6"/>
        <w:jc w:val="both"/>
        <w:divId w:val="1754160881"/>
        <w:rPr>
          <w:color w:val="0000FF"/>
        </w:rPr>
      </w:pPr>
      <w:r>
        <w:rPr>
          <w:rFonts w:ascii="Verdana" w:hAnsi="Verdana"/>
          <w:i/>
          <w:iCs/>
          <w:color w:val="0000FF"/>
          <w:sz w:val="20"/>
          <w:szCs w:val="20"/>
          <w:shd w:val="clear" w:color="auto" w:fill="FFFFFF"/>
        </w:rPr>
        <w:t xml:space="preserve">primarul ............................^2) ............................^3) emite prezenta dispoziţie. </w:t>
      </w:r>
    </w:p>
    <w:p w:rsidR="00000000" w:rsidRDefault="00705005">
      <w:pPr>
        <w:pStyle w:val="sartttl"/>
        <w:shd w:val="clear" w:color="auto" w:fill="D6F5D6"/>
        <w:jc w:val="both"/>
        <w:divId w:val="780488891"/>
        <w:rPr>
          <w:i/>
          <w:iCs/>
          <w:shd w:val="clear" w:color="auto" w:fill="FFFFFF"/>
        </w:rPr>
      </w:pPr>
      <w:r>
        <w:rPr>
          <w:i/>
          <w:iCs/>
          <w:shd w:val="clear" w:color="auto" w:fill="FFFFFF"/>
        </w:rPr>
        <w:lastRenderedPageBreak/>
        <w:t>Articolul 1</w:t>
      </w:r>
    </w:p>
    <w:p w:rsidR="00000000" w:rsidRDefault="00705005">
      <w:pPr>
        <w:pStyle w:val="spar"/>
        <w:shd w:val="clear" w:color="auto" w:fill="D6F5D6"/>
        <w:jc w:val="both"/>
        <w:divId w:val="78048889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Încetează dreptul la venit minim de incluziune/la ajutor pentru familia cu copii/la ajutor de incluziune, acordat prin D</w:t>
      </w:r>
      <w:r>
        <w:rPr>
          <w:rFonts w:ascii="Verdana" w:hAnsi="Verdana"/>
          <w:i/>
          <w:iCs/>
          <w:color w:val="0000FF"/>
          <w:sz w:val="20"/>
          <w:szCs w:val="20"/>
          <w:shd w:val="clear" w:color="auto" w:fill="FFFFFF"/>
        </w:rPr>
        <w:t>ispoziţia primarului nr. ...... din ............................... 20..., pentru beneficiarii prevăzuţi în anexa care face parte integrantă din prezenta dispoziţie.</w:t>
      </w:r>
    </w:p>
    <w:p w:rsidR="00000000" w:rsidRDefault="00705005">
      <w:pPr>
        <w:pStyle w:val="sartttl"/>
        <w:shd w:val="clear" w:color="auto" w:fill="D6F5D6"/>
        <w:jc w:val="both"/>
        <w:divId w:val="1118330768"/>
        <w:rPr>
          <w:i/>
          <w:iCs/>
          <w:shd w:val="clear" w:color="auto" w:fill="FFFFFF"/>
        </w:rPr>
      </w:pPr>
      <w:r>
        <w:rPr>
          <w:i/>
          <w:iCs/>
          <w:shd w:val="clear" w:color="auto" w:fill="FFFFFF"/>
        </w:rPr>
        <w:t>Articolul 2</w:t>
      </w:r>
    </w:p>
    <w:p w:rsidR="00000000" w:rsidRDefault="00705005">
      <w:pPr>
        <w:pStyle w:val="spar"/>
        <w:shd w:val="clear" w:color="auto" w:fill="D6F5D6"/>
        <w:jc w:val="both"/>
        <w:divId w:val="111833076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Cu ducerea la îndeplinire a prezentei dispoziţii se obligă compartimentele de </w:t>
      </w:r>
      <w:r>
        <w:rPr>
          <w:rFonts w:ascii="Verdana" w:hAnsi="Verdana"/>
          <w:i/>
          <w:iCs/>
          <w:color w:val="0000FF"/>
          <w:sz w:val="20"/>
          <w:szCs w:val="20"/>
          <w:shd w:val="clear" w:color="auto" w:fill="FFFFFF"/>
        </w:rPr>
        <w:t>resort din aparatul de specialitate cu atribuţii în acest sens, respectiv: ....................................^5)</w:t>
      </w:r>
    </w:p>
    <w:p w:rsidR="00000000" w:rsidRDefault="00705005">
      <w:pPr>
        <w:pStyle w:val="sartttl"/>
        <w:shd w:val="clear" w:color="auto" w:fill="D6F5D6"/>
        <w:jc w:val="both"/>
        <w:divId w:val="1172262069"/>
        <w:rPr>
          <w:i/>
          <w:iCs/>
          <w:shd w:val="clear" w:color="auto" w:fill="FFFFFF"/>
        </w:rPr>
      </w:pPr>
      <w:r>
        <w:rPr>
          <w:i/>
          <w:iCs/>
          <w:shd w:val="clear" w:color="auto" w:fill="FFFFFF"/>
        </w:rPr>
        <w:t>Articolul 3</w:t>
      </w:r>
    </w:p>
    <w:p w:rsidR="00000000" w:rsidRDefault="00705005">
      <w:pPr>
        <w:pStyle w:val="sartden"/>
        <w:shd w:val="clear" w:color="auto" w:fill="D6F5D6"/>
        <w:jc w:val="both"/>
        <w:divId w:val="1172262069"/>
        <w:rPr>
          <w:i/>
          <w:iCs/>
          <w:shd w:val="clear" w:color="auto" w:fill="FFFFFF"/>
        </w:rPr>
      </w:pPr>
      <w:r>
        <w:rPr>
          <w:rStyle w:val="spar3"/>
          <w:b w:val="0"/>
          <w:bCs w:val="0"/>
          <w:i/>
          <w:iCs/>
          <w:color w:val="0000FF"/>
        </w:rPr>
        <w:t xml:space="preserve">Prezenta dispoziţie cu caracter individual poate fi atacată potrivit prevederilor </w:t>
      </w:r>
      <w:r>
        <w:rPr>
          <w:rStyle w:val="spar3"/>
          <w:b w:val="0"/>
          <w:bCs w:val="0"/>
          <w:i/>
          <w:iCs/>
          <w:color w:val="0000FF"/>
          <w:u w:val="single"/>
        </w:rPr>
        <w:t>Legii contenciosului administrativ nr. 554/2004</w:t>
      </w:r>
      <w:r>
        <w:rPr>
          <w:rStyle w:val="spar3"/>
          <w:b w:val="0"/>
          <w:bCs w:val="0"/>
          <w:i/>
          <w:iCs/>
          <w:color w:val="0000FF"/>
        </w:rPr>
        <w:t>, cu modificările şi completările ulterioare.</w:t>
      </w:r>
    </w:p>
    <w:p w:rsidR="00000000" w:rsidRDefault="00705005">
      <w:pPr>
        <w:pStyle w:val="sartttl"/>
        <w:shd w:val="clear" w:color="auto" w:fill="D6F5D6"/>
        <w:jc w:val="both"/>
        <w:divId w:val="1161388542"/>
        <w:rPr>
          <w:i/>
          <w:iCs/>
          <w:shd w:val="clear" w:color="auto" w:fill="FFFFFF"/>
        </w:rPr>
      </w:pPr>
      <w:r>
        <w:rPr>
          <w:i/>
          <w:iCs/>
          <w:shd w:val="clear" w:color="auto" w:fill="FFFFFF"/>
        </w:rPr>
        <w:t>Articolul 4</w:t>
      </w:r>
    </w:p>
    <w:p w:rsidR="00000000" w:rsidRDefault="00705005">
      <w:pPr>
        <w:pStyle w:val="sartden"/>
        <w:shd w:val="clear" w:color="auto" w:fill="D6F5D6"/>
        <w:ind w:left="225"/>
        <w:jc w:val="both"/>
        <w:divId w:val="1161388542"/>
        <w:rPr>
          <w:rStyle w:val="spar3"/>
          <w:b w:val="0"/>
          <w:bCs w:val="0"/>
          <w:color w:val="0000FF"/>
        </w:rPr>
      </w:pPr>
      <w:r>
        <w:rPr>
          <w:rStyle w:val="spar3"/>
          <w:b w:val="0"/>
          <w:bCs w:val="0"/>
          <w:i/>
          <w:iCs/>
          <w:color w:val="0000FF"/>
        </w:rPr>
        <w:t>Prezenta dispoziţie, prin grija secretarului general al ..........................^2) sau a persoanei/persoanelor din cadrul compartimentului pentru monitorizarea procedurilor administrative, în termenul prevăzut de lege:</w:t>
      </w:r>
    </w:p>
    <w:p w:rsidR="00000000" w:rsidRDefault="00705005">
      <w:pPr>
        <w:shd w:val="clear" w:color="auto" w:fill="D6F5D6"/>
        <w:autoSpaceDE/>
        <w:autoSpaceDN/>
        <w:ind w:left="225"/>
        <w:jc w:val="both"/>
        <w:divId w:val="1426535105"/>
        <w:rPr>
          <w:rFonts w:eastAsia="Times New Roman"/>
          <w:color w:val="000000"/>
        </w:rPr>
      </w:pPr>
      <w:r>
        <w:rPr>
          <w:rStyle w:val="slitttl1"/>
          <w:rFonts w:eastAsia="Times New Roman"/>
          <w:i/>
          <w:iCs/>
        </w:rPr>
        <w:t>a)</w:t>
      </w:r>
      <w:r>
        <w:rPr>
          <w:rStyle w:val="slitbdy"/>
          <w:rFonts w:eastAsia="Times New Roman"/>
          <w:i/>
          <w:iCs/>
        </w:rPr>
        <w:t>se înregistrează în Registrul pe</w:t>
      </w:r>
      <w:r>
        <w:rPr>
          <w:rStyle w:val="slitbdy"/>
          <w:rFonts w:eastAsia="Times New Roman"/>
          <w:i/>
          <w:iCs/>
        </w:rPr>
        <w:t>ntru evidenţa dispoziţiilor autorităţii executive;</w:t>
      </w:r>
    </w:p>
    <w:p w:rsidR="00000000" w:rsidRDefault="00705005">
      <w:pPr>
        <w:shd w:val="clear" w:color="auto" w:fill="D6F5D6"/>
        <w:autoSpaceDE/>
        <w:autoSpaceDN/>
        <w:ind w:left="225"/>
        <w:jc w:val="both"/>
        <w:divId w:val="933514318"/>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se comunică prefectului judeţului ....................................^1);</w:t>
      </w:r>
    </w:p>
    <w:p w:rsidR="00000000" w:rsidRDefault="00705005">
      <w:pPr>
        <w:shd w:val="clear" w:color="auto" w:fill="D6F5D6"/>
        <w:autoSpaceDE/>
        <w:autoSpaceDN/>
        <w:ind w:left="225"/>
        <w:jc w:val="both"/>
        <w:divId w:val="1880897807"/>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se comunică titularului prevăzut la art. 1 în termen de cel mult 5 zile de la data comunicării oficiale către prefect;</w:t>
      </w:r>
    </w:p>
    <w:p w:rsidR="00000000" w:rsidRDefault="00705005">
      <w:pPr>
        <w:shd w:val="clear" w:color="auto" w:fill="D6F5D6"/>
        <w:autoSpaceDE/>
        <w:autoSpaceDN/>
        <w:ind w:left="225"/>
        <w:jc w:val="both"/>
        <w:divId w:val="516312762"/>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se ad</w:t>
      </w:r>
      <w:r>
        <w:rPr>
          <w:rStyle w:val="slitbdy"/>
          <w:rFonts w:eastAsia="Times New Roman"/>
          <w:i/>
          <w:iCs/>
        </w:rPr>
        <w:t xml:space="preserve">uce la cunoştinţă publică prin Monitorul Oficial Local la adresa de internet www.....................................^6), prin înregistrarea titlului său potrivit lit. a).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55"/>
        <w:gridCol w:w="3399"/>
      </w:tblGrid>
      <w:tr w:rsidR="00000000">
        <w:trPr>
          <w:divId w:val="175416088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Primarul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Contrasemnează:</w:t>
            </w:r>
          </w:p>
        </w:tc>
      </w:tr>
      <w:tr w:rsidR="00000000">
        <w:trPr>
          <w:divId w:val="175416088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Secretarul general al ………………………………^2)</w:t>
            </w:r>
          </w:p>
        </w:tc>
      </w:tr>
      <w:tr w:rsidR="00000000">
        <w:trPr>
          <w:divId w:val="1754160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r>
      <w:tr w:rsidR="00000000">
        <w:trPr>
          <w:divId w:val="1754160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[L.S.] ………(prenumele și numele)………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…………(prenumele și numele)………….</w:t>
            </w:r>
          </w:p>
        </w:tc>
      </w:tr>
    </w:tbl>
    <w:p w:rsidR="00000000" w:rsidRDefault="00705005">
      <w:pPr>
        <w:pStyle w:val="spar"/>
        <w:shd w:val="clear" w:color="auto" w:fill="D6F5D6"/>
        <w:jc w:val="both"/>
        <w:divId w:val="1754160881"/>
        <w:rPr>
          <w:color w:val="0000FF"/>
        </w:rPr>
      </w:pPr>
      <w:r>
        <w:rPr>
          <w:rFonts w:ascii="Verdana" w:hAnsi="Verdana"/>
          <w:i/>
          <w:iCs/>
          <w:color w:val="0000FF"/>
          <w:sz w:val="20"/>
          <w:szCs w:val="20"/>
          <w:shd w:val="clear" w:color="auto" w:fill="FFFFFF"/>
        </w:rPr>
        <w:t>^1) Se înscrie denumirea judeţului.</w:t>
      </w:r>
    </w:p>
    <w:p w:rsidR="00000000" w:rsidRDefault="00705005">
      <w:pPr>
        <w:pStyle w:val="spar"/>
        <w:shd w:val="clear" w:color="auto" w:fill="D6F5D6"/>
        <w:jc w:val="both"/>
        <w:divId w:val="175416088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^2) Se înscrie categoria unităţii administrativ-teritoriale.</w:t>
      </w:r>
    </w:p>
    <w:p w:rsidR="00000000" w:rsidRDefault="00705005">
      <w:pPr>
        <w:pStyle w:val="spar"/>
        <w:shd w:val="clear" w:color="auto" w:fill="D6F5D6"/>
        <w:jc w:val="both"/>
        <w:divId w:val="175416088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 Se înscrie denumirea unităţii/subdiviz</w:t>
      </w:r>
      <w:r>
        <w:rPr>
          <w:rFonts w:ascii="Verdana" w:hAnsi="Verdana"/>
          <w:i/>
          <w:iCs/>
          <w:color w:val="0000FF"/>
          <w:sz w:val="20"/>
          <w:szCs w:val="20"/>
          <w:shd w:val="clear" w:color="auto" w:fill="FFFFFF"/>
        </w:rPr>
        <w:t>iunii administrativ-teritoriale.</w:t>
      </w:r>
    </w:p>
    <w:p w:rsidR="00000000" w:rsidRDefault="00705005">
      <w:pPr>
        <w:pStyle w:val="spar"/>
        <w:shd w:val="clear" w:color="auto" w:fill="D6F5D6"/>
        <w:jc w:val="both"/>
        <w:divId w:val="175416088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^4) Se înscrie codul de înregistrare fiscală a unităţii/subdiviziunii administrativ-teritoriale.</w:t>
      </w:r>
    </w:p>
    <w:p w:rsidR="00000000" w:rsidRDefault="00705005">
      <w:pPr>
        <w:pStyle w:val="spar"/>
        <w:shd w:val="clear" w:color="auto" w:fill="D6F5D6"/>
        <w:jc w:val="both"/>
        <w:divId w:val="175416088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^5) Se înscriu denumirile compartimentelor de resort cu atribuţii în acest sens, potrivit organigramei.</w:t>
      </w:r>
    </w:p>
    <w:p w:rsidR="00000000" w:rsidRDefault="00705005">
      <w:pPr>
        <w:pStyle w:val="spar"/>
        <w:shd w:val="clear" w:color="auto" w:fill="D6F5D6"/>
        <w:jc w:val="both"/>
        <w:divId w:val="175416088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^6) Se înscrie adresa </w:t>
      </w:r>
      <w:r>
        <w:rPr>
          <w:rFonts w:ascii="Verdana" w:hAnsi="Verdana"/>
          <w:i/>
          <w:iCs/>
          <w:color w:val="0000FF"/>
          <w:sz w:val="20"/>
          <w:szCs w:val="20"/>
          <w:shd w:val="clear" w:color="auto" w:fill="FFFFFF"/>
        </w:rPr>
        <w:t xml:space="preserve">paginii de internet a unităţii/subdiviziunii administrativ-teritoriale. </w:t>
      </w:r>
    </w:p>
    <w:p w:rsidR="00000000" w:rsidRDefault="00705005">
      <w:pPr>
        <w:shd w:val="clear" w:color="auto" w:fill="D6F5D6"/>
        <w:autoSpaceDE/>
        <w:autoSpaceDN/>
        <w:ind w:left="225"/>
        <w:jc w:val="both"/>
        <w:divId w:val="1754160881"/>
        <w:rPr>
          <w:rStyle w:val="spar3"/>
          <w:rFonts w:eastAsia="Times New Roman"/>
          <w:color w:val="0000FF"/>
        </w:rPr>
      </w:pPr>
      <w:r>
        <w:rPr>
          <w:rStyle w:val="spar3"/>
          <w:rFonts w:eastAsia="Times New Roman"/>
          <w:i/>
          <w:iCs/>
          <w:color w:val="0000FF"/>
        </w:rPr>
        <w:t>NOTĂ:</w:t>
      </w:r>
    </w:p>
    <w:p w:rsidR="00000000" w:rsidRDefault="00705005">
      <w:pPr>
        <w:pStyle w:val="spar"/>
        <w:shd w:val="clear" w:color="auto" w:fill="D6F5D6"/>
        <w:ind w:left="450"/>
        <w:jc w:val="both"/>
        <w:divId w:val="1754160881"/>
      </w:pPr>
      <w:r>
        <w:rPr>
          <w:rFonts w:ascii="Verdana" w:hAnsi="Verdana"/>
          <w:i/>
          <w:iCs/>
          <w:color w:val="0000FF"/>
          <w:sz w:val="20"/>
          <w:szCs w:val="20"/>
          <w:shd w:val="clear" w:color="auto" w:fill="FFFFFF"/>
        </w:rPr>
        <w:t xml:space="preserve">Prezentul model se adaptează, în mod corespunzător, potrivit evenimentelor legislative, precum şi situaţiei specifice fiecărei unităţi/subdiviziuni administrativ-teritoriale. </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98"/>
        <w:gridCol w:w="4864"/>
        <w:gridCol w:w="1525"/>
        <w:gridCol w:w="3572"/>
      </w:tblGrid>
      <w:tr w:rsidR="00000000">
        <w:trPr>
          <w:divId w:val="175416088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PROCEDURĂ OBLIGATORIE ULTERIOARĂ EMITERII DISPOZIŢIEI PRIMARULUI ................ NR. ...../20...</w:t>
            </w:r>
          </w:p>
        </w:tc>
      </w:tr>
      <w:tr w:rsidR="00000000">
        <w:trPr>
          <w:divId w:val="175416088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CARTUŞ DE INSERAT PE DISPOZIŢIA PRIMARULUI, DUPĂ SEMNĂTURA SA ŞI CEA A SECRETARULUI GENERAL</w:t>
            </w:r>
          </w:p>
        </w:tc>
      </w:tr>
      <w:tr w:rsidR="00000000">
        <w:trPr>
          <w:divId w:val="1754160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Semnătura pers</w:t>
            </w:r>
            <w:r>
              <w:rPr>
                <w:rFonts w:eastAsia="Times New Roman"/>
                <w:color w:val="000000"/>
                <w:sz w:val="20"/>
                <w:szCs w:val="20"/>
              </w:rPr>
              <w:t>oanei responsabile să efectueze procedura</w:t>
            </w:r>
          </w:p>
        </w:tc>
      </w:tr>
      <w:tr w:rsidR="00000000">
        <w:trPr>
          <w:divId w:val="1754160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r>
      <w:tr w:rsidR="00000000">
        <w:trPr>
          <w:divId w:val="1754160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Semnarea dispoziţiei^1)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754160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către prefectul judeţului^2)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754160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Aducerea la cunoştinţă publică^3+4+7)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754160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numai în cazul celei cu caracter individual^3+4)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754160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Dispoziţia devine obligatorie^5+7) sau produce efecte juridice^6+7),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75416088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Style w:val="spar5"/>
                <w:rFonts w:eastAsia="Times New Roman"/>
                <w:color w:val="0000FF"/>
              </w:rPr>
              <w:t xml:space="preserve">Extrase din </w:t>
            </w:r>
            <w:r>
              <w:rPr>
                <w:rStyle w:val="spar5"/>
                <w:rFonts w:eastAsia="Times New Roman"/>
                <w:color w:val="0000FF"/>
                <w:sz w:val="20"/>
                <w:szCs w:val="20"/>
                <w:u w:val="single"/>
              </w:rPr>
              <w:t>Ordonanţa de urgenţă a Guvernului nr. 57/2019</w:t>
            </w:r>
            <w:r>
              <w:rPr>
                <w:rStyle w:val="spar5"/>
                <w:rFonts w:eastAsia="Times New Roman"/>
                <w:color w:val="0000FF"/>
              </w:rPr>
              <w:t xml:space="preserve"> </w:t>
            </w:r>
            <w:r>
              <w:rPr>
                <w:rStyle w:val="spar5"/>
                <w:rFonts w:eastAsia="Times New Roman"/>
                <w:color w:val="0000FF"/>
              </w:rPr>
              <w:t xml:space="preserve">privind Codul administrativ, cu modificările şi completările ulterioare:^1) </w:t>
            </w:r>
            <w:r>
              <w:rPr>
                <w:rStyle w:val="spar5"/>
                <w:rFonts w:eastAsia="Times New Roman"/>
                <w:color w:val="0000FF"/>
                <w:sz w:val="20"/>
                <w:szCs w:val="20"/>
                <w:u w:val="single"/>
              </w:rPr>
              <w:t>art. 240 alin. (1):</w:t>
            </w:r>
            <w:r>
              <w:rPr>
                <w:rStyle w:val="spar5"/>
                <w:rFonts w:eastAsia="Times New Roman"/>
                <w:color w:val="0000FF"/>
              </w:rPr>
              <w:t xml:space="preserve"> „Primarul, ..., prin semnare, învesteşte cu formulă de autoritate executarea actelor administrative emise ... în exercitarea atribuţiilor care îi revin potrivit</w:t>
            </w:r>
            <w:r>
              <w:rPr>
                <w:rStyle w:val="spar5"/>
                <w:rFonts w:eastAsia="Times New Roman"/>
                <w:color w:val="0000FF"/>
              </w:rPr>
              <w:t xml:space="preserve"> legii.“;^2) </w:t>
            </w:r>
            <w:r>
              <w:rPr>
                <w:rStyle w:val="spar5"/>
                <w:rFonts w:eastAsia="Times New Roman"/>
                <w:color w:val="0000FF"/>
                <w:sz w:val="20"/>
                <w:szCs w:val="20"/>
                <w:u w:val="single"/>
              </w:rPr>
              <w:t>art. 197 alin. (1)</w:t>
            </w:r>
            <w:r>
              <w:rPr>
                <w:rStyle w:val="spar5"/>
                <w:rFonts w:eastAsia="Times New Roman"/>
                <w:color w:val="0000FF"/>
              </w:rPr>
              <w:t xml:space="preserve">, adaptat: Secretarul general al comunei comunică dispoziţiile primarului comunei prefectului în cel mult 10 zile lucrătoare de la data ... emiterii.;^3) </w:t>
            </w:r>
            <w:r>
              <w:rPr>
                <w:rStyle w:val="spar5"/>
                <w:rFonts w:eastAsia="Times New Roman"/>
                <w:color w:val="0000FF"/>
                <w:sz w:val="20"/>
                <w:szCs w:val="20"/>
                <w:u w:val="single"/>
              </w:rPr>
              <w:t>art. 197 alin. (4):</w:t>
            </w:r>
            <w:r>
              <w:rPr>
                <w:rStyle w:val="spar5"/>
                <w:rFonts w:eastAsia="Times New Roman"/>
                <w:color w:val="0000FF"/>
              </w:rPr>
              <w:t xml:space="preserve"> dispoziţiile se aduc la cunoştinţa publică şi se co</w:t>
            </w:r>
            <w:r>
              <w:rPr>
                <w:rStyle w:val="spar5"/>
                <w:rFonts w:eastAsia="Times New Roman"/>
                <w:color w:val="0000FF"/>
              </w:rPr>
              <w:t xml:space="preserve">munică, în condiţiile legii, prin grija secretarului general al comunei.;^4) </w:t>
            </w:r>
            <w:r>
              <w:rPr>
                <w:rStyle w:val="spar5"/>
                <w:rFonts w:eastAsia="Times New Roman"/>
                <w:color w:val="0000FF"/>
                <w:sz w:val="20"/>
                <w:szCs w:val="20"/>
                <w:u w:val="single"/>
              </w:rPr>
              <w:t>art. 199alin. (1</w:t>
            </w:r>
            <w:r>
              <w:rPr>
                <w:rStyle w:val="spar5"/>
                <w:rFonts w:eastAsia="Times New Roman"/>
                <w:color w:val="0000FF"/>
              </w:rPr>
              <w:t>): „Comunicarea ... dispoziţiilor cu caracter individual către persoanele cărora li se adresează se face în cel mult 5 zile de la data comunicării oficiale către p</w:t>
            </w:r>
            <w:r>
              <w:rPr>
                <w:rStyle w:val="spar5"/>
                <w:rFonts w:eastAsia="Times New Roman"/>
                <w:color w:val="0000FF"/>
              </w:rPr>
              <w:t xml:space="preserve">refect.“;^5) </w:t>
            </w:r>
            <w:r>
              <w:rPr>
                <w:rStyle w:val="spar5"/>
                <w:rFonts w:eastAsia="Times New Roman"/>
                <w:color w:val="0000FF"/>
                <w:sz w:val="20"/>
                <w:szCs w:val="20"/>
                <w:u w:val="single"/>
              </w:rPr>
              <w:t>art. 198 alin. (1):</w:t>
            </w:r>
            <w:r>
              <w:rPr>
                <w:rStyle w:val="spar5"/>
                <w:rFonts w:eastAsia="Times New Roman"/>
                <w:color w:val="0000FF"/>
              </w:rPr>
              <w:t xml:space="preserve"> „... dispoziţiile cu caracter normativ devin obligatorii de la data aducerii lor la cunoştinţă publică.“;^6) </w:t>
            </w:r>
            <w:r>
              <w:rPr>
                <w:rStyle w:val="spar5"/>
                <w:rFonts w:eastAsia="Times New Roman"/>
                <w:color w:val="0000FF"/>
                <w:sz w:val="20"/>
                <w:szCs w:val="20"/>
                <w:u w:val="single"/>
              </w:rPr>
              <w:t>art. 199</w:t>
            </w:r>
            <w:r>
              <w:rPr>
                <w:rStyle w:val="spar5"/>
                <w:rFonts w:eastAsia="Times New Roman"/>
                <w:color w:val="0000FF"/>
              </w:rPr>
              <w:t xml:space="preserve"> alin. (2): „ ... dispoziţiile cu caracter individual produc efecte juridice de la data comunicării către </w:t>
            </w:r>
            <w:r>
              <w:rPr>
                <w:rStyle w:val="spar5"/>
                <w:rFonts w:eastAsia="Times New Roman"/>
                <w:color w:val="0000FF"/>
              </w:rPr>
              <w:t xml:space="preserve">persoanele cărora li se adresează.“;^7) </w:t>
            </w:r>
            <w:r>
              <w:rPr>
                <w:rStyle w:val="spar5"/>
                <w:rFonts w:eastAsia="Times New Roman"/>
                <w:color w:val="0000FF"/>
                <w:sz w:val="20"/>
                <w:szCs w:val="20"/>
                <w:u w:val="single"/>
              </w:rPr>
              <w:t>art. 1 din anexa nr. 1:</w:t>
            </w:r>
            <w:r>
              <w:rPr>
                <w:rStyle w:val="spar5"/>
                <w:rFonts w:eastAsia="Times New Roman"/>
                <w:color w:val="0000FF"/>
              </w:rPr>
              <w:t xml:space="preserve"> „Art. 1. - (1) Monitorul Oficial Local se cuprinde în structura paginii de internet a fiecărei unităţi/subdiviziuni administrativ-teritoriale, ca etichetă distinctă, în prima pagină a meniului</w:t>
            </w:r>
            <w:r>
              <w:rPr>
                <w:rStyle w:val="spar5"/>
                <w:rFonts w:eastAsia="Times New Roman"/>
                <w:color w:val="0000FF"/>
              </w:rPr>
              <w:t>, în prima linie, în partea dreaptă.</w:t>
            </w:r>
          </w:p>
          <w:p w:rsidR="00000000" w:rsidRDefault="00705005">
            <w:pPr>
              <w:pStyle w:val="spar1"/>
              <w:jc w:val="both"/>
              <w:rPr>
                <w:color w:val="0000FF"/>
              </w:rPr>
            </w:pPr>
            <w:r>
              <w:rPr>
                <w:color w:val="0000FF"/>
              </w:rPr>
              <w:t>(2) La activarea etichetei «MONITORUL OFICIAL LOCAL» se deschid şase subetichete:</w:t>
            </w:r>
          </w:p>
          <w:p w:rsidR="00000000" w:rsidRDefault="00705005">
            <w:pPr>
              <w:pStyle w:val="spar1"/>
              <w:jc w:val="both"/>
              <w:rPr>
                <w:color w:val="0000FF"/>
              </w:rPr>
            </w:pPr>
            <w:r>
              <w:rPr>
                <w:color w:val="0000FF"/>
              </w:rPr>
              <w:lastRenderedPageBreak/>
              <w:t>.... b) «REGULAMENTELE PRIVIND PROCEDURILE ADMINISTRATIVE», unde se publică ... Regulamentul cuprinzând măsurile metodologice, organizato</w:t>
            </w:r>
            <w:r>
              <w:rPr>
                <w:color w:val="0000FF"/>
              </w:rPr>
              <w:t xml:space="preserve">rice, termenele şi circulaţia proiectelor de dispoziţii ale autorităţii executive; </w:t>
            </w:r>
          </w:p>
          <w:p w:rsidR="00000000" w:rsidRDefault="00705005">
            <w:pPr>
              <w:pStyle w:val="spar1"/>
              <w:jc w:val="both"/>
              <w:rPr>
                <w:color w:val="0000FF"/>
              </w:rPr>
            </w:pPr>
            <w:r>
              <w:rPr>
                <w:color w:val="0000FF"/>
              </w:rPr>
              <w:t>.... d) «DISPOZIŢIILE AUTORITĂŢII EXECUTIVE», unde se publică actele administrative emise de primar, de primarul general sau de preşedintele consiliului judeţean, după caz,</w:t>
            </w:r>
            <w:r>
              <w:rPr>
                <w:color w:val="0000FF"/>
              </w:rPr>
              <w:t xml:space="preserve"> cu caracter normativ; aici se publică Registrul pentru evidenţa proiectelor de dispoziţii ale autorităţii executive, precum şi Registrul pentru evidenţa dispoziţiilor autorităţii executive;“. </w:t>
            </w:r>
          </w:p>
        </w:tc>
      </w:tr>
    </w:tbl>
    <w:p w:rsidR="00000000" w:rsidRDefault="00705005">
      <w:pPr>
        <w:pStyle w:val="sanxttl"/>
        <w:shd w:val="clear" w:color="auto" w:fill="D6F5D6"/>
        <w:divId w:val="1283876854"/>
      </w:pPr>
      <w:r>
        <w:rPr>
          <w:i/>
          <w:iCs/>
          <w:shd w:val="clear" w:color="auto" w:fill="FFFFFF"/>
        </w:rPr>
        <w:lastRenderedPageBreak/>
        <w:t>ANEXĂ</w:t>
      </w:r>
    </w:p>
    <w:p w:rsidR="00000000" w:rsidRDefault="00705005">
      <w:pPr>
        <w:pStyle w:val="spar"/>
        <w:shd w:val="clear" w:color="auto" w:fill="D6F5D6"/>
        <w:jc w:val="both"/>
        <w:divId w:val="128387685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la Dispoziţia primarului nr. ....... din ................................. 20...</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7"/>
        <w:gridCol w:w="1481"/>
        <w:gridCol w:w="1198"/>
        <w:gridCol w:w="1766"/>
        <w:gridCol w:w="1473"/>
        <w:gridCol w:w="1622"/>
        <w:gridCol w:w="1382"/>
        <w:gridCol w:w="1210"/>
      </w:tblGrid>
      <w:tr w:rsidR="00000000">
        <w:trPr>
          <w:divId w:val="128387685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Numele şi prenumele titularului</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CNP/NIF al titularului</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şi data dispoziţiei prin care s-a stabilit dreptul</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Componenta VMI pentru care se dispune încetarea</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Luna di</w:t>
            </w:r>
            <w:r>
              <w:rPr>
                <w:rFonts w:eastAsia="Times New Roman"/>
                <w:color w:val="000000"/>
                <w:sz w:val="20"/>
                <w:szCs w:val="20"/>
              </w:rPr>
              <w:t>n care încetează dreptul</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Motivaţie încetare drept </w:t>
            </w:r>
          </w:p>
        </w:tc>
      </w:tr>
      <w:tr w:rsidR="00000000">
        <w:trPr>
          <w:divId w:val="128387685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Ajutor de incluziune (cuantum lei)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Ajutor pentru familia cu copii (cuantum lei)</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r>
      <w:tr w:rsidR="00000000">
        <w:trPr>
          <w:divId w:val="128387685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7</w:t>
            </w:r>
          </w:p>
        </w:tc>
      </w:tr>
      <w:tr w:rsidR="00000000">
        <w:trPr>
          <w:divId w:val="128387685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28387685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28387685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28387685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bl>
    <w:p w:rsidR="00000000" w:rsidRDefault="00705005">
      <w:pPr>
        <w:pStyle w:val="sanxttl"/>
        <w:shd w:val="clear" w:color="auto" w:fill="D6F5D6"/>
        <w:divId w:val="922956064"/>
      </w:pPr>
      <w:r>
        <w:rPr>
          <w:i/>
          <w:iCs/>
          <w:shd w:val="clear" w:color="auto" w:fill="FFFFFF"/>
        </w:rPr>
        <w:t>Anexa nr. 12</w:t>
      </w:r>
    </w:p>
    <w:p w:rsidR="00000000" w:rsidRDefault="00705005">
      <w:pPr>
        <w:pStyle w:val="spar"/>
        <w:shd w:val="clear" w:color="auto" w:fill="D6F5D6"/>
        <w:jc w:val="center"/>
        <w:divId w:val="155546218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Model privind dispoziţia primarului, cu caracter individual, în cazul unui titular </w:t>
      </w:r>
    </w:p>
    <w:p w:rsidR="00000000" w:rsidRDefault="00705005">
      <w:pPr>
        <w:shd w:val="clear" w:color="auto" w:fill="D6F5D6"/>
        <w:autoSpaceDE/>
        <w:autoSpaceDN/>
        <w:jc w:val="both"/>
        <w:divId w:val="307710240"/>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24" name="Imagine 24" descr="https://www.ilegis.ro/ImaginiDinActe/265018/A99962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ww.ilegis.ro/ImaginiDinActe/265018/A99962550.jpg"/>
                    <pic:cNvPicPr>
                      <a:picLocks noChangeAspect="1" noChangeArrowheads="1"/>
                    </pic:cNvPicPr>
                  </pic:nvPicPr>
                  <pic:blipFill>
                    <a:blip r:link="rId2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05005">
      <w:pPr>
        <w:pStyle w:val="spar"/>
        <w:shd w:val="clear" w:color="auto" w:fill="D6F5D6"/>
        <w:jc w:val="both"/>
        <w:divId w:val="92295606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ROMÂNIA</w:t>
      </w:r>
    </w:p>
    <w:p w:rsidR="00000000" w:rsidRDefault="00705005">
      <w:pPr>
        <w:pStyle w:val="spar"/>
        <w:shd w:val="clear" w:color="auto" w:fill="D6F5D6"/>
        <w:jc w:val="both"/>
        <w:divId w:val="92295606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Judeţul ...................................^1)</w:t>
      </w:r>
    </w:p>
    <w:p w:rsidR="00000000" w:rsidRDefault="00705005">
      <w:pPr>
        <w:pStyle w:val="spar"/>
        <w:shd w:val="clear" w:color="auto" w:fill="D6F5D6"/>
        <w:jc w:val="both"/>
        <w:divId w:val="92295606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PRIMARUL ...................^2)</w:t>
      </w:r>
    </w:p>
    <w:p w:rsidR="00000000" w:rsidRDefault="00705005">
      <w:pPr>
        <w:pStyle w:val="spar"/>
        <w:shd w:val="clear" w:color="auto" w:fill="D6F5D6"/>
        <w:jc w:val="both"/>
        <w:divId w:val="92295606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w:t>
      </w:r>
    </w:p>
    <w:p w:rsidR="00000000" w:rsidRDefault="00705005">
      <w:pPr>
        <w:pStyle w:val="spar"/>
        <w:shd w:val="clear" w:color="auto" w:fill="D6F5D6"/>
        <w:jc w:val="both"/>
        <w:divId w:val="92295606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Codul de înregistrare fiscală: ............. ^4)</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63"/>
      </w:tblGrid>
      <w:tr w:rsidR="00000000">
        <w:trPr>
          <w:divId w:val="9229560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STEMA UNITĂŢII ADMINISTRATIV-TERITORIALE</w:t>
            </w:r>
          </w:p>
        </w:tc>
      </w:tr>
    </w:tbl>
    <w:p w:rsidR="00000000" w:rsidRDefault="00705005">
      <w:pPr>
        <w:pStyle w:val="spar"/>
        <w:shd w:val="clear" w:color="auto" w:fill="D6F5D6"/>
        <w:jc w:val="center"/>
        <w:divId w:val="1129711720"/>
      </w:pPr>
      <w:r>
        <w:rPr>
          <w:rFonts w:ascii="Verdana" w:hAnsi="Verdana"/>
          <w:i/>
          <w:iCs/>
          <w:color w:val="0000FF"/>
          <w:sz w:val="20"/>
          <w:szCs w:val="20"/>
          <w:shd w:val="clear" w:color="auto" w:fill="FFFFFF"/>
        </w:rPr>
        <w:t>DISPOZIŢIA</w:t>
      </w:r>
    </w:p>
    <w:p w:rsidR="00000000" w:rsidRDefault="00705005">
      <w:pPr>
        <w:pStyle w:val="spar"/>
        <w:shd w:val="clear" w:color="auto" w:fill="D6F5D6"/>
        <w:jc w:val="center"/>
        <w:divId w:val="112971172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nr. ........... din .............................. 20.... privind suspendarea acordării venitului minim de incluziune</w:t>
      </w:r>
    </w:p>
    <w:p w:rsidR="00000000" w:rsidRDefault="00705005">
      <w:pPr>
        <w:shd w:val="clear" w:color="auto" w:fill="D6F5D6"/>
        <w:autoSpaceDE/>
        <w:autoSpaceDN/>
        <w:ind w:left="225"/>
        <w:jc w:val="both"/>
        <w:divId w:val="922956064"/>
        <w:rPr>
          <w:rStyle w:val="spar3"/>
          <w:rFonts w:eastAsia="Times New Roman"/>
          <w:color w:val="0000FF"/>
        </w:rPr>
      </w:pPr>
      <w:r>
        <w:rPr>
          <w:rStyle w:val="spar3"/>
          <w:rFonts w:eastAsia="Times New Roman"/>
          <w:i/>
          <w:iCs/>
          <w:color w:val="0000FF"/>
        </w:rPr>
        <w:t>Având în vedere temeiurile juridice, respectiv prevederile:</w:t>
      </w:r>
    </w:p>
    <w:p w:rsidR="00000000" w:rsidRDefault="00705005">
      <w:pPr>
        <w:shd w:val="clear" w:color="auto" w:fill="D6F5D6"/>
        <w:autoSpaceDE/>
        <w:autoSpaceDN/>
        <w:ind w:left="225"/>
        <w:jc w:val="both"/>
        <w:divId w:val="2012415510"/>
        <w:rPr>
          <w:color w:val="000000"/>
        </w:rPr>
      </w:pPr>
      <w:r>
        <w:rPr>
          <w:rStyle w:val="slitttl1"/>
          <w:rFonts w:eastAsia="Times New Roman"/>
          <w:i/>
          <w:iCs/>
        </w:rPr>
        <w:t>a)</w:t>
      </w:r>
      <w:r>
        <w:rPr>
          <w:rStyle w:val="slitbdy"/>
          <w:rFonts w:eastAsia="Times New Roman"/>
          <w:i/>
          <w:iCs/>
          <w:color w:val="0000FF"/>
          <w:u w:val="single"/>
        </w:rPr>
        <w:t>art. 1 alin. (5)</w:t>
      </w:r>
      <w:r>
        <w:rPr>
          <w:rStyle w:val="slitbdy"/>
          <w:rFonts w:eastAsia="Times New Roman"/>
          <w:i/>
          <w:iCs/>
        </w:rPr>
        <w:t xml:space="preserve">, </w:t>
      </w:r>
      <w:r>
        <w:rPr>
          <w:rStyle w:val="slitbdy"/>
          <w:rFonts w:eastAsia="Times New Roman"/>
          <w:i/>
          <w:iCs/>
          <w:color w:val="0000FF"/>
          <w:u w:val="single"/>
        </w:rPr>
        <w:t>art. 31 alin. (2)</w:t>
      </w:r>
      <w:r>
        <w:rPr>
          <w:rStyle w:val="slitbdy"/>
          <w:rFonts w:eastAsia="Times New Roman"/>
          <w:i/>
          <w:iCs/>
        </w:rPr>
        <w:t xml:space="preserve">, </w:t>
      </w:r>
      <w:r>
        <w:rPr>
          <w:rStyle w:val="slitbdy"/>
          <w:rFonts w:eastAsia="Times New Roman"/>
          <w:i/>
          <w:iCs/>
          <w:color w:val="0000FF"/>
          <w:u w:val="single"/>
        </w:rPr>
        <w:t>art. 120 alin. (1)</w:t>
      </w:r>
      <w:r>
        <w:rPr>
          <w:rStyle w:val="slitbdy"/>
          <w:rFonts w:eastAsia="Times New Roman"/>
          <w:i/>
          <w:iCs/>
        </w:rPr>
        <w:t xml:space="preserve"> şi ale </w:t>
      </w:r>
      <w:r>
        <w:rPr>
          <w:rStyle w:val="slitbdy"/>
          <w:rFonts w:eastAsia="Times New Roman"/>
          <w:i/>
          <w:iCs/>
          <w:color w:val="0000FF"/>
          <w:u w:val="single"/>
        </w:rPr>
        <w:t>art. 121 alin. (1) şi (2) din Constituţia României</w:t>
      </w:r>
      <w:r>
        <w:rPr>
          <w:rStyle w:val="slitbdy"/>
          <w:rFonts w:eastAsia="Times New Roman"/>
          <w:i/>
          <w:iCs/>
        </w:rPr>
        <w:t>, republicată;</w:t>
      </w:r>
    </w:p>
    <w:p w:rsidR="00000000" w:rsidRDefault="00705005">
      <w:pPr>
        <w:shd w:val="clear" w:color="auto" w:fill="D6F5D6"/>
        <w:autoSpaceDE/>
        <w:autoSpaceDN/>
        <w:ind w:left="225"/>
        <w:jc w:val="both"/>
        <w:divId w:val="2116250203"/>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color w:val="0000FF"/>
          <w:u w:val="single"/>
        </w:rPr>
        <w:t>art. 4 paragrafele 1-4 din Carta</w:t>
      </w:r>
      <w:r>
        <w:rPr>
          <w:rStyle w:val="slitbdy"/>
          <w:rFonts w:eastAsia="Times New Roman"/>
          <w:i/>
          <w:iCs/>
        </w:rPr>
        <w:t xml:space="preserve"> europeană a autonomiei locale, </w:t>
      </w:r>
      <w:r>
        <w:rPr>
          <w:rStyle w:val="slitbdy"/>
          <w:rFonts w:eastAsia="Times New Roman"/>
          <w:i/>
          <w:iCs/>
        </w:rPr>
        <w:t xml:space="preserve">adoptată la Strasbourg la 15 octombrie 1985, ratificată prin </w:t>
      </w:r>
      <w:r>
        <w:rPr>
          <w:rStyle w:val="slitbdy"/>
          <w:rFonts w:eastAsia="Times New Roman"/>
          <w:i/>
          <w:iCs/>
          <w:color w:val="0000FF"/>
          <w:u w:val="single"/>
        </w:rPr>
        <w:t>Legea nr. 199/1997</w:t>
      </w:r>
      <w:r>
        <w:rPr>
          <w:rStyle w:val="slitbdy"/>
          <w:rFonts w:eastAsia="Times New Roman"/>
          <w:i/>
          <w:iCs/>
        </w:rPr>
        <w:t>;</w:t>
      </w:r>
    </w:p>
    <w:p w:rsidR="00000000" w:rsidRDefault="00705005">
      <w:pPr>
        <w:shd w:val="clear" w:color="auto" w:fill="D6F5D6"/>
        <w:autoSpaceDE/>
        <w:autoSpaceDN/>
        <w:ind w:left="225"/>
        <w:jc w:val="both"/>
        <w:divId w:val="1393120538"/>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color w:val="0000FF"/>
          <w:u w:val="single"/>
        </w:rPr>
        <w:t>art. 7 alin. (2) din Legea nr. 287/2009 privind Codul civil, republicată</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678077987"/>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color w:val="0000FF"/>
          <w:u w:val="single"/>
        </w:rPr>
        <w:t>art. 5 lit. t)</w:t>
      </w:r>
      <w:r>
        <w:rPr>
          <w:rStyle w:val="slitbdy"/>
          <w:rFonts w:eastAsia="Times New Roman"/>
          <w:i/>
          <w:iCs/>
        </w:rPr>
        <w:t xml:space="preserve">, </w:t>
      </w:r>
      <w:r>
        <w:rPr>
          <w:rStyle w:val="slitbdy"/>
          <w:rFonts w:eastAsia="Times New Roman"/>
          <w:i/>
          <w:iCs/>
          <w:color w:val="0000FF"/>
          <w:u w:val="single"/>
        </w:rPr>
        <w:t>art. 154 alin. (1)</w:t>
      </w:r>
      <w:r>
        <w:rPr>
          <w:rStyle w:val="slitbdy"/>
          <w:rFonts w:eastAsia="Times New Roman"/>
          <w:i/>
          <w:iCs/>
        </w:rPr>
        <w:t xml:space="preserve">, </w:t>
      </w:r>
      <w:r>
        <w:rPr>
          <w:rStyle w:val="slitbdy"/>
          <w:rFonts w:eastAsia="Times New Roman"/>
          <w:i/>
          <w:iCs/>
          <w:color w:val="0000FF"/>
          <w:u w:val="single"/>
        </w:rPr>
        <w:t>art. 155 alin. (1</w:t>
      </w:r>
      <w:r>
        <w:rPr>
          <w:rStyle w:val="slitbdy"/>
          <w:rFonts w:eastAsia="Times New Roman"/>
          <w:i/>
          <w:iCs/>
          <w:color w:val="0000FF"/>
          <w:u w:val="single"/>
        </w:rPr>
        <w:t>) lit. d) şi e)</w:t>
      </w:r>
      <w:r>
        <w:rPr>
          <w:rStyle w:val="slitbdy"/>
          <w:rFonts w:eastAsia="Times New Roman"/>
          <w:i/>
          <w:iCs/>
        </w:rPr>
        <w:t xml:space="preserve">, </w:t>
      </w:r>
      <w:r>
        <w:rPr>
          <w:rStyle w:val="slitbdy"/>
          <w:rFonts w:eastAsia="Times New Roman"/>
          <w:i/>
          <w:iCs/>
          <w:color w:val="0000FF"/>
          <w:u w:val="single"/>
        </w:rPr>
        <w:t>art. 197 alin. (1)</w:t>
      </w:r>
      <w:r>
        <w:rPr>
          <w:rStyle w:val="slitbdy"/>
          <w:rFonts w:eastAsia="Times New Roman"/>
          <w:i/>
          <w:iCs/>
        </w:rPr>
        <w:t xml:space="preserve"> şi (3)-(5), </w:t>
      </w:r>
      <w:r>
        <w:rPr>
          <w:rStyle w:val="slitbdy"/>
          <w:rFonts w:eastAsia="Times New Roman"/>
          <w:i/>
          <w:iCs/>
          <w:color w:val="0000FF"/>
          <w:u w:val="single"/>
        </w:rPr>
        <w:t>art. 199</w:t>
      </w:r>
      <w:r>
        <w:rPr>
          <w:rStyle w:val="slitbdy"/>
          <w:rFonts w:eastAsia="Times New Roman"/>
          <w:i/>
          <w:iCs/>
        </w:rPr>
        <w:t xml:space="preserve"> şi </w:t>
      </w:r>
      <w:r>
        <w:rPr>
          <w:rStyle w:val="slitbdy"/>
          <w:rFonts w:eastAsia="Times New Roman"/>
          <w:i/>
          <w:iCs/>
          <w:color w:val="0000FF"/>
          <w:u w:val="single"/>
        </w:rPr>
        <w:t>240 din Ordonanţa de urgenţă a Guvernului nr. 57/2019</w:t>
      </w:r>
      <w:r>
        <w:rPr>
          <w:rStyle w:val="slitbdy"/>
          <w:rFonts w:eastAsia="Times New Roman"/>
          <w:i/>
          <w:iCs/>
        </w:rPr>
        <w:t xml:space="preserve"> privind Codul administrativ, cu modificările şi completările ulterioare, coroborate cu cele ale art. 1 alin. (1) şi </w:t>
      </w:r>
      <w:r>
        <w:rPr>
          <w:rStyle w:val="slitbdy"/>
          <w:rFonts w:eastAsia="Times New Roman"/>
          <w:i/>
          <w:iCs/>
          <w:color w:val="0000FF"/>
          <w:u w:val="single"/>
        </w:rPr>
        <w:t>alin. (2) lit. b) şi d) di</w:t>
      </w:r>
      <w:r>
        <w:rPr>
          <w:rStyle w:val="slitbdy"/>
          <w:rFonts w:eastAsia="Times New Roman"/>
          <w:i/>
          <w:iCs/>
          <w:color w:val="0000FF"/>
          <w:u w:val="single"/>
        </w:rPr>
        <w:t>n anexa nr. 1</w:t>
      </w:r>
      <w:r>
        <w:rPr>
          <w:rStyle w:val="slitbdy"/>
          <w:rFonts w:eastAsia="Times New Roman"/>
          <w:i/>
          <w:iCs/>
        </w:rPr>
        <w:t xml:space="preserve"> la aceasta;</w:t>
      </w:r>
    </w:p>
    <w:p w:rsidR="00000000" w:rsidRDefault="00705005">
      <w:pPr>
        <w:shd w:val="clear" w:color="auto" w:fill="D6F5D6"/>
        <w:autoSpaceDE/>
        <w:autoSpaceDN/>
        <w:ind w:left="225"/>
        <w:jc w:val="both"/>
        <w:divId w:val="120929188"/>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color w:val="0000FF"/>
          <w:u w:val="single"/>
        </w:rPr>
        <w:t>art. 1 alin. (1)-(6)</w:t>
      </w:r>
      <w:r>
        <w:rPr>
          <w:rStyle w:val="slitbdy"/>
          <w:rFonts w:eastAsia="Times New Roman"/>
          <w:i/>
          <w:iCs/>
        </w:rPr>
        <w:t xml:space="preserve">, </w:t>
      </w:r>
      <w:r>
        <w:rPr>
          <w:rStyle w:val="slitbdy"/>
          <w:rFonts w:eastAsia="Times New Roman"/>
          <w:i/>
          <w:iCs/>
          <w:color w:val="0000FF"/>
          <w:u w:val="single"/>
        </w:rPr>
        <w:t>art. 2 alin. (1) lit. a)-c)</w:t>
      </w:r>
      <w:r>
        <w:rPr>
          <w:rStyle w:val="slitbdy"/>
          <w:rFonts w:eastAsia="Times New Roman"/>
          <w:i/>
          <w:iCs/>
        </w:rPr>
        <w:t xml:space="preserve">, </w:t>
      </w:r>
      <w:r>
        <w:rPr>
          <w:rStyle w:val="slitbdy"/>
          <w:rFonts w:eastAsia="Times New Roman"/>
          <w:i/>
          <w:iCs/>
          <w:color w:val="0000FF"/>
          <w:u w:val="single"/>
        </w:rPr>
        <w:t>art. 4 alin. (1)-(3)</w:t>
      </w:r>
      <w:r>
        <w:rPr>
          <w:rStyle w:val="slitbdy"/>
          <w:rFonts w:eastAsia="Times New Roman"/>
          <w:i/>
          <w:iCs/>
        </w:rPr>
        <w:t xml:space="preserve">, </w:t>
      </w:r>
      <w:r>
        <w:rPr>
          <w:rStyle w:val="slitbdy"/>
          <w:rFonts w:eastAsia="Times New Roman"/>
          <w:i/>
          <w:iCs/>
          <w:color w:val="0000FF"/>
          <w:u w:val="single"/>
        </w:rPr>
        <w:t>art. 7 alin. (1) şi (3)</w:t>
      </w:r>
      <w:r>
        <w:rPr>
          <w:rStyle w:val="slitbdy"/>
          <w:rFonts w:eastAsia="Times New Roman"/>
          <w:i/>
          <w:iCs/>
        </w:rPr>
        <w:t xml:space="preserve"> şi </w:t>
      </w:r>
      <w:r>
        <w:rPr>
          <w:rStyle w:val="slitbdy"/>
          <w:rFonts w:eastAsia="Times New Roman"/>
          <w:i/>
          <w:iCs/>
          <w:color w:val="0000FF"/>
          <w:u w:val="single"/>
        </w:rPr>
        <w:t>art. 11 alin. (1) şi (2) din Legea contenciosului administrativ nr. 554/2004</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78741453"/>
        <w:rPr>
          <w:rFonts w:eastAsia="Times New Roman"/>
          <w:i/>
          <w:iCs/>
          <w:color w:val="000000"/>
          <w:sz w:val="20"/>
          <w:szCs w:val="20"/>
          <w:shd w:val="clear" w:color="auto" w:fill="FFFFFF"/>
        </w:rPr>
      </w:pPr>
      <w:r>
        <w:rPr>
          <w:rStyle w:val="slitttl1"/>
          <w:rFonts w:eastAsia="Times New Roman"/>
          <w:i/>
          <w:iCs/>
        </w:rPr>
        <w:t>f)</w:t>
      </w:r>
      <w:r>
        <w:rPr>
          <w:rStyle w:val="slitbdy"/>
          <w:rFonts w:eastAsia="Times New Roman"/>
          <w:i/>
          <w:iCs/>
          <w:color w:val="0000FF"/>
          <w:u w:val="single"/>
        </w:rPr>
        <w:t>art.</w:t>
      </w:r>
      <w:r>
        <w:rPr>
          <w:rStyle w:val="slitbdy"/>
          <w:rFonts w:eastAsia="Times New Roman"/>
          <w:i/>
          <w:iCs/>
          <w:color w:val="0000FF"/>
          <w:u w:val="single"/>
        </w:rPr>
        <w:t xml:space="preserve"> 27^4 alin. (5)</w:t>
      </w:r>
      <w:r>
        <w:rPr>
          <w:rStyle w:val="slitbdy"/>
          <w:rFonts w:eastAsia="Times New Roman"/>
          <w:i/>
          <w:iCs/>
        </w:rPr>
        <w:t xml:space="preserve">, </w:t>
      </w:r>
      <w:r>
        <w:rPr>
          <w:rStyle w:val="slitbdy"/>
          <w:rFonts w:eastAsia="Times New Roman"/>
          <w:i/>
          <w:iCs/>
          <w:color w:val="0000FF"/>
          <w:u w:val="single"/>
        </w:rPr>
        <w:t>art. 61 alin. (5)</w:t>
      </w:r>
      <w:r>
        <w:rPr>
          <w:rStyle w:val="slitbdy"/>
          <w:rFonts w:eastAsia="Times New Roman"/>
          <w:i/>
          <w:iCs/>
        </w:rPr>
        <w:t>,</w:t>
      </w:r>
      <w:r>
        <w:rPr>
          <w:rStyle w:val="slitbdy"/>
          <w:rFonts w:eastAsia="Times New Roman"/>
          <w:i/>
          <w:iCs/>
          <w:color w:val="0000FF"/>
          <w:u w:val="single"/>
        </w:rPr>
        <w:t>art. 67</w:t>
      </w:r>
      <w:r>
        <w:rPr>
          <w:rStyle w:val="slitbdy"/>
          <w:rFonts w:eastAsia="Times New Roman"/>
          <w:i/>
          <w:iCs/>
        </w:rPr>
        <w:t xml:space="preserve"> şi </w:t>
      </w:r>
      <w:r>
        <w:rPr>
          <w:rStyle w:val="slitbdy"/>
          <w:rFonts w:eastAsia="Times New Roman"/>
          <w:i/>
          <w:iCs/>
          <w:color w:val="0000FF"/>
          <w:u w:val="single"/>
        </w:rPr>
        <w:t>88 din Legea nr. 196/2016</w:t>
      </w:r>
      <w:r>
        <w:rPr>
          <w:rStyle w:val="slitbdy"/>
          <w:rFonts w:eastAsia="Times New Roman"/>
          <w:i/>
          <w:iCs/>
        </w:rPr>
        <w:t xml:space="preserve"> privind venitul minim de incluziune, cu modificările şi completările ulterioare; </w:t>
      </w:r>
    </w:p>
    <w:p w:rsidR="00000000" w:rsidRDefault="00705005">
      <w:pPr>
        <w:shd w:val="clear" w:color="auto" w:fill="D6F5D6"/>
        <w:autoSpaceDE/>
        <w:autoSpaceDN/>
        <w:ind w:left="225"/>
        <w:jc w:val="both"/>
        <w:divId w:val="1066881073"/>
        <w:rPr>
          <w:rFonts w:eastAsia="Times New Roman"/>
          <w:i/>
          <w:iCs/>
          <w:color w:val="000000"/>
          <w:sz w:val="20"/>
          <w:szCs w:val="20"/>
          <w:shd w:val="clear" w:color="auto" w:fill="FFFFFF"/>
        </w:rPr>
      </w:pPr>
      <w:r>
        <w:rPr>
          <w:rStyle w:val="slitttl1"/>
          <w:rFonts w:eastAsia="Times New Roman"/>
          <w:i/>
          <w:iCs/>
        </w:rPr>
        <w:t>g)</w:t>
      </w:r>
      <w:r>
        <w:rPr>
          <w:rStyle w:val="slitbdy"/>
          <w:rFonts w:eastAsia="Times New Roman"/>
          <w:i/>
          <w:iCs/>
          <w:color w:val="0000FF"/>
          <w:u w:val="single"/>
        </w:rPr>
        <w:t>art. 48 din Normele metodologice</w:t>
      </w:r>
      <w:r>
        <w:rPr>
          <w:rStyle w:val="slitbdy"/>
          <w:rFonts w:eastAsia="Times New Roman"/>
          <w:i/>
          <w:iCs/>
        </w:rPr>
        <w:t xml:space="preserve"> de aplicare a prevederilor </w:t>
      </w:r>
      <w:r>
        <w:rPr>
          <w:rStyle w:val="slitbdy"/>
          <w:rFonts w:eastAsia="Times New Roman"/>
          <w:i/>
          <w:iCs/>
          <w:color w:val="0000FF"/>
          <w:u w:val="single"/>
        </w:rPr>
        <w:t>Legii nr. 196/2016</w:t>
      </w:r>
      <w:r>
        <w:rPr>
          <w:rStyle w:val="slitbdy"/>
          <w:rFonts w:eastAsia="Times New Roman"/>
          <w:i/>
          <w:iCs/>
        </w:rPr>
        <w:t xml:space="preserve"> </w:t>
      </w:r>
      <w:r>
        <w:rPr>
          <w:rStyle w:val="slitbdy"/>
          <w:rFonts w:eastAsia="Times New Roman"/>
          <w:i/>
          <w:iCs/>
        </w:rPr>
        <w:t xml:space="preserve">privind venitul minim de incluziune, aprobate prin </w:t>
      </w:r>
      <w:r>
        <w:rPr>
          <w:rStyle w:val="slitbdy"/>
          <w:rFonts w:eastAsia="Times New Roman"/>
          <w:i/>
          <w:iCs/>
          <w:color w:val="0000FF"/>
          <w:u w:val="single"/>
        </w:rPr>
        <w:t>Hotărârea Guvernului nr. 1.154/2022</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983536104"/>
        <w:rPr>
          <w:rFonts w:eastAsia="Times New Roman"/>
          <w:i/>
          <w:iCs/>
          <w:color w:val="000000"/>
          <w:sz w:val="20"/>
          <w:szCs w:val="20"/>
          <w:shd w:val="clear" w:color="auto" w:fill="FFFFFF"/>
        </w:rPr>
      </w:pPr>
      <w:r>
        <w:rPr>
          <w:rStyle w:val="slitttl1"/>
          <w:rFonts w:eastAsia="Times New Roman"/>
          <w:i/>
          <w:iCs/>
        </w:rPr>
        <w:t>h)</w:t>
      </w:r>
      <w:r>
        <w:rPr>
          <w:rStyle w:val="slitbdy"/>
          <w:rFonts w:eastAsia="Times New Roman"/>
          <w:i/>
          <w:iCs/>
          <w:color w:val="0000FF"/>
          <w:u w:val="single"/>
        </w:rPr>
        <w:t>Ordonanţei Guvernului nr. 27/2002</w:t>
      </w:r>
      <w:r>
        <w:rPr>
          <w:rStyle w:val="slitbdy"/>
          <w:rFonts w:eastAsia="Times New Roman"/>
          <w:i/>
          <w:iCs/>
        </w:rPr>
        <w:t xml:space="preserve"> privind reglementarea activităţii de soluţionare a petiţiilor, aprobată cu modificări şi</w:t>
      </w:r>
      <w:r>
        <w:rPr>
          <w:rStyle w:val="slitbdy"/>
          <w:rFonts w:eastAsia="Times New Roman"/>
          <w:i/>
          <w:iCs/>
        </w:rPr>
        <w:t xml:space="preserve"> completări prin </w:t>
      </w:r>
      <w:r>
        <w:rPr>
          <w:rStyle w:val="slitbdy"/>
          <w:rFonts w:eastAsia="Times New Roman"/>
          <w:i/>
          <w:iCs/>
          <w:color w:val="0000FF"/>
          <w:u w:val="single"/>
        </w:rPr>
        <w:t>Legea nr. 233/2002</w:t>
      </w:r>
      <w:r>
        <w:rPr>
          <w:rStyle w:val="slitbdy"/>
          <w:rFonts w:eastAsia="Times New Roman"/>
          <w:i/>
          <w:iCs/>
        </w:rPr>
        <w:t>, cu modificările ulterioare,</w:t>
      </w:r>
    </w:p>
    <w:p w:rsidR="00000000" w:rsidRDefault="00705005">
      <w:pPr>
        <w:shd w:val="clear" w:color="auto" w:fill="D6F5D6"/>
        <w:autoSpaceDE/>
        <w:autoSpaceDN/>
        <w:jc w:val="both"/>
        <w:divId w:val="922956064"/>
        <w:rPr>
          <w:rStyle w:val="sanxbdy"/>
        </w:rPr>
      </w:pPr>
      <w:r>
        <w:rPr>
          <w:rStyle w:val="spar3"/>
          <w:rFonts w:eastAsia="Times New Roman"/>
          <w:i/>
          <w:iCs/>
          <w:color w:val="0000FF"/>
        </w:rPr>
        <w:t xml:space="preserve">ţinând seama de prevederile </w:t>
      </w:r>
      <w:r>
        <w:rPr>
          <w:rStyle w:val="spar3"/>
          <w:rFonts w:eastAsia="Times New Roman"/>
          <w:i/>
          <w:iCs/>
          <w:color w:val="0000FF"/>
          <w:u w:val="single"/>
        </w:rPr>
        <w:t>art. 80-84 din Legea nr. 24/2000</w:t>
      </w:r>
      <w:r>
        <w:rPr>
          <w:rStyle w:val="spar3"/>
          <w:rFonts w:eastAsia="Times New Roman"/>
          <w:i/>
          <w:iCs/>
          <w:color w:val="0000FF"/>
        </w:rPr>
        <w:t xml:space="preserve"> privind normele de tehnică legislativă pentru elaborarea actelor normative, republicată, cu modificările şi completările ulterioar</w:t>
      </w:r>
      <w:r>
        <w:rPr>
          <w:rStyle w:val="spar3"/>
          <w:rFonts w:eastAsia="Times New Roman"/>
          <w:i/>
          <w:iCs/>
          <w:color w:val="0000FF"/>
        </w:rPr>
        <w:t xml:space="preserve">e, precum şi de cele ale Regulamentului cuprinzând măsurile metodologice, organizatorice, termenele şi circulaţia </w:t>
      </w:r>
      <w:r>
        <w:rPr>
          <w:rStyle w:val="spar3"/>
          <w:rFonts w:eastAsia="Times New Roman"/>
          <w:i/>
          <w:iCs/>
          <w:color w:val="0000FF"/>
        </w:rPr>
        <w:lastRenderedPageBreak/>
        <w:t>proiectelor de dispoziţii ale primarului ............................, aprobat prin Dispoziţia primarului nr. ....... din ....................</w:t>
      </w:r>
      <w:r>
        <w:rPr>
          <w:rStyle w:val="spar3"/>
          <w:rFonts w:eastAsia="Times New Roman"/>
          <w:i/>
          <w:iCs/>
          <w:color w:val="0000FF"/>
        </w:rPr>
        <w:t>... 20...,</w:t>
      </w:r>
    </w:p>
    <w:p w:rsidR="00000000" w:rsidRDefault="00705005">
      <w:pPr>
        <w:pStyle w:val="spar"/>
        <w:shd w:val="clear" w:color="auto" w:fill="D6F5D6"/>
        <w:jc w:val="both"/>
        <w:divId w:val="922956064"/>
        <w:rPr>
          <w:color w:val="0000FF"/>
        </w:rPr>
      </w:pPr>
      <w:r>
        <w:rPr>
          <w:rFonts w:ascii="Verdana" w:hAnsi="Verdana"/>
          <w:i/>
          <w:iCs/>
          <w:color w:val="0000FF"/>
          <w:sz w:val="20"/>
          <w:szCs w:val="20"/>
          <w:shd w:val="clear" w:color="auto" w:fill="FFFFFF"/>
        </w:rPr>
        <w:t>luând act de faptul că proiectul prezentei dispoziţii a fost înregistrat în Registrul pentru evidenţa proiectelor de dispoziţii ale autorităţii executive cu nr. .........../................................. 20...,</w:t>
      </w:r>
    </w:p>
    <w:p w:rsidR="00000000" w:rsidRDefault="00705005">
      <w:pPr>
        <w:pStyle w:val="spar"/>
        <w:shd w:val="clear" w:color="auto" w:fill="D6F5D6"/>
        <w:jc w:val="both"/>
        <w:divId w:val="92295606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constatând că sunt îndeplinite condiţiile legale pentru suspendarea acordării venitului minim de incluziune, astfel cum reiese din referatul înregistrat cu nr. ...... din ......................... 20...,</w:t>
      </w:r>
    </w:p>
    <w:p w:rsidR="00000000" w:rsidRDefault="00705005">
      <w:pPr>
        <w:shd w:val="clear" w:color="auto" w:fill="D6F5D6"/>
        <w:autoSpaceDE/>
        <w:autoSpaceDN/>
        <w:jc w:val="both"/>
        <w:divId w:val="922956064"/>
        <w:rPr>
          <w:rStyle w:val="sanxbdy"/>
          <w:rFonts w:eastAsia="Times New Roman"/>
        </w:rPr>
      </w:pPr>
      <w:r>
        <w:rPr>
          <w:rStyle w:val="spar3"/>
          <w:rFonts w:eastAsia="Times New Roman"/>
          <w:i/>
          <w:iCs/>
          <w:color w:val="0000FF"/>
        </w:rPr>
        <w:t xml:space="preserve">în temeiul prevederilor </w:t>
      </w:r>
      <w:r>
        <w:rPr>
          <w:rStyle w:val="spar3"/>
          <w:rFonts w:eastAsia="Times New Roman"/>
          <w:i/>
          <w:iCs/>
          <w:color w:val="0000FF"/>
          <w:u w:val="single"/>
        </w:rPr>
        <w:t>art. 196 alin. (1) lit. b) d</w:t>
      </w:r>
      <w:r>
        <w:rPr>
          <w:rStyle w:val="spar3"/>
          <w:rFonts w:eastAsia="Times New Roman"/>
          <w:i/>
          <w:iCs/>
          <w:color w:val="0000FF"/>
          <w:u w:val="single"/>
        </w:rPr>
        <w:t>in Ordonanţa de urgenţă a Guvernului nr. 57/2019</w:t>
      </w:r>
      <w:r>
        <w:rPr>
          <w:rStyle w:val="spar3"/>
          <w:rFonts w:eastAsia="Times New Roman"/>
          <w:i/>
          <w:iCs/>
          <w:color w:val="0000FF"/>
        </w:rPr>
        <w:t xml:space="preserve"> privind Codul administrativ, cu modificările şi completările ulterioare,</w:t>
      </w:r>
    </w:p>
    <w:p w:rsidR="00000000" w:rsidRDefault="00705005">
      <w:pPr>
        <w:pStyle w:val="spar"/>
        <w:shd w:val="clear" w:color="auto" w:fill="D6F5D6"/>
        <w:jc w:val="both"/>
        <w:divId w:val="922956064"/>
        <w:rPr>
          <w:color w:val="0000FF"/>
        </w:rPr>
      </w:pPr>
      <w:r>
        <w:rPr>
          <w:rFonts w:ascii="Verdana" w:hAnsi="Verdana"/>
          <w:i/>
          <w:iCs/>
          <w:color w:val="0000FF"/>
          <w:sz w:val="20"/>
          <w:szCs w:val="20"/>
          <w:shd w:val="clear" w:color="auto" w:fill="FFFFFF"/>
        </w:rPr>
        <w:t xml:space="preserve">primarul ............................^2) ............................^3) emite prezenta dispoziţie. </w:t>
      </w:r>
    </w:p>
    <w:p w:rsidR="00000000" w:rsidRDefault="00705005">
      <w:pPr>
        <w:pStyle w:val="sartttl"/>
        <w:shd w:val="clear" w:color="auto" w:fill="D6F5D6"/>
        <w:jc w:val="both"/>
        <w:divId w:val="2117946286"/>
        <w:rPr>
          <w:i/>
          <w:iCs/>
          <w:shd w:val="clear" w:color="auto" w:fill="FFFFFF"/>
        </w:rPr>
      </w:pPr>
      <w:r>
        <w:rPr>
          <w:i/>
          <w:iCs/>
          <w:shd w:val="clear" w:color="auto" w:fill="FFFFFF"/>
        </w:rPr>
        <w:t>Articolul 1</w:t>
      </w:r>
    </w:p>
    <w:p w:rsidR="00000000" w:rsidRDefault="00705005">
      <w:pPr>
        <w:pStyle w:val="spar"/>
        <w:shd w:val="clear" w:color="auto" w:fill="D6F5D6"/>
        <w:jc w:val="both"/>
        <w:divId w:val="2117946286"/>
        <w:rPr>
          <w:rFonts w:ascii="Verdana" w:hAnsi="Verdana"/>
          <w:i/>
          <w:iCs/>
          <w:color w:val="0000FF"/>
          <w:sz w:val="20"/>
          <w:szCs w:val="20"/>
          <w:shd w:val="clear" w:color="auto" w:fill="FFFFFF"/>
        </w:rPr>
      </w:pPr>
      <w:r>
        <w:rPr>
          <w:rFonts w:ascii="Verdana" w:hAnsi="Verdana"/>
          <w:i/>
          <w:iCs/>
          <w:color w:val="0000FF"/>
          <w:sz w:val="20"/>
          <w:szCs w:val="20"/>
          <w:shd w:val="clear" w:color="auto" w:fill="FFFFFF"/>
        </w:rPr>
        <w:t>Începând cu data ....</w:t>
      </w:r>
      <w:r>
        <w:rPr>
          <w:rFonts w:ascii="Verdana" w:hAnsi="Verdana"/>
          <w:i/>
          <w:iCs/>
          <w:color w:val="0000FF"/>
          <w:sz w:val="20"/>
          <w:szCs w:val="20"/>
          <w:shd w:val="clear" w:color="auto" w:fill="FFFFFF"/>
        </w:rPr>
        <w:t>......................... se suspendă dreptul la venit minim de incluziune/la ajutor pentru familia cu copii/la ajutor de incluziune, acordat prin Dispoziţia primarului nr. ...... din ............................... 20..., în cuantum de ..... lei, pentru d</w:t>
      </w:r>
      <w:r>
        <w:rPr>
          <w:rFonts w:ascii="Verdana" w:hAnsi="Verdana"/>
          <w:i/>
          <w:iCs/>
          <w:color w:val="0000FF"/>
          <w:sz w:val="20"/>
          <w:szCs w:val="20"/>
          <w:shd w:val="clear" w:color="auto" w:fill="FFFFFF"/>
        </w:rPr>
        <w:t>oamna/domnul ......................................, în calitate de titular, cu domiciliul/reşedinţa la adresa .........................................................., CNP/NIF ............................... .</w:t>
      </w:r>
    </w:p>
    <w:p w:rsidR="00000000" w:rsidRDefault="00705005">
      <w:pPr>
        <w:pStyle w:val="sartttl"/>
        <w:shd w:val="clear" w:color="auto" w:fill="D6F5D6"/>
        <w:jc w:val="both"/>
        <w:divId w:val="2115861923"/>
        <w:rPr>
          <w:i/>
          <w:iCs/>
          <w:shd w:val="clear" w:color="auto" w:fill="FFFFFF"/>
        </w:rPr>
      </w:pPr>
      <w:r>
        <w:rPr>
          <w:i/>
          <w:iCs/>
          <w:shd w:val="clear" w:color="auto" w:fill="FFFFFF"/>
        </w:rPr>
        <w:t>Articolul 2</w:t>
      </w:r>
    </w:p>
    <w:p w:rsidR="00000000" w:rsidRDefault="00705005">
      <w:pPr>
        <w:pStyle w:val="sartden"/>
        <w:shd w:val="clear" w:color="auto" w:fill="D6F5D6"/>
        <w:jc w:val="both"/>
        <w:divId w:val="2115861923"/>
        <w:rPr>
          <w:i/>
          <w:iCs/>
          <w:shd w:val="clear" w:color="auto" w:fill="FFFFFF"/>
        </w:rPr>
      </w:pPr>
      <w:r>
        <w:rPr>
          <w:rStyle w:val="spar3"/>
          <w:b w:val="0"/>
          <w:bCs w:val="0"/>
          <w:i/>
          <w:iCs/>
          <w:color w:val="0000FF"/>
        </w:rPr>
        <w:t>Motivul/Motivele pentru care se</w:t>
      </w:r>
      <w:r>
        <w:rPr>
          <w:rStyle w:val="spar3"/>
          <w:b w:val="0"/>
          <w:bCs w:val="0"/>
          <w:i/>
          <w:iCs/>
          <w:color w:val="0000FF"/>
        </w:rPr>
        <w:t xml:space="preserve"> suspendă dreptul este/sunt următoarele:(Se completează cu descrierea motivului de încetare a acordării dreptului, conform prevederilor </w:t>
      </w:r>
      <w:r>
        <w:rPr>
          <w:rStyle w:val="spar3"/>
          <w:b w:val="0"/>
          <w:bCs w:val="0"/>
          <w:i/>
          <w:iCs/>
          <w:color w:val="0000FF"/>
          <w:u w:val="single"/>
        </w:rPr>
        <w:t>Legii nr. 196/2016</w:t>
      </w:r>
      <w:r>
        <w:rPr>
          <w:rStyle w:val="spar3"/>
          <w:b w:val="0"/>
          <w:bCs w:val="0"/>
          <w:i/>
          <w:iCs/>
          <w:color w:val="0000FF"/>
        </w:rPr>
        <w:t xml:space="preserve"> privind venitul minim de incluziune, cu modificările şi completările ulterioare, şi ale Normelor meto</w:t>
      </w:r>
      <w:r>
        <w:rPr>
          <w:rStyle w:val="spar3"/>
          <w:b w:val="0"/>
          <w:bCs w:val="0"/>
          <w:i/>
          <w:iCs/>
          <w:color w:val="0000FF"/>
        </w:rPr>
        <w:t xml:space="preserve">dologice de aplicare a prevederilor </w:t>
      </w:r>
      <w:r>
        <w:rPr>
          <w:rStyle w:val="spar3"/>
          <w:b w:val="0"/>
          <w:bCs w:val="0"/>
          <w:i/>
          <w:iCs/>
          <w:color w:val="0000FF"/>
          <w:u w:val="single"/>
        </w:rPr>
        <w:t>Legii nr. 196/2016</w:t>
      </w:r>
      <w:r>
        <w:rPr>
          <w:rStyle w:val="spar3"/>
          <w:b w:val="0"/>
          <w:bCs w:val="0"/>
          <w:i/>
          <w:iCs/>
          <w:color w:val="0000FF"/>
        </w:rPr>
        <w:t xml:space="preserve"> privind venitul minim de incluziune, aprobate prin </w:t>
      </w:r>
      <w:r>
        <w:rPr>
          <w:rStyle w:val="spar3"/>
          <w:b w:val="0"/>
          <w:bCs w:val="0"/>
          <w:i/>
          <w:iCs/>
          <w:color w:val="0000FF"/>
          <w:u w:val="single"/>
        </w:rPr>
        <w:t>Hotărârea Guvernului nr. 1.154/2022</w:t>
      </w:r>
      <w:r>
        <w:rPr>
          <w:rStyle w:val="spar3"/>
          <w:b w:val="0"/>
          <w:bCs w:val="0"/>
          <w:i/>
          <w:iCs/>
          <w:color w:val="0000FF"/>
        </w:rPr>
        <w:t>, cu modificările şi completările ulterioare.)</w:t>
      </w:r>
    </w:p>
    <w:p w:rsidR="00000000" w:rsidRDefault="00705005">
      <w:pPr>
        <w:pStyle w:val="sartttl"/>
        <w:shd w:val="clear" w:color="auto" w:fill="D6F5D6"/>
        <w:jc w:val="both"/>
        <w:divId w:val="143667039"/>
        <w:rPr>
          <w:i/>
          <w:iCs/>
          <w:shd w:val="clear" w:color="auto" w:fill="FFFFFF"/>
        </w:rPr>
      </w:pPr>
      <w:r>
        <w:rPr>
          <w:i/>
          <w:iCs/>
          <w:shd w:val="clear" w:color="auto" w:fill="FFFFFF"/>
        </w:rPr>
        <w:t>Articolul 3</w:t>
      </w:r>
    </w:p>
    <w:p w:rsidR="00000000" w:rsidRDefault="00705005">
      <w:pPr>
        <w:pStyle w:val="spar"/>
        <w:shd w:val="clear" w:color="auto" w:fill="D6F5D6"/>
        <w:jc w:val="both"/>
        <w:divId w:val="14366703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Cu ducerea la îndeplinire a prezentei dispoziţii se obli</w:t>
      </w:r>
      <w:r>
        <w:rPr>
          <w:rFonts w:ascii="Verdana" w:hAnsi="Verdana"/>
          <w:i/>
          <w:iCs/>
          <w:color w:val="0000FF"/>
          <w:sz w:val="20"/>
          <w:szCs w:val="20"/>
          <w:shd w:val="clear" w:color="auto" w:fill="FFFFFF"/>
        </w:rPr>
        <w:t>gă compartimentele de resort din aparatul de specialitate cu atribuţii în acest sens, respectiv: ..............................................^5)</w:t>
      </w:r>
    </w:p>
    <w:p w:rsidR="00000000" w:rsidRDefault="00705005">
      <w:pPr>
        <w:pStyle w:val="sartttl"/>
        <w:shd w:val="clear" w:color="auto" w:fill="D6F5D6"/>
        <w:jc w:val="both"/>
        <w:divId w:val="1914507182"/>
        <w:rPr>
          <w:i/>
          <w:iCs/>
          <w:shd w:val="clear" w:color="auto" w:fill="FFFFFF"/>
        </w:rPr>
      </w:pPr>
      <w:r>
        <w:rPr>
          <w:i/>
          <w:iCs/>
          <w:shd w:val="clear" w:color="auto" w:fill="FFFFFF"/>
        </w:rPr>
        <w:t>Articolul 4</w:t>
      </w:r>
    </w:p>
    <w:p w:rsidR="00000000" w:rsidRDefault="00705005">
      <w:pPr>
        <w:pStyle w:val="sartden"/>
        <w:shd w:val="clear" w:color="auto" w:fill="D6F5D6"/>
        <w:jc w:val="both"/>
        <w:divId w:val="1914507182"/>
        <w:rPr>
          <w:i/>
          <w:iCs/>
          <w:shd w:val="clear" w:color="auto" w:fill="FFFFFF"/>
        </w:rPr>
      </w:pPr>
      <w:r>
        <w:rPr>
          <w:rStyle w:val="spar3"/>
          <w:b w:val="0"/>
          <w:bCs w:val="0"/>
          <w:i/>
          <w:iCs/>
          <w:color w:val="0000FF"/>
        </w:rPr>
        <w:t xml:space="preserve">Prezenta dispoziţie cu caracter individual poate fi atacată potrivit prevederilor </w:t>
      </w:r>
      <w:r>
        <w:rPr>
          <w:rStyle w:val="spar3"/>
          <w:b w:val="0"/>
          <w:bCs w:val="0"/>
          <w:i/>
          <w:iCs/>
          <w:color w:val="0000FF"/>
          <w:u w:val="single"/>
        </w:rPr>
        <w:t>Legii contenciosului administrativ nr. 554/2004</w:t>
      </w:r>
      <w:r>
        <w:rPr>
          <w:rStyle w:val="spar3"/>
          <w:b w:val="0"/>
          <w:bCs w:val="0"/>
          <w:i/>
          <w:iCs/>
          <w:color w:val="0000FF"/>
        </w:rPr>
        <w:t>, cu modificările şi completările ulterioare.</w:t>
      </w:r>
    </w:p>
    <w:p w:rsidR="00000000" w:rsidRDefault="00705005">
      <w:pPr>
        <w:pStyle w:val="sartttl"/>
        <w:shd w:val="clear" w:color="auto" w:fill="D6F5D6"/>
        <w:jc w:val="both"/>
        <w:divId w:val="2033602685"/>
        <w:rPr>
          <w:i/>
          <w:iCs/>
          <w:shd w:val="clear" w:color="auto" w:fill="FFFFFF"/>
        </w:rPr>
      </w:pPr>
      <w:r>
        <w:rPr>
          <w:i/>
          <w:iCs/>
          <w:shd w:val="clear" w:color="auto" w:fill="FFFFFF"/>
        </w:rPr>
        <w:t>Articolul 5</w:t>
      </w:r>
    </w:p>
    <w:p w:rsidR="00000000" w:rsidRDefault="00705005">
      <w:pPr>
        <w:pStyle w:val="sartden"/>
        <w:shd w:val="clear" w:color="auto" w:fill="D6F5D6"/>
        <w:ind w:left="225"/>
        <w:jc w:val="both"/>
        <w:divId w:val="2033602685"/>
        <w:rPr>
          <w:rStyle w:val="spar3"/>
          <w:b w:val="0"/>
          <w:bCs w:val="0"/>
          <w:color w:val="0000FF"/>
        </w:rPr>
      </w:pPr>
      <w:r>
        <w:rPr>
          <w:rStyle w:val="spar3"/>
          <w:b w:val="0"/>
          <w:bCs w:val="0"/>
          <w:i/>
          <w:iCs/>
          <w:color w:val="0000FF"/>
        </w:rPr>
        <w:t>Prezenta dispoziţie, prin grija secretarului general al ..........................^2) sau a persoanei/persoanelor din cadrul compartimentului pentru mo</w:t>
      </w:r>
      <w:r>
        <w:rPr>
          <w:rStyle w:val="spar3"/>
          <w:b w:val="0"/>
          <w:bCs w:val="0"/>
          <w:i/>
          <w:iCs/>
          <w:color w:val="0000FF"/>
        </w:rPr>
        <w:t>nitorizarea procedurilor administrative, în termenul prevăzut de lege:</w:t>
      </w:r>
    </w:p>
    <w:p w:rsidR="00000000" w:rsidRDefault="00705005">
      <w:pPr>
        <w:shd w:val="clear" w:color="auto" w:fill="D6F5D6"/>
        <w:autoSpaceDE/>
        <w:autoSpaceDN/>
        <w:ind w:left="225"/>
        <w:jc w:val="both"/>
        <w:divId w:val="323244685"/>
        <w:rPr>
          <w:rFonts w:eastAsia="Times New Roman"/>
          <w:color w:val="000000"/>
        </w:rPr>
      </w:pPr>
      <w:r>
        <w:rPr>
          <w:rStyle w:val="slitttl1"/>
          <w:rFonts w:eastAsia="Times New Roman"/>
          <w:i/>
          <w:iCs/>
        </w:rPr>
        <w:t>a)</w:t>
      </w:r>
      <w:r>
        <w:rPr>
          <w:rStyle w:val="slitbdy"/>
          <w:rFonts w:eastAsia="Times New Roman"/>
          <w:i/>
          <w:iCs/>
        </w:rPr>
        <w:t>se înregistrează în Registrul pentru evidenţa dispoziţiilor autorităţii executive;</w:t>
      </w:r>
    </w:p>
    <w:p w:rsidR="00000000" w:rsidRDefault="00705005">
      <w:pPr>
        <w:shd w:val="clear" w:color="auto" w:fill="D6F5D6"/>
        <w:autoSpaceDE/>
        <w:autoSpaceDN/>
        <w:ind w:left="225"/>
        <w:jc w:val="both"/>
        <w:divId w:val="2042586890"/>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se comunică prefectului judeţului ....................................^1);</w:t>
      </w:r>
    </w:p>
    <w:p w:rsidR="00000000" w:rsidRDefault="00705005">
      <w:pPr>
        <w:shd w:val="clear" w:color="auto" w:fill="D6F5D6"/>
        <w:autoSpaceDE/>
        <w:autoSpaceDN/>
        <w:ind w:left="225"/>
        <w:jc w:val="both"/>
        <w:divId w:val="338777171"/>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se comunică titularul</w:t>
      </w:r>
      <w:r>
        <w:rPr>
          <w:rStyle w:val="slitbdy"/>
          <w:rFonts w:eastAsia="Times New Roman"/>
          <w:i/>
          <w:iCs/>
        </w:rPr>
        <w:t>ui prevăzut la art. 1 în termen de cel mult 5 zile de la data comunicării oficiale către prefect;</w:t>
      </w:r>
    </w:p>
    <w:p w:rsidR="00000000" w:rsidRDefault="00705005">
      <w:pPr>
        <w:shd w:val="clear" w:color="auto" w:fill="D6F5D6"/>
        <w:autoSpaceDE/>
        <w:autoSpaceDN/>
        <w:ind w:left="225"/>
        <w:jc w:val="both"/>
        <w:divId w:val="538393237"/>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se aduce la cunoştinţă publică prin Monitorul Oficial Local la adresa de internet www.....................................^6), prin înregistrarea titlului s</w:t>
      </w:r>
      <w:r>
        <w:rPr>
          <w:rStyle w:val="slitbdy"/>
          <w:rFonts w:eastAsia="Times New Roman"/>
          <w:i/>
          <w:iCs/>
        </w:rPr>
        <w:t xml:space="preserve">ău potrivit lit. a).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55"/>
        <w:gridCol w:w="3399"/>
      </w:tblGrid>
      <w:tr w:rsidR="00000000">
        <w:trPr>
          <w:divId w:val="92295606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Primarul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Contrasemnează:</w:t>
            </w:r>
          </w:p>
        </w:tc>
      </w:tr>
      <w:tr w:rsidR="00000000">
        <w:trPr>
          <w:divId w:val="92295606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Secretarul general al ………………………………^2)</w:t>
            </w:r>
          </w:p>
        </w:tc>
      </w:tr>
      <w:tr w:rsidR="00000000">
        <w:trPr>
          <w:divId w:val="9229560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r>
      <w:tr w:rsidR="00000000">
        <w:trPr>
          <w:divId w:val="9229560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[L.S.] ………(prenumele și numele)………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…………(prenumele și numele)………….</w:t>
            </w:r>
          </w:p>
        </w:tc>
      </w:tr>
    </w:tbl>
    <w:p w:rsidR="00000000" w:rsidRDefault="00705005">
      <w:pPr>
        <w:pStyle w:val="spar"/>
        <w:shd w:val="clear" w:color="auto" w:fill="D6F5D6"/>
        <w:jc w:val="both"/>
        <w:divId w:val="922956064"/>
        <w:rPr>
          <w:color w:val="0000FF"/>
        </w:rPr>
      </w:pPr>
      <w:r>
        <w:rPr>
          <w:rFonts w:ascii="Verdana" w:hAnsi="Verdana"/>
          <w:i/>
          <w:iCs/>
          <w:color w:val="0000FF"/>
          <w:sz w:val="20"/>
          <w:szCs w:val="20"/>
          <w:shd w:val="clear" w:color="auto" w:fill="FFFFFF"/>
        </w:rPr>
        <w:t>^1) Se înscrie denumirea judeţului.</w:t>
      </w:r>
    </w:p>
    <w:p w:rsidR="00000000" w:rsidRDefault="00705005">
      <w:pPr>
        <w:pStyle w:val="spar"/>
        <w:shd w:val="clear" w:color="auto" w:fill="D6F5D6"/>
        <w:jc w:val="both"/>
        <w:divId w:val="92295606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^2) Se înscrie categoria unităţii administrativ-teritoriale.</w:t>
      </w:r>
    </w:p>
    <w:p w:rsidR="00000000" w:rsidRDefault="00705005">
      <w:pPr>
        <w:pStyle w:val="spar"/>
        <w:shd w:val="clear" w:color="auto" w:fill="D6F5D6"/>
        <w:jc w:val="both"/>
        <w:divId w:val="92295606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 Se înscrie denumirea unităţii/subdiviziunii administrativ-teritoriale.</w:t>
      </w:r>
    </w:p>
    <w:p w:rsidR="00000000" w:rsidRDefault="00705005">
      <w:pPr>
        <w:pStyle w:val="spar"/>
        <w:shd w:val="clear" w:color="auto" w:fill="D6F5D6"/>
        <w:jc w:val="both"/>
        <w:divId w:val="92295606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^4) Se înscrie codul de înregistrare fiscală a unităţii/subdiviziunii administrativ-teritoriale.</w:t>
      </w:r>
    </w:p>
    <w:p w:rsidR="00000000" w:rsidRDefault="00705005">
      <w:pPr>
        <w:pStyle w:val="spar"/>
        <w:shd w:val="clear" w:color="auto" w:fill="D6F5D6"/>
        <w:jc w:val="both"/>
        <w:divId w:val="92295606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^5) Se înscriu denumirile compartimentelor de resort cu atribuţii în acest sens, potrivit organigramei.</w:t>
      </w:r>
    </w:p>
    <w:p w:rsidR="00000000" w:rsidRDefault="00705005">
      <w:pPr>
        <w:pStyle w:val="spar"/>
        <w:shd w:val="clear" w:color="auto" w:fill="D6F5D6"/>
        <w:jc w:val="both"/>
        <w:divId w:val="92295606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^6) Se înscrie adresa paginii de internet a unităţii/su</w:t>
      </w:r>
      <w:r>
        <w:rPr>
          <w:rFonts w:ascii="Verdana" w:hAnsi="Verdana"/>
          <w:i/>
          <w:iCs/>
          <w:color w:val="0000FF"/>
          <w:sz w:val="20"/>
          <w:szCs w:val="20"/>
          <w:shd w:val="clear" w:color="auto" w:fill="FFFFFF"/>
        </w:rPr>
        <w:t xml:space="preserve">bdiviziunii administrativ-teritoriale. </w:t>
      </w:r>
    </w:p>
    <w:p w:rsidR="00000000" w:rsidRDefault="00705005">
      <w:pPr>
        <w:shd w:val="clear" w:color="auto" w:fill="D6F5D6"/>
        <w:autoSpaceDE/>
        <w:autoSpaceDN/>
        <w:ind w:left="225"/>
        <w:jc w:val="both"/>
        <w:divId w:val="922956064"/>
        <w:rPr>
          <w:rStyle w:val="spar3"/>
          <w:rFonts w:eastAsia="Times New Roman"/>
          <w:color w:val="0000FF"/>
        </w:rPr>
      </w:pPr>
      <w:r>
        <w:rPr>
          <w:rStyle w:val="spar3"/>
          <w:rFonts w:eastAsia="Times New Roman"/>
          <w:i/>
          <w:iCs/>
          <w:color w:val="0000FF"/>
        </w:rPr>
        <w:t>NOTĂ:</w:t>
      </w:r>
    </w:p>
    <w:p w:rsidR="00000000" w:rsidRDefault="00705005">
      <w:pPr>
        <w:pStyle w:val="spar"/>
        <w:shd w:val="clear" w:color="auto" w:fill="D6F5D6"/>
        <w:ind w:left="450"/>
        <w:jc w:val="both"/>
        <w:divId w:val="922956064"/>
      </w:pPr>
      <w:r>
        <w:rPr>
          <w:rFonts w:ascii="Verdana" w:hAnsi="Verdana"/>
          <w:i/>
          <w:iCs/>
          <w:color w:val="0000FF"/>
          <w:sz w:val="20"/>
          <w:szCs w:val="20"/>
          <w:shd w:val="clear" w:color="auto" w:fill="FFFFFF"/>
        </w:rPr>
        <w:t xml:space="preserve">Prezentul model se adaptează, în mod corespunzător, potrivit evenimentelor legislative, precum şi situaţiei specifice fiecărei unităţi/subdiviziuni administrativ-teritoriale. </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98"/>
        <w:gridCol w:w="4864"/>
        <w:gridCol w:w="1525"/>
        <w:gridCol w:w="3572"/>
      </w:tblGrid>
      <w:tr w:rsidR="00000000">
        <w:trPr>
          <w:divId w:val="922956064"/>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PROCEDURĂ OBLIGATORIE ULTERIOARĂ E</w:t>
            </w:r>
            <w:r>
              <w:rPr>
                <w:rFonts w:eastAsia="Times New Roman"/>
                <w:color w:val="000000"/>
                <w:sz w:val="20"/>
                <w:szCs w:val="20"/>
              </w:rPr>
              <w:t>MITERII DISPOZIŢIEI PRIMARULUI ................ NR. ..... /20...</w:t>
            </w:r>
          </w:p>
        </w:tc>
      </w:tr>
      <w:tr w:rsidR="00000000">
        <w:trPr>
          <w:divId w:val="922956064"/>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CARTUŞ DE INSERAT PE DISPOZIŢIA PRIMARULUI, DUPĂ SEMNĂTURA SA ŞI CEA A SECRETARULUI GENERAL</w:t>
            </w:r>
          </w:p>
        </w:tc>
      </w:tr>
      <w:tr w:rsidR="00000000">
        <w:trPr>
          <w:divId w:val="9229560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Semnătura persoanei responsabile să efectueze procedura</w:t>
            </w:r>
          </w:p>
        </w:tc>
      </w:tr>
      <w:tr w:rsidR="00000000">
        <w:trPr>
          <w:divId w:val="9229560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r>
      <w:tr w:rsidR="00000000">
        <w:trPr>
          <w:divId w:val="9229560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lastRenderedPageBreak/>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Semnarea dispoziţiei^1)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9229560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către prefectul judeţului^2)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9229560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Aducerea la cunoştinţă publică^3+4+7)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9229560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numai în cazul celei cu caracter individual^3+4)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9229560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Dispoziţia devine obligatorie^5+7) sau produce efecte juridice^6+7),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922956064"/>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Style w:val="spar5"/>
                <w:rFonts w:eastAsia="Times New Roman"/>
                <w:color w:val="0000FF"/>
              </w:rPr>
              <w:t xml:space="preserve">Extrase din </w:t>
            </w:r>
            <w:r>
              <w:rPr>
                <w:rStyle w:val="spar5"/>
                <w:rFonts w:eastAsia="Times New Roman"/>
                <w:color w:val="0000FF"/>
                <w:sz w:val="20"/>
                <w:szCs w:val="20"/>
                <w:u w:val="single"/>
              </w:rPr>
              <w:t>Ordonanţa de urgenţă a Guvernului nr. 57/2019</w:t>
            </w:r>
            <w:r>
              <w:rPr>
                <w:rStyle w:val="spar5"/>
                <w:rFonts w:eastAsia="Times New Roman"/>
                <w:color w:val="0000FF"/>
              </w:rPr>
              <w:t xml:space="preserve"> </w:t>
            </w:r>
            <w:r>
              <w:rPr>
                <w:rStyle w:val="spar5"/>
                <w:rFonts w:eastAsia="Times New Roman"/>
                <w:color w:val="0000FF"/>
              </w:rPr>
              <w:t xml:space="preserve">privind Codul administrativ, cu modificările şi completările ulterioare:^1) </w:t>
            </w:r>
            <w:r>
              <w:rPr>
                <w:rStyle w:val="spar5"/>
                <w:rFonts w:eastAsia="Times New Roman"/>
                <w:color w:val="0000FF"/>
                <w:sz w:val="20"/>
                <w:szCs w:val="20"/>
                <w:u w:val="single"/>
              </w:rPr>
              <w:t>art. 240 alin. (1):</w:t>
            </w:r>
            <w:r>
              <w:rPr>
                <w:rStyle w:val="spar5"/>
                <w:rFonts w:eastAsia="Times New Roman"/>
                <w:color w:val="0000FF"/>
              </w:rPr>
              <w:t xml:space="preserve"> „Primarul, ..., prin semnare, învesteşte cu formulă de autoritate executarea actelor administrative emise ... în exercitarea atribuţiilor care îi revin potrivit</w:t>
            </w:r>
            <w:r>
              <w:rPr>
                <w:rStyle w:val="spar5"/>
                <w:rFonts w:eastAsia="Times New Roman"/>
                <w:color w:val="0000FF"/>
              </w:rPr>
              <w:t xml:space="preserve"> legii.“; ^2) </w:t>
            </w:r>
            <w:r>
              <w:rPr>
                <w:rStyle w:val="spar5"/>
                <w:rFonts w:eastAsia="Times New Roman"/>
                <w:color w:val="0000FF"/>
                <w:sz w:val="20"/>
                <w:szCs w:val="20"/>
                <w:u w:val="single"/>
              </w:rPr>
              <w:t>art. 197 alin. (1)</w:t>
            </w:r>
            <w:r>
              <w:rPr>
                <w:rStyle w:val="spar5"/>
                <w:rFonts w:eastAsia="Times New Roman"/>
                <w:color w:val="0000FF"/>
              </w:rPr>
              <w:t xml:space="preserve">, adaptat: Secretarul general al comunei comunică dispoziţiile primarului comunei prefectului în cel mult 10 zile lucrătoare de la data ... emiterii.;^3) </w:t>
            </w:r>
            <w:r>
              <w:rPr>
                <w:rStyle w:val="spar5"/>
                <w:rFonts w:eastAsia="Times New Roman"/>
                <w:color w:val="0000FF"/>
                <w:sz w:val="20"/>
                <w:szCs w:val="20"/>
                <w:u w:val="single"/>
              </w:rPr>
              <w:t>art. 197 alin. (4):</w:t>
            </w:r>
            <w:r>
              <w:rPr>
                <w:rStyle w:val="spar5"/>
                <w:rFonts w:eastAsia="Times New Roman"/>
                <w:color w:val="0000FF"/>
              </w:rPr>
              <w:t xml:space="preserve"> dispoziţiile se aduc la cunoştinţa publică şi se c</w:t>
            </w:r>
            <w:r>
              <w:rPr>
                <w:rStyle w:val="spar5"/>
                <w:rFonts w:eastAsia="Times New Roman"/>
                <w:color w:val="0000FF"/>
              </w:rPr>
              <w:t xml:space="preserve">omunică, în condiţiile legii, prin grija secretarului general al comunei.; ^4) </w:t>
            </w:r>
            <w:r>
              <w:rPr>
                <w:rStyle w:val="spar5"/>
                <w:rFonts w:eastAsia="Times New Roman"/>
                <w:color w:val="0000FF"/>
                <w:sz w:val="20"/>
                <w:szCs w:val="20"/>
                <w:u w:val="single"/>
              </w:rPr>
              <w:t>art. 199</w:t>
            </w:r>
            <w:r>
              <w:rPr>
                <w:rStyle w:val="spar5"/>
                <w:rFonts w:eastAsia="Times New Roman"/>
                <w:color w:val="0000FF"/>
              </w:rPr>
              <w:t xml:space="preserve"> alin. (1): „Comunicarea ... dispoziţiilor cu caracter individual către persoanele cărora li se adresează se face în cel mult 5 zile de la data comunicării oficiale cătr</w:t>
            </w:r>
            <w:r>
              <w:rPr>
                <w:rStyle w:val="spar5"/>
                <w:rFonts w:eastAsia="Times New Roman"/>
                <w:color w:val="0000FF"/>
              </w:rPr>
              <w:t xml:space="preserve">e prefect.“; ^5) </w:t>
            </w:r>
            <w:r>
              <w:rPr>
                <w:rStyle w:val="spar5"/>
                <w:rFonts w:eastAsia="Times New Roman"/>
                <w:color w:val="0000FF"/>
                <w:sz w:val="20"/>
                <w:szCs w:val="20"/>
                <w:u w:val="single"/>
              </w:rPr>
              <w:t>art. 198 alin. (1):</w:t>
            </w:r>
            <w:r>
              <w:rPr>
                <w:rStyle w:val="spar5"/>
                <w:rFonts w:eastAsia="Times New Roman"/>
                <w:color w:val="0000FF"/>
              </w:rPr>
              <w:t xml:space="preserve"> „... dispoziţiile cu caracter normativ devin obligatorii de la data aducerii lor la cunoştinţă publică.“; ^6) </w:t>
            </w:r>
            <w:r>
              <w:rPr>
                <w:rStyle w:val="spar5"/>
                <w:rFonts w:eastAsia="Times New Roman"/>
                <w:color w:val="0000FF"/>
                <w:sz w:val="20"/>
                <w:szCs w:val="20"/>
                <w:u w:val="single"/>
              </w:rPr>
              <w:t>art. 199</w:t>
            </w:r>
            <w:r>
              <w:rPr>
                <w:rStyle w:val="spar5"/>
                <w:rFonts w:eastAsia="Times New Roman"/>
                <w:color w:val="0000FF"/>
              </w:rPr>
              <w:t xml:space="preserve"> alin. (2): „ ... dispoziţiile cu caracter individual produc efecte juridice de la data comunicării c</w:t>
            </w:r>
            <w:r>
              <w:rPr>
                <w:rStyle w:val="spar5"/>
                <w:rFonts w:eastAsia="Times New Roman"/>
                <w:color w:val="0000FF"/>
              </w:rPr>
              <w:t xml:space="preserve">ătre persoanele cărora li se adresează.“;^7) </w:t>
            </w:r>
            <w:r>
              <w:rPr>
                <w:rStyle w:val="spar5"/>
                <w:rFonts w:eastAsia="Times New Roman"/>
                <w:color w:val="0000FF"/>
                <w:sz w:val="20"/>
                <w:szCs w:val="20"/>
                <w:u w:val="single"/>
              </w:rPr>
              <w:t>art. 1 din anexa nr. 1:</w:t>
            </w:r>
            <w:r>
              <w:rPr>
                <w:rStyle w:val="spar5"/>
                <w:rFonts w:eastAsia="Times New Roman"/>
                <w:color w:val="0000FF"/>
              </w:rPr>
              <w:t xml:space="preserve"> „Art. 1. - (1) Monitorul Oficial Local se cuprinde în structura paginii de internet a fiecărei unităţi/subdiviziuni administrativ-teritoriale, ca etichetă distinctă, în prima pagină a men</w:t>
            </w:r>
            <w:r>
              <w:rPr>
                <w:rStyle w:val="spar5"/>
                <w:rFonts w:eastAsia="Times New Roman"/>
                <w:color w:val="0000FF"/>
              </w:rPr>
              <w:t>iului, în prima linie, în partea dreaptă.</w:t>
            </w:r>
          </w:p>
          <w:p w:rsidR="00000000" w:rsidRDefault="00705005">
            <w:pPr>
              <w:pStyle w:val="spar1"/>
              <w:jc w:val="both"/>
              <w:rPr>
                <w:color w:val="0000FF"/>
              </w:rPr>
            </w:pPr>
            <w:r>
              <w:rPr>
                <w:color w:val="0000FF"/>
              </w:rPr>
              <w:t>(2) La activarea etichetei «MONITORUL OFICIAL LOCAL» se deschid şase subetichete:</w:t>
            </w:r>
          </w:p>
          <w:p w:rsidR="00000000" w:rsidRDefault="00705005">
            <w:pPr>
              <w:pStyle w:val="spar1"/>
              <w:jc w:val="both"/>
              <w:rPr>
                <w:color w:val="0000FF"/>
              </w:rPr>
            </w:pPr>
            <w:r>
              <w:rPr>
                <w:color w:val="0000FF"/>
              </w:rPr>
              <w:t>.... b) «REGULAMENTELE PRIVIND PROCEDURILE ADMINISTRATIVE», unde se publică ... Regulamentul cuprinzând măsurile metodologice, organ</w:t>
            </w:r>
            <w:r>
              <w:rPr>
                <w:color w:val="0000FF"/>
              </w:rPr>
              <w:t>izatorice, termenele şi circulaţia proiectelor de dispoziţii ale autorităţii executive;</w:t>
            </w:r>
          </w:p>
          <w:p w:rsidR="00000000" w:rsidRDefault="00705005">
            <w:pPr>
              <w:pStyle w:val="spar1"/>
              <w:jc w:val="both"/>
              <w:rPr>
                <w:color w:val="0000FF"/>
              </w:rPr>
            </w:pPr>
            <w:r>
              <w:rPr>
                <w:color w:val="0000FF"/>
              </w:rPr>
              <w:t xml:space="preserve">.... d) «DISPOZIŢIILE AUTORITĂŢII EXECUTIVE», unde se publică actele administrative emise de primar, de primarul general sau de preşedintele consiliului judeţean, după </w:t>
            </w:r>
            <w:r>
              <w:rPr>
                <w:color w:val="0000FF"/>
              </w:rPr>
              <w:t xml:space="preserve">caz, cu caracter normativ; aici se publică Registrul pentru evidenţa proiectelor de dispoziţii ale autorităţii executive, precum şi Registrul pentru evidenţa dispoziţiilor autorităţii executive;“. </w:t>
            </w:r>
          </w:p>
        </w:tc>
      </w:tr>
    </w:tbl>
    <w:p w:rsidR="00000000" w:rsidRDefault="00705005">
      <w:pPr>
        <w:pStyle w:val="sanxttl"/>
        <w:shd w:val="clear" w:color="auto" w:fill="D6F5D6"/>
        <w:divId w:val="1208026824"/>
      </w:pPr>
      <w:r>
        <w:rPr>
          <w:i/>
          <w:iCs/>
          <w:shd w:val="clear" w:color="auto" w:fill="FFFFFF"/>
        </w:rPr>
        <w:t>Anexa nr. 13</w:t>
      </w:r>
    </w:p>
    <w:p w:rsidR="00000000" w:rsidRDefault="00705005">
      <w:pPr>
        <w:pStyle w:val="spar"/>
        <w:shd w:val="clear" w:color="auto" w:fill="D6F5D6"/>
        <w:jc w:val="center"/>
        <w:divId w:val="71913487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Model privind dispoziţia primarului, cu caracter individual, în cazul a doi sau mai mulţi titulari</w:t>
      </w:r>
    </w:p>
    <w:p w:rsidR="00000000" w:rsidRDefault="00705005">
      <w:pPr>
        <w:shd w:val="clear" w:color="auto" w:fill="D6F5D6"/>
        <w:autoSpaceDE/>
        <w:autoSpaceDN/>
        <w:jc w:val="both"/>
        <w:divId w:val="1964772854"/>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25" name="Imagine 25" descr="https://www.ilegis.ro/ImaginiDinActe/265018/A99962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ilegis.ro/ImaginiDinActe/265018/A99962682.jpg"/>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05005">
      <w:pPr>
        <w:pStyle w:val="spar"/>
        <w:shd w:val="clear" w:color="auto" w:fill="D6F5D6"/>
        <w:jc w:val="both"/>
        <w:divId w:val="120802682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ROMÂNIA</w:t>
      </w:r>
    </w:p>
    <w:p w:rsidR="00000000" w:rsidRDefault="00705005">
      <w:pPr>
        <w:pStyle w:val="spar"/>
        <w:shd w:val="clear" w:color="auto" w:fill="D6F5D6"/>
        <w:jc w:val="both"/>
        <w:divId w:val="120802682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Judeţul ....................................^1)</w:t>
      </w:r>
    </w:p>
    <w:p w:rsidR="00000000" w:rsidRDefault="00705005">
      <w:pPr>
        <w:pStyle w:val="spar"/>
        <w:shd w:val="clear" w:color="auto" w:fill="D6F5D6"/>
        <w:jc w:val="both"/>
        <w:divId w:val="120802682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PRIMARUL .....................^2)</w:t>
      </w:r>
    </w:p>
    <w:p w:rsidR="00000000" w:rsidRDefault="00705005">
      <w:pPr>
        <w:pStyle w:val="spar"/>
        <w:shd w:val="clear" w:color="auto" w:fill="D6F5D6"/>
        <w:jc w:val="both"/>
        <w:divId w:val="120802682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w:t>
      </w:r>
    </w:p>
    <w:p w:rsidR="00000000" w:rsidRDefault="00705005">
      <w:pPr>
        <w:pStyle w:val="spar"/>
        <w:shd w:val="clear" w:color="auto" w:fill="D6F5D6"/>
        <w:jc w:val="both"/>
        <w:divId w:val="120802682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Codul de înregistrare fiscală: ............. ^4)</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63"/>
      </w:tblGrid>
      <w:tr w:rsidR="00000000">
        <w:trPr>
          <w:divId w:val="12080268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STEMA UNITĂŢII ADMINISTRATIV-TERITORIALE</w:t>
            </w:r>
          </w:p>
        </w:tc>
      </w:tr>
    </w:tbl>
    <w:p w:rsidR="00000000" w:rsidRDefault="00705005">
      <w:pPr>
        <w:pStyle w:val="spar"/>
        <w:shd w:val="clear" w:color="auto" w:fill="D6F5D6"/>
        <w:jc w:val="center"/>
        <w:divId w:val="381057367"/>
      </w:pPr>
      <w:r>
        <w:rPr>
          <w:rFonts w:ascii="Verdana" w:hAnsi="Verdana"/>
          <w:i/>
          <w:iCs/>
          <w:color w:val="0000FF"/>
          <w:sz w:val="20"/>
          <w:szCs w:val="20"/>
          <w:shd w:val="clear" w:color="auto" w:fill="FFFFFF"/>
        </w:rPr>
        <w:t>DISPOZIŢIA</w:t>
      </w:r>
    </w:p>
    <w:p w:rsidR="00000000" w:rsidRDefault="00705005">
      <w:pPr>
        <w:pStyle w:val="spar"/>
        <w:shd w:val="clear" w:color="auto" w:fill="D6F5D6"/>
        <w:jc w:val="center"/>
        <w:divId w:val="38105736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nr. .......... din ............... 20.. privind suspendarea acordării venitului minim de incluziune</w:t>
      </w:r>
    </w:p>
    <w:p w:rsidR="00000000" w:rsidRDefault="00705005">
      <w:pPr>
        <w:shd w:val="clear" w:color="auto" w:fill="D6F5D6"/>
        <w:autoSpaceDE/>
        <w:autoSpaceDN/>
        <w:ind w:left="225"/>
        <w:jc w:val="both"/>
        <w:divId w:val="1208026824"/>
        <w:rPr>
          <w:rStyle w:val="spar3"/>
          <w:rFonts w:eastAsia="Times New Roman"/>
          <w:color w:val="0000FF"/>
        </w:rPr>
      </w:pPr>
      <w:r>
        <w:rPr>
          <w:rStyle w:val="spar3"/>
          <w:rFonts w:eastAsia="Times New Roman"/>
          <w:i/>
          <w:iCs/>
          <w:color w:val="0000FF"/>
        </w:rPr>
        <w:t>Având în vedere temeiurile juridice, respectiv prevederile:</w:t>
      </w:r>
    </w:p>
    <w:p w:rsidR="00000000" w:rsidRDefault="00705005">
      <w:pPr>
        <w:shd w:val="clear" w:color="auto" w:fill="D6F5D6"/>
        <w:autoSpaceDE/>
        <w:autoSpaceDN/>
        <w:ind w:left="225"/>
        <w:jc w:val="both"/>
        <w:divId w:val="398092798"/>
        <w:rPr>
          <w:color w:val="000000"/>
        </w:rPr>
      </w:pPr>
      <w:r>
        <w:rPr>
          <w:rStyle w:val="slitttl1"/>
          <w:rFonts w:eastAsia="Times New Roman"/>
          <w:i/>
          <w:iCs/>
        </w:rPr>
        <w:t>a)</w:t>
      </w:r>
      <w:r>
        <w:rPr>
          <w:rStyle w:val="slitbdy"/>
          <w:rFonts w:eastAsia="Times New Roman"/>
          <w:i/>
          <w:iCs/>
          <w:color w:val="0000FF"/>
          <w:u w:val="single"/>
        </w:rPr>
        <w:t>art. 1 alin. (5)</w:t>
      </w:r>
      <w:r>
        <w:rPr>
          <w:rStyle w:val="slitbdy"/>
          <w:rFonts w:eastAsia="Times New Roman"/>
          <w:i/>
          <w:iCs/>
        </w:rPr>
        <w:t xml:space="preserve">, </w:t>
      </w:r>
      <w:r>
        <w:rPr>
          <w:rStyle w:val="slitbdy"/>
          <w:rFonts w:eastAsia="Times New Roman"/>
          <w:i/>
          <w:iCs/>
          <w:color w:val="0000FF"/>
          <w:u w:val="single"/>
        </w:rPr>
        <w:t>art. 31 alin. (2)</w:t>
      </w:r>
      <w:r>
        <w:rPr>
          <w:rStyle w:val="slitbdy"/>
          <w:rFonts w:eastAsia="Times New Roman"/>
          <w:i/>
          <w:iCs/>
        </w:rPr>
        <w:t xml:space="preserve">, </w:t>
      </w:r>
      <w:r>
        <w:rPr>
          <w:rStyle w:val="slitbdy"/>
          <w:rFonts w:eastAsia="Times New Roman"/>
          <w:i/>
          <w:iCs/>
          <w:color w:val="0000FF"/>
          <w:u w:val="single"/>
        </w:rPr>
        <w:t>art. 120 alin. (1)</w:t>
      </w:r>
      <w:r>
        <w:rPr>
          <w:rStyle w:val="slitbdy"/>
          <w:rFonts w:eastAsia="Times New Roman"/>
          <w:i/>
          <w:iCs/>
        </w:rPr>
        <w:t xml:space="preserve"> şi ale </w:t>
      </w:r>
      <w:r>
        <w:rPr>
          <w:rStyle w:val="slitbdy"/>
          <w:rFonts w:eastAsia="Times New Roman"/>
          <w:i/>
          <w:iCs/>
          <w:color w:val="0000FF"/>
          <w:u w:val="single"/>
        </w:rPr>
        <w:t>art. 121 alin. (1) şi (2) din C</w:t>
      </w:r>
      <w:r>
        <w:rPr>
          <w:rStyle w:val="slitbdy"/>
          <w:rFonts w:eastAsia="Times New Roman"/>
          <w:i/>
          <w:iCs/>
          <w:color w:val="0000FF"/>
          <w:u w:val="single"/>
        </w:rPr>
        <w:t>onstituţia României</w:t>
      </w:r>
      <w:r>
        <w:rPr>
          <w:rStyle w:val="slitbdy"/>
          <w:rFonts w:eastAsia="Times New Roman"/>
          <w:i/>
          <w:iCs/>
        </w:rPr>
        <w:t>, republicată;</w:t>
      </w:r>
    </w:p>
    <w:p w:rsidR="00000000" w:rsidRDefault="00705005">
      <w:pPr>
        <w:shd w:val="clear" w:color="auto" w:fill="D6F5D6"/>
        <w:autoSpaceDE/>
        <w:autoSpaceDN/>
        <w:ind w:left="225"/>
        <w:jc w:val="both"/>
        <w:divId w:val="1324163004"/>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color w:val="0000FF"/>
          <w:u w:val="single"/>
        </w:rPr>
        <w:t>art. 4 paragrafele 1-4 din Carta</w:t>
      </w:r>
      <w:r>
        <w:rPr>
          <w:rStyle w:val="slitbdy"/>
          <w:rFonts w:eastAsia="Times New Roman"/>
          <w:i/>
          <w:iCs/>
        </w:rPr>
        <w:t xml:space="preserve"> europeană a autonomiei locale, adoptată la Strasbourg la 15 octombrie 1985, ratificată prin </w:t>
      </w:r>
      <w:r>
        <w:rPr>
          <w:rStyle w:val="slitbdy"/>
          <w:rFonts w:eastAsia="Times New Roman"/>
          <w:i/>
          <w:iCs/>
          <w:color w:val="0000FF"/>
          <w:u w:val="single"/>
        </w:rPr>
        <w:t>Legea nr. 199/1997</w:t>
      </w:r>
      <w:r>
        <w:rPr>
          <w:rStyle w:val="slitbdy"/>
          <w:rFonts w:eastAsia="Times New Roman"/>
          <w:i/>
          <w:iCs/>
        </w:rPr>
        <w:t>;</w:t>
      </w:r>
    </w:p>
    <w:p w:rsidR="00000000" w:rsidRDefault="00705005">
      <w:pPr>
        <w:shd w:val="clear" w:color="auto" w:fill="D6F5D6"/>
        <w:autoSpaceDE/>
        <w:autoSpaceDN/>
        <w:ind w:left="225"/>
        <w:jc w:val="both"/>
        <w:divId w:val="2146119719"/>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color w:val="0000FF"/>
          <w:u w:val="single"/>
        </w:rPr>
        <w:t>art. 7 alin. (2) din Legea nr. 287/2009 privind Codul civil, republicată</w:t>
      </w:r>
      <w:r>
        <w:rPr>
          <w:rStyle w:val="slitbdy"/>
          <w:rFonts w:eastAsia="Times New Roman"/>
          <w:i/>
          <w:iCs/>
        </w:rPr>
        <w:t>,</w:t>
      </w:r>
      <w:r>
        <w:rPr>
          <w:rStyle w:val="slitbdy"/>
          <w:rFonts w:eastAsia="Times New Roman"/>
          <w:i/>
          <w:iCs/>
        </w:rPr>
        <w:t xml:space="preserve"> cu modificările şi completările ulterioare;</w:t>
      </w:r>
    </w:p>
    <w:p w:rsidR="00000000" w:rsidRDefault="00705005">
      <w:pPr>
        <w:shd w:val="clear" w:color="auto" w:fill="D6F5D6"/>
        <w:autoSpaceDE/>
        <w:autoSpaceDN/>
        <w:ind w:left="225"/>
        <w:jc w:val="both"/>
        <w:divId w:val="1827362020"/>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color w:val="0000FF"/>
          <w:u w:val="single"/>
        </w:rPr>
        <w:t>art. 5 lit. t)</w:t>
      </w:r>
      <w:r>
        <w:rPr>
          <w:rStyle w:val="slitbdy"/>
          <w:rFonts w:eastAsia="Times New Roman"/>
          <w:i/>
          <w:iCs/>
        </w:rPr>
        <w:t xml:space="preserve">, </w:t>
      </w:r>
      <w:r>
        <w:rPr>
          <w:rStyle w:val="slitbdy"/>
          <w:rFonts w:eastAsia="Times New Roman"/>
          <w:i/>
          <w:iCs/>
          <w:color w:val="0000FF"/>
          <w:u w:val="single"/>
        </w:rPr>
        <w:t>art. 154 alin. (1)</w:t>
      </w:r>
      <w:r>
        <w:rPr>
          <w:rStyle w:val="slitbdy"/>
          <w:rFonts w:eastAsia="Times New Roman"/>
          <w:i/>
          <w:iCs/>
        </w:rPr>
        <w:t xml:space="preserve">, </w:t>
      </w:r>
      <w:r>
        <w:rPr>
          <w:rStyle w:val="slitbdy"/>
          <w:rFonts w:eastAsia="Times New Roman"/>
          <w:i/>
          <w:iCs/>
          <w:color w:val="0000FF"/>
          <w:u w:val="single"/>
        </w:rPr>
        <w:t>art. 155 alin. (1) lit. d) şi e)</w:t>
      </w:r>
      <w:r>
        <w:rPr>
          <w:rStyle w:val="slitbdy"/>
          <w:rFonts w:eastAsia="Times New Roman"/>
          <w:i/>
          <w:iCs/>
        </w:rPr>
        <w:t xml:space="preserve">, </w:t>
      </w:r>
      <w:r>
        <w:rPr>
          <w:rStyle w:val="slitbdy"/>
          <w:rFonts w:eastAsia="Times New Roman"/>
          <w:i/>
          <w:iCs/>
          <w:color w:val="0000FF"/>
          <w:u w:val="single"/>
        </w:rPr>
        <w:t>art. 197 alin. (1)</w:t>
      </w:r>
      <w:r>
        <w:rPr>
          <w:rStyle w:val="slitbdy"/>
          <w:rFonts w:eastAsia="Times New Roman"/>
          <w:i/>
          <w:iCs/>
        </w:rPr>
        <w:t xml:space="preserve"> şi (3)-(5), </w:t>
      </w:r>
      <w:r>
        <w:rPr>
          <w:rStyle w:val="slitbdy"/>
          <w:rFonts w:eastAsia="Times New Roman"/>
          <w:i/>
          <w:iCs/>
          <w:color w:val="0000FF"/>
          <w:u w:val="single"/>
        </w:rPr>
        <w:t>art. 199</w:t>
      </w:r>
      <w:r>
        <w:rPr>
          <w:rStyle w:val="slitbdy"/>
          <w:rFonts w:eastAsia="Times New Roman"/>
          <w:i/>
          <w:iCs/>
        </w:rPr>
        <w:t xml:space="preserve"> şi </w:t>
      </w:r>
      <w:r>
        <w:rPr>
          <w:rStyle w:val="slitbdy"/>
          <w:rFonts w:eastAsia="Times New Roman"/>
          <w:i/>
          <w:iCs/>
          <w:color w:val="0000FF"/>
          <w:u w:val="single"/>
        </w:rPr>
        <w:t>240 din Ordonanţa de urgenţă a Guvernului nr. 57/2019</w:t>
      </w:r>
      <w:r>
        <w:rPr>
          <w:rStyle w:val="slitbdy"/>
          <w:rFonts w:eastAsia="Times New Roman"/>
          <w:i/>
          <w:iCs/>
        </w:rPr>
        <w:t xml:space="preserve"> privind Codul administrativ, cu modificări</w:t>
      </w:r>
      <w:r>
        <w:rPr>
          <w:rStyle w:val="slitbdy"/>
          <w:rFonts w:eastAsia="Times New Roman"/>
          <w:i/>
          <w:iCs/>
        </w:rPr>
        <w:t xml:space="preserve">le şi completările ulterioare, coroborate cu cele ale art. 1 alin. (1) şi </w:t>
      </w:r>
      <w:r>
        <w:rPr>
          <w:rStyle w:val="slitbdy"/>
          <w:rFonts w:eastAsia="Times New Roman"/>
          <w:i/>
          <w:iCs/>
          <w:color w:val="0000FF"/>
          <w:u w:val="single"/>
        </w:rPr>
        <w:t>alin. (2) lit. b) şi d) din anexa nr. 1</w:t>
      </w:r>
      <w:r>
        <w:rPr>
          <w:rStyle w:val="slitbdy"/>
          <w:rFonts w:eastAsia="Times New Roman"/>
          <w:i/>
          <w:iCs/>
        </w:rPr>
        <w:t xml:space="preserve"> la aceasta;</w:t>
      </w:r>
    </w:p>
    <w:p w:rsidR="00000000" w:rsidRDefault="00705005">
      <w:pPr>
        <w:shd w:val="clear" w:color="auto" w:fill="D6F5D6"/>
        <w:autoSpaceDE/>
        <w:autoSpaceDN/>
        <w:ind w:left="225"/>
        <w:jc w:val="both"/>
        <w:divId w:val="1429931081"/>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color w:val="0000FF"/>
          <w:u w:val="single"/>
        </w:rPr>
        <w:t>art. 1 alin. (1)-(6)</w:t>
      </w:r>
      <w:r>
        <w:rPr>
          <w:rStyle w:val="slitbdy"/>
          <w:rFonts w:eastAsia="Times New Roman"/>
          <w:i/>
          <w:iCs/>
        </w:rPr>
        <w:t xml:space="preserve">, </w:t>
      </w:r>
      <w:r>
        <w:rPr>
          <w:rStyle w:val="slitbdy"/>
          <w:rFonts w:eastAsia="Times New Roman"/>
          <w:i/>
          <w:iCs/>
          <w:color w:val="0000FF"/>
          <w:u w:val="single"/>
        </w:rPr>
        <w:t>art. 2 alin. (1) lit. a)-c)</w:t>
      </w:r>
      <w:r>
        <w:rPr>
          <w:rStyle w:val="slitbdy"/>
          <w:rFonts w:eastAsia="Times New Roman"/>
          <w:i/>
          <w:iCs/>
        </w:rPr>
        <w:t xml:space="preserve">, </w:t>
      </w:r>
      <w:r>
        <w:rPr>
          <w:rStyle w:val="slitbdy"/>
          <w:rFonts w:eastAsia="Times New Roman"/>
          <w:i/>
          <w:iCs/>
          <w:color w:val="0000FF"/>
          <w:u w:val="single"/>
        </w:rPr>
        <w:t>art. 4 alin. (1)-(3)</w:t>
      </w:r>
      <w:r>
        <w:rPr>
          <w:rStyle w:val="slitbdy"/>
          <w:rFonts w:eastAsia="Times New Roman"/>
          <w:i/>
          <w:iCs/>
        </w:rPr>
        <w:t xml:space="preserve">, </w:t>
      </w:r>
      <w:r>
        <w:rPr>
          <w:rStyle w:val="slitbdy"/>
          <w:rFonts w:eastAsia="Times New Roman"/>
          <w:i/>
          <w:iCs/>
          <w:color w:val="0000FF"/>
          <w:u w:val="single"/>
        </w:rPr>
        <w:t>art. 7 alin. (1) şi (3)</w:t>
      </w:r>
      <w:r>
        <w:rPr>
          <w:rStyle w:val="slitbdy"/>
          <w:rFonts w:eastAsia="Times New Roman"/>
          <w:i/>
          <w:iCs/>
        </w:rPr>
        <w:t xml:space="preserve"> şi </w:t>
      </w:r>
      <w:r>
        <w:rPr>
          <w:rStyle w:val="slitbdy"/>
          <w:rFonts w:eastAsia="Times New Roman"/>
          <w:i/>
          <w:iCs/>
          <w:color w:val="0000FF"/>
          <w:u w:val="single"/>
        </w:rPr>
        <w:t>art. 11 alin. (1) şi (2) din</w:t>
      </w:r>
      <w:r>
        <w:rPr>
          <w:rStyle w:val="slitbdy"/>
          <w:rFonts w:eastAsia="Times New Roman"/>
          <w:i/>
          <w:iCs/>
          <w:color w:val="0000FF"/>
          <w:u w:val="single"/>
        </w:rPr>
        <w:t xml:space="preserve"> Legea contenciosului administrativ nr. 554/2004</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931035948"/>
        <w:rPr>
          <w:rFonts w:eastAsia="Times New Roman"/>
          <w:i/>
          <w:iCs/>
          <w:color w:val="000000"/>
          <w:sz w:val="20"/>
          <w:szCs w:val="20"/>
          <w:shd w:val="clear" w:color="auto" w:fill="FFFFFF"/>
        </w:rPr>
      </w:pPr>
      <w:r>
        <w:rPr>
          <w:rStyle w:val="slitttl1"/>
          <w:rFonts w:eastAsia="Times New Roman"/>
          <w:i/>
          <w:iCs/>
        </w:rPr>
        <w:t>f)</w:t>
      </w:r>
      <w:r>
        <w:rPr>
          <w:rStyle w:val="slitbdy"/>
          <w:rFonts w:eastAsia="Times New Roman"/>
          <w:i/>
          <w:iCs/>
          <w:color w:val="0000FF"/>
          <w:u w:val="single"/>
        </w:rPr>
        <w:t>art. 27^4 alin. (5)</w:t>
      </w:r>
      <w:r>
        <w:rPr>
          <w:rStyle w:val="slitbdy"/>
          <w:rFonts w:eastAsia="Times New Roman"/>
          <w:i/>
          <w:iCs/>
        </w:rPr>
        <w:t xml:space="preserve">, art. 61 alin. (5), art. 67 şi </w:t>
      </w:r>
      <w:r>
        <w:rPr>
          <w:rStyle w:val="slitbdy"/>
          <w:rFonts w:eastAsia="Times New Roman"/>
          <w:i/>
          <w:iCs/>
          <w:color w:val="0000FF"/>
          <w:u w:val="single"/>
        </w:rPr>
        <w:t>88 din Legea nr. 196/2016</w:t>
      </w:r>
      <w:r>
        <w:rPr>
          <w:rStyle w:val="slitbdy"/>
          <w:rFonts w:eastAsia="Times New Roman"/>
          <w:i/>
          <w:iCs/>
        </w:rPr>
        <w:t xml:space="preserve"> privind venitul minim de incluziune, cu modificările şi completările ulterioare; </w:t>
      </w:r>
    </w:p>
    <w:p w:rsidR="00000000" w:rsidRDefault="00705005">
      <w:pPr>
        <w:shd w:val="clear" w:color="auto" w:fill="D6F5D6"/>
        <w:autoSpaceDE/>
        <w:autoSpaceDN/>
        <w:ind w:left="225"/>
        <w:jc w:val="both"/>
        <w:divId w:val="1041325097"/>
        <w:rPr>
          <w:rFonts w:eastAsia="Times New Roman"/>
          <w:i/>
          <w:iCs/>
          <w:color w:val="000000"/>
          <w:sz w:val="20"/>
          <w:szCs w:val="20"/>
          <w:shd w:val="clear" w:color="auto" w:fill="FFFFFF"/>
        </w:rPr>
      </w:pPr>
      <w:r>
        <w:rPr>
          <w:rStyle w:val="slitttl1"/>
          <w:rFonts w:eastAsia="Times New Roman"/>
          <w:i/>
          <w:iCs/>
        </w:rPr>
        <w:t>g</w:t>
      </w:r>
      <w:r>
        <w:rPr>
          <w:rStyle w:val="slitttl1"/>
          <w:rFonts w:eastAsia="Times New Roman"/>
          <w:i/>
          <w:iCs/>
        </w:rPr>
        <w:t>)</w:t>
      </w:r>
      <w:r>
        <w:rPr>
          <w:rStyle w:val="slitbdy"/>
          <w:rFonts w:eastAsia="Times New Roman"/>
          <w:i/>
          <w:iCs/>
          <w:color w:val="0000FF"/>
          <w:u w:val="single"/>
        </w:rPr>
        <w:t>art. 48 din Normele metodologice</w:t>
      </w:r>
      <w:r>
        <w:rPr>
          <w:rStyle w:val="slitbdy"/>
          <w:rFonts w:eastAsia="Times New Roman"/>
          <w:i/>
          <w:iCs/>
        </w:rPr>
        <w:t xml:space="preserve"> de aplicare a prevederilor </w:t>
      </w:r>
      <w:r>
        <w:rPr>
          <w:rStyle w:val="slitbdy"/>
          <w:rFonts w:eastAsia="Times New Roman"/>
          <w:i/>
          <w:iCs/>
          <w:color w:val="0000FF"/>
          <w:u w:val="single"/>
        </w:rPr>
        <w:t>Legii nr. 196/2016</w:t>
      </w:r>
      <w:r>
        <w:rPr>
          <w:rStyle w:val="slitbdy"/>
          <w:rFonts w:eastAsia="Times New Roman"/>
          <w:i/>
          <w:iCs/>
        </w:rPr>
        <w:t xml:space="preserve"> privind venitul minim de incluziune, aprobate prin </w:t>
      </w:r>
      <w:r>
        <w:rPr>
          <w:rStyle w:val="slitbdy"/>
          <w:rFonts w:eastAsia="Times New Roman"/>
          <w:i/>
          <w:iCs/>
          <w:color w:val="0000FF"/>
          <w:u w:val="single"/>
        </w:rPr>
        <w:t>Hotărârea Guvernului nr. 1.154/2022</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944507490"/>
        <w:rPr>
          <w:rFonts w:eastAsia="Times New Roman"/>
          <w:i/>
          <w:iCs/>
          <w:color w:val="000000"/>
          <w:sz w:val="20"/>
          <w:szCs w:val="20"/>
          <w:shd w:val="clear" w:color="auto" w:fill="FFFFFF"/>
        </w:rPr>
      </w:pPr>
      <w:r>
        <w:rPr>
          <w:rStyle w:val="slitttl1"/>
          <w:rFonts w:eastAsia="Times New Roman"/>
          <w:i/>
          <w:iCs/>
        </w:rPr>
        <w:t>h)</w:t>
      </w:r>
      <w:r>
        <w:rPr>
          <w:rStyle w:val="slitbdy"/>
          <w:rFonts w:eastAsia="Times New Roman"/>
          <w:i/>
          <w:iCs/>
          <w:color w:val="0000FF"/>
          <w:u w:val="single"/>
        </w:rPr>
        <w:t>Ordonanţei Guvernului nr. 27/2002</w:t>
      </w:r>
      <w:r>
        <w:rPr>
          <w:rStyle w:val="slitbdy"/>
          <w:rFonts w:eastAsia="Times New Roman"/>
          <w:i/>
          <w:iCs/>
        </w:rPr>
        <w:t xml:space="preserve"> </w:t>
      </w:r>
      <w:r>
        <w:rPr>
          <w:rStyle w:val="slitbdy"/>
          <w:rFonts w:eastAsia="Times New Roman"/>
          <w:i/>
          <w:iCs/>
        </w:rPr>
        <w:t xml:space="preserve">privind reglementarea activităţii de soluţionare a petiţiilor, aprobată cu modificări şi completări prin </w:t>
      </w:r>
      <w:r>
        <w:rPr>
          <w:rStyle w:val="slitbdy"/>
          <w:rFonts w:eastAsia="Times New Roman"/>
          <w:i/>
          <w:iCs/>
          <w:color w:val="0000FF"/>
          <w:u w:val="single"/>
        </w:rPr>
        <w:t>Legea nr. 233/2002</w:t>
      </w:r>
      <w:r>
        <w:rPr>
          <w:rStyle w:val="slitbdy"/>
          <w:rFonts w:eastAsia="Times New Roman"/>
          <w:i/>
          <w:iCs/>
        </w:rPr>
        <w:t>, cu modificările ulterioare,</w:t>
      </w:r>
    </w:p>
    <w:p w:rsidR="00000000" w:rsidRDefault="00705005">
      <w:pPr>
        <w:shd w:val="clear" w:color="auto" w:fill="D6F5D6"/>
        <w:autoSpaceDE/>
        <w:autoSpaceDN/>
        <w:jc w:val="both"/>
        <w:divId w:val="1208026824"/>
        <w:rPr>
          <w:rStyle w:val="sanxbdy"/>
        </w:rPr>
      </w:pPr>
      <w:r>
        <w:rPr>
          <w:rStyle w:val="spar3"/>
          <w:rFonts w:eastAsia="Times New Roman"/>
          <w:i/>
          <w:iCs/>
          <w:color w:val="0000FF"/>
        </w:rPr>
        <w:lastRenderedPageBreak/>
        <w:t xml:space="preserve">ţinând seama de prevederile </w:t>
      </w:r>
      <w:r>
        <w:rPr>
          <w:rStyle w:val="spar3"/>
          <w:rFonts w:eastAsia="Times New Roman"/>
          <w:i/>
          <w:iCs/>
          <w:color w:val="0000FF"/>
          <w:u w:val="single"/>
        </w:rPr>
        <w:t>art. 80-84 din Legea nr. 24/2000</w:t>
      </w:r>
      <w:r>
        <w:rPr>
          <w:rStyle w:val="spar3"/>
          <w:rFonts w:eastAsia="Times New Roman"/>
          <w:i/>
          <w:iCs/>
          <w:color w:val="0000FF"/>
        </w:rPr>
        <w:t xml:space="preserve"> privind normele de tehnică legislativă pen</w:t>
      </w:r>
      <w:r>
        <w:rPr>
          <w:rStyle w:val="spar3"/>
          <w:rFonts w:eastAsia="Times New Roman"/>
          <w:i/>
          <w:iCs/>
          <w:color w:val="0000FF"/>
        </w:rPr>
        <w:t>tru elaborarea actelor normative, republicată, cu modificările şi completările ulterioare, precum şi de cele ale Regulamentului cuprinzând măsurile metodologice, organizatorice, termenele şi circulaţia proiectelor de dispoziţii ale primarului .............</w:t>
      </w:r>
      <w:r>
        <w:rPr>
          <w:rStyle w:val="spar3"/>
          <w:rFonts w:eastAsia="Times New Roman"/>
          <w:i/>
          <w:iCs/>
          <w:color w:val="0000FF"/>
        </w:rPr>
        <w:t>..............., aprobat prin Dispoziţia primarului nr. ....... din ....................... 20...,</w:t>
      </w:r>
    </w:p>
    <w:p w:rsidR="00000000" w:rsidRDefault="00705005">
      <w:pPr>
        <w:pStyle w:val="spar"/>
        <w:shd w:val="clear" w:color="auto" w:fill="D6F5D6"/>
        <w:jc w:val="both"/>
        <w:divId w:val="1208026824"/>
        <w:rPr>
          <w:color w:val="0000FF"/>
        </w:rPr>
      </w:pPr>
      <w:r>
        <w:rPr>
          <w:rFonts w:ascii="Verdana" w:hAnsi="Verdana"/>
          <w:i/>
          <w:iCs/>
          <w:color w:val="0000FF"/>
          <w:sz w:val="20"/>
          <w:szCs w:val="20"/>
          <w:shd w:val="clear" w:color="auto" w:fill="FFFFFF"/>
        </w:rPr>
        <w:t>luând act de faptul că proiectul acestei dispoziţii a fost înregistrat în Registrul pentru evidenţa proiectelor de dispoziţii ale autorităţii executive cu nr</w:t>
      </w:r>
      <w:r>
        <w:rPr>
          <w:rFonts w:ascii="Verdana" w:hAnsi="Verdana"/>
          <w:i/>
          <w:iCs/>
          <w:color w:val="0000FF"/>
          <w:sz w:val="20"/>
          <w:szCs w:val="20"/>
          <w:shd w:val="clear" w:color="auto" w:fill="FFFFFF"/>
        </w:rPr>
        <w:t>. .........../................................. 20...,</w:t>
      </w:r>
    </w:p>
    <w:p w:rsidR="00000000" w:rsidRDefault="00705005">
      <w:pPr>
        <w:pStyle w:val="spar"/>
        <w:shd w:val="clear" w:color="auto" w:fill="D6F5D6"/>
        <w:jc w:val="both"/>
        <w:divId w:val="120802682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constatând că sunt îndeplinite condiţiile legale pentru suspendarea acordării venitului minim de incluziune, astfel cum reiese din Referatul înregistrat cu nr. ...... din ......................... 20..</w:t>
      </w:r>
      <w:r>
        <w:rPr>
          <w:rFonts w:ascii="Verdana" w:hAnsi="Verdana"/>
          <w:i/>
          <w:iCs/>
          <w:color w:val="0000FF"/>
          <w:sz w:val="20"/>
          <w:szCs w:val="20"/>
          <w:shd w:val="clear" w:color="auto" w:fill="FFFFFF"/>
        </w:rPr>
        <w:t>.,</w:t>
      </w:r>
    </w:p>
    <w:p w:rsidR="00000000" w:rsidRDefault="00705005">
      <w:pPr>
        <w:shd w:val="clear" w:color="auto" w:fill="D6F5D6"/>
        <w:autoSpaceDE/>
        <w:autoSpaceDN/>
        <w:jc w:val="both"/>
        <w:divId w:val="1208026824"/>
        <w:rPr>
          <w:rStyle w:val="sanxbdy"/>
          <w:rFonts w:eastAsia="Times New Roman"/>
        </w:rPr>
      </w:pPr>
      <w:r>
        <w:rPr>
          <w:rStyle w:val="spar3"/>
          <w:rFonts w:eastAsia="Times New Roman"/>
          <w:i/>
          <w:iCs/>
          <w:color w:val="0000FF"/>
        </w:rPr>
        <w:t xml:space="preserve">în temeiul prevederilor </w:t>
      </w:r>
      <w:r>
        <w:rPr>
          <w:rStyle w:val="spar3"/>
          <w:rFonts w:eastAsia="Times New Roman"/>
          <w:i/>
          <w:iCs/>
          <w:color w:val="0000FF"/>
          <w:u w:val="single"/>
        </w:rPr>
        <w:t>art. 196 alin. (1) lit. b) din Ordonanţa de urgenţă a Guvernului nr. 57/2019</w:t>
      </w:r>
      <w:r>
        <w:rPr>
          <w:rStyle w:val="spar3"/>
          <w:rFonts w:eastAsia="Times New Roman"/>
          <w:i/>
          <w:iCs/>
          <w:color w:val="0000FF"/>
        </w:rPr>
        <w:t xml:space="preserve"> privind Codul administrativ, cu modificările şi completările ulterioare,</w:t>
      </w:r>
    </w:p>
    <w:p w:rsidR="00000000" w:rsidRDefault="00705005">
      <w:pPr>
        <w:pStyle w:val="spar"/>
        <w:shd w:val="clear" w:color="auto" w:fill="D6F5D6"/>
        <w:jc w:val="both"/>
        <w:divId w:val="1208026824"/>
        <w:rPr>
          <w:color w:val="0000FF"/>
        </w:rPr>
      </w:pPr>
      <w:r>
        <w:rPr>
          <w:rFonts w:ascii="Verdana" w:hAnsi="Verdana"/>
          <w:i/>
          <w:iCs/>
          <w:color w:val="0000FF"/>
          <w:sz w:val="20"/>
          <w:szCs w:val="20"/>
          <w:shd w:val="clear" w:color="auto" w:fill="FFFFFF"/>
        </w:rPr>
        <w:t xml:space="preserve">primarul ............................^2) ............................^3) emite </w:t>
      </w:r>
      <w:r>
        <w:rPr>
          <w:rFonts w:ascii="Verdana" w:hAnsi="Verdana"/>
          <w:i/>
          <w:iCs/>
          <w:color w:val="0000FF"/>
          <w:sz w:val="20"/>
          <w:szCs w:val="20"/>
          <w:shd w:val="clear" w:color="auto" w:fill="FFFFFF"/>
        </w:rPr>
        <w:t xml:space="preserve">prezenta dispoziţie. </w:t>
      </w:r>
    </w:p>
    <w:p w:rsidR="00000000" w:rsidRDefault="00705005">
      <w:pPr>
        <w:pStyle w:val="sartttl"/>
        <w:shd w:val="clear" w:color="auto" w:fill="D6F5D6"/>
        <w:jc w:val="both"/>
        <w:divId w:val="194274194"/>
        <w:rPr>
          <w:i/>
          <w:iCs/>
          <w:shd w:val="clear" w:color="auto" w:fill="FFFFFF"/>
        </w:rPr>
      </w:pPr>
      <w:r>
        <w:rPr>
          <w:i/>
          <w:iCs/>
          <w:shd w:val="clear" w:color="auto" w:fill="FFFFFF"/>
        </w:rPr>
        <w:t>Articolul 1</w:t>
      </w:r>
    </w:p>
    <w:p w:rsidR="00000000" w:rsidRDefault="00705005">
      <w:pPr>
        <w:shd w:val="clear" w:color="auto" w:fill="D6F5D6"/>
        <w:autoSpaceDE/>
        <w:autoSpaceDN/>
        <w:jc w:val="both"/>
        <w:divId w:val="1783307039"/>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Se suspendă acordarea dreptului la ajutorul de incluziune/la ajutor pentru familia cu copii/pentru familiile şi persoanele singure, prevăzute în anexa care face parte integrantă din prezenta dispoziţie.</w:t>
      </w:r>
    </w:p>
    <w:p w:rsidR="00000000" w:rsidRDefault="00705005">
      <w:pPr>
        <w:shd w:val="clear" w:color="auto" w:fill="D6F5D6"/>
        <w:autoSpaceDE/>
        <w:autoSpaceDN/>
        <w:jc w:val="both"/>
        <w:divId w:val="383992847"/>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w:t>
      </w:r>
      <w:r>
        <w:rPr>
          <w:rStyle w:val="salnbdy"/>
          <w:rFonts w:eastAsia="Times New Roman"/>
          <w:i/>
          <w:iCs/>
        </w:rPr>
        <w:t>Motivul/Motivele pentru care se suspendă acordarea dreptului este/sunt cuprins(e) în anexa prevăzută la alin. (1).</w:t>
      </w:r>
    </w:p>
    <w:p w:rsidR="00000000" w:rsidRDefault="00705005">
      <w:pPr>
        <w:pStyle w:val="sartttl"/>
        <w:shd w:val="clear" w:color="auto" w:fill="D6F5D6"/>
        <w:jc w:val="both"/>
        <w:divId w:val="1872036697"/>
        <w:rPr>
          <w:i/>
          <w:iCs/>
          <w:shd w:val="clear" w:color="auto" w:fill="FFFFFF"/>
        </w:rPr>
      </w:pPr>
      <w:r>
        <w:rPr>
          <w:i/>
          <w:iCs/>
          <w:shd w:val="clear" w:color="auto" w:fill="FFFFFF"/>
        </w:rPr>
        <w:t>Articolul 2</w:t>
      </w:r>
    </w:p>
    <w:p w:rsidR="00000000" w:rsidRDefault="00705005">
      <w:pPr>
        <w:pStyle w:val="spar"/>
        <w:shd w:val="clear" w:color="auto" w:fill="D6F5D6"/>
        <w:jc w:val="both"/>
        <w:divId w:val="187203669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Cu ducerea la îndeplinire a prezentei dispoziţii se obligă compartimentele de resort din aparatul de specialitate cu atribuţii în</w:t>
      </w:r>
      <w:r>
        <w:rPr>
          <w:rFonts w:ascii="Verdana" w:hAnsi="Verdana"/>
          <w:i/>
          <w:iCs/>
          <w:color w:val="0000FF"/>
          <w:sz w:val="20"/>
          <w:szCs w:val="20"/>
          <w:shd w:val="clear" w:color="auto" w:fill="FFFFFF"/>
        </w:rPr>
        <w:t xml:space="preserve"> acest sens, respectiv: .....................................................^5)</w:t>
      </w:r>
    </w:p>
    <w:p w:rsidR="00000000" w:rsidRDefault="00705005">
      <w:pPr>
        <w:pStyle w:val="sartttl"/>
        <w:shd w:val="clear" w:color="auto" w:fill="D6F5D6"/>
        <w:jc w:val="both"/>
        <w:divId w:val="59989224"/>
        <w:rPr>
          <w:i/>
          <w:iCs/>
          <w:shd w:val="clear" w:color="auto" w:fill="FFFFFF"/>
        </w:rPr>
      </w:pPr>
      <w:r>
        <w:rPr>
          <w:i/>
          <w:iCs/>
          <w:shd w:val="clear" w:color="auto" w:fill="FFFFFF"/>
        </w:rPr>
        <w:t>Articolul 3</w:t>
      </w:r>
    </w:p>
    <w:p w:rsidR="00000000" w:rsidRDefault="00705005">
      <w:pPr>
        <w:pStyle w:val="sartden"/>
        <w:shd w:val="clear" w:color="auto" w:fill="D6F5D6"/>
        <w:jc w:val="both"/>
        <w:divId w:val="59989224"/>
        <w:rPr>
          <w:i/>
          <w:iCs/>
          <w:shd w:val="clear" w:color="auto" w:fill="FFFFFF"/>
        </w:rPr>
      </w:pPr>
      <w:r>
        <w:rPr>
          <w:rStyle w:val="spar3"/>
          <w:b w:val="0"/>
          <w:bCs w:val="0"/>
          <w:i/>
          <w:iCs/>
          <w:color w:val="0000FF"/>
        </w:rPr>
        <w:t xml:space="preserve">Prezenta dispoziţie cu caracter individual poate fi atacată potrivit prevederilor </w:t>
      </w:r>
      <w:r>
        <w:rPr>
          <w:rStyle w:val="spar3"/>
          <w:b w:val="0"/>
          <w:bCs w:val="0"/>
          <w:i/>
          <w:iCs/>
          <w:color w:val="0000FF"/>
          <w:u w:val="single"/>
        </w:rPr>
        <w:t>Legii contenciosului administrativ nr. 554/2004</w:t>
      </w:r>
      <w:r>
        <w:rPr>
          <w:rStyle w:val="spar3"/>
          <w:b w:val="0"/>
          <w:bCs w:val="0"/>
          <w:i/>
          <w:iCs/>
          <w:color w:val="0000FF"/>
        </w:rPr>
        <w:t xml:space="preserve">, cu modificările şi completările </w:t>
      </w:r>
      <w:r>
        <w:rPr>
          <w:rStyle w:val="spar3"/>
          <w:b w:val="0"/>
          <w:bCs w:val="0"/>
          <w:i/>
          <w:iCs/>
          <w:color w:val="0000FF"/>
        </w:rPr>
        <w:t>ulterioare.</w:t>
      </w:r>
    </w:p>
    <w:p w:rsidR="00000000" w:rsidRDefault="00705005">
      <w:pPr>
        <w:pStyle w:val="sartttl"/>
        <w:shd w:val="clear" w:color="auto" w:fill="D6F5D6"/>
        <w:jc w:val="both"/>
        <w:divId w:val="1165586964"/>
        <w:rPr>
          <w:i/>
          <w:iCs/>
          <w:shd w:val="clear" w:color="auto" w:fill="FFFFFF"/>
        </w:rPr>
      </w:pPr>
      <w:r>
        <w:rPr>
          <w:i/>
          <w:iCs/>
          <w:shd w:val="clear" w:color="auto" w:fill="FFFFFF"/>
        </w:rPr>
        <w:t>Articolul 4</w:t>
      </w:r>
    </w:p>
    <w:p w:rsidR="00000000" w:rsidRDefault="00705005">
      <w:pPr>
        <w:pStyle w:val="sartden"/>
        <w:shd w:val="clear" w:color="auto" w:fill="D6F5D6"/>
        <w:ind w:left="225"/>
        <w:jc w:val="both"/>
        <w:divId w:val="1165586964"/>
        <w:rPr>
          <w:rStyle w:val="spar3"/>
          <w:b w:val="0"/>
          <w:bCs w:val="0"/>
          <w:color w:val="0000FF"/>
        </w:rPr>
      </w:pPr>
      <w:r>
        <w:rPr>
          <w:rStyle w:val="spar3"/>
          <w:b w:val="0"/>
          <w:bCs w:val="0"/>
          <w:i/>
          <w:iCs/>
          <w:color w:val="0000FF"/>
        </w:rPr>
        <w:t>Prezenta dispoziţie, prin grija secretarului general al ..........................^2) sau a persoanei/persoanelor din cadrul compartimentului pentru monitorizarea procedurilor administrative, în termenul prevăzut de lege:</w:t>
      </w:r>
    </w:p>
    <w:p w:rsidR="00000000" w:rsidRDefault="00705005">
      <w:pPr>
        <w:shd w:val="clear" w:color="auto" w:fill="D6F5D6"/>
        <w:autoSpaceDE/>
        <w:autoSpaceDN/>
        <w:ind w:left="225"/>
        <w:jc w:val="both"/>
        <w:divId w:val="1725904194"/>
        <w:rPr>
          <w:rFonts w:eastAsia="Times New Roman"/>
          <w:color w:val="000000"/>
        </w:rPr>
      </w:pPr>
      <w:r>
        <w:rPr>
          <w:rStyle w:val="slitttl1"/>
          <w:rFonts w:eastAsia="Times New Roman"/>
          <w:i/>
          <w:iCs/>
        </w:rPr>
        <w:t>a)</w:t>
      </w:r>
      <w:r>
        <w:rPr>
          <w:rStyle w:val="slitbdy"/>
          <w:rFonts w:eastAsia="Times New Roman"/>
          <w:i/>
          <w:iCs/>
        </w:rPr>
        <w:t>se înregistrează în Registrul pentru evidenţa dispoziţiilor autorităţii executive;</w:t>
      </w:r>
    </w:p>
    <w:p w:rsidR="00000000" w:rsidRDefault="00705005">
      <w:pPr>
        <w:shd w:val="clear" w:color="auto" w:fill="D6F5D6"/>
        <w:autoSpaceDE/>
        <w:autoSpaceDN/>
        <w:ind w:left="225"/>
        <w:jc w:val="both"/>
        <w:divId w:val="818308020"/>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se comunică prefectului judeţului ....................................^1);</w:t>
      </w:r>
    </w:p>
    <w:p w:rsidR="00000000" w:rsidRDefault="00705005">
      <w:pPr>
        <w:shd w:val="clear" w:color="auto" w:fill="D6F5D6"/>
        <w:autoSpaceDE/>
        <w:autoSpaceDN/>
        <w:ind w:left="225"/>
        <w:jc w:val="both"/>
        <w:divId w:val="264311317"/>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se comunică titularului prevăzut la art. 1 în termen de cel mult 5 zile de la data comunicării</w:t>
      </w:r>
      <w:r>
        <w:rPr>
          <w:rStyle w:val="slitbdy"/>
          <w:rFonts w:eastAsia="Times New Roman"/>
          <w:i/>
          <w:iCs/>
        </w:rPr>
        <w:t xml:space="preserve"> oficiale către prefect;</w:t>
      </w:r>
    </w:p>
    <w:p w:rsidR="00000000" w:rsidRDefault="00705005">
      <w:pPr>
        <w:shd w:val="clear" w:color="auto" w:fill="D6F5D6"/>
        <w:autoSpaceDE/>
        <w:autoSpaceDN/>
        <w:ind w:left="225"/>
        <w:jc w:val="both"/>
        <w:divId w:val="794711388"/>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 xml:space="preserve">se aduce la cunoştinţă publică prin Monitorul Oficial Local la adresa de internet www.....................................^6), prin înregistrarea titlului său potrivit lit. a).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55"/>
        <w:gridCol w:w="3399"/>
      </w:tblGrid>
      <w:tr w:rsidR="00000000">
        <w:trPr>
          <w:divId w:val="120802682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Primarul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Contrasemnează:</w:t>
            </w:r>
          </w:p>
        </w:tc>
      </w:tr>
      <w:tr w:rsidR="00000000">
        <w:trPr>
          <w:divId w:val="120802682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Secretarul general al ………………………………^2)</w:t>
            </w:r>
          </w:p>
        </w:tc>
      </w:tr>
      <w:tr w:rsidR="00000000">
        <w:trPr>
          <w:divId w:val="12080268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r>
      <w:tr w:rsidR="00000000">
        <w:trPr>
          <w:divId w:val="12080268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[L.S.] ………(prenumele și numele)………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…………(prenumele și numele)………….</w:t>
            </w:r>
          </w:p>
        </w:tc>
      </w:tr>
    </w:tbl>
    <w:p w:rsidR="00000000" w:rsidRDefault="00705005">
      <w:pPr>
        <w:pStyle w:val="spar"/>
        <w:shd w:val="clear" w:color="auto" w:fill="D6F5D6"/>
        <w:jc w:val="both"/>
        <w:divId w:val="1208026824"/>
        <w:rPr>
          <w:color w:val="0000FF"/>
        </w:rPr>
      </w:pPr>
      <w:r>
        <w:rPr>
          <w:rFonts w:ascii="Verdana" w:hAnsi="Verdana"/>
          <w:i/>
          <w:iCs/>
          <w:color w:val="0000FF"/>
          <w:sz w:val="20"/>
          <w:szCs w:val="20"/>
          <w:shd w:val="clear" w:color="auto" w:fill="FFFFFF"/>
        </w:rPr>
        <w:t>^1) Se înscrie denumirea judeţului.</w:t>
      </w:r>
    </w:p>
    <w:p w:rsidR="00000000" w:rsidRDefault="00705005">
      <w:pPr>
        <w:pStyle w:val="spar"/>
        <w:shd w:val="clear" w:color="auto" w:fill="D6F5D6"/>
        <w:jc w:val="both"/>
        <w:divId w:val="120802682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^2) Se înscrie categoria unităţii administrativ-teritoriale.</w:t>
      </w:r>
    </w:p>
    <w:p w:rsidR="00000000" w:rsidRDefault="00705005">
      <w:pPr>
        <w:pStyle w:val="spar"/>
        <w:shd w:val="clear" w:color="auto" w:fill="D6F5D6"/>
        <w:jc w:val="both"/>
        <w:divId w:val="120802682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^3) </w:t>
      </w:r>
      <w:r>
        <w:rPr>
          <w:rFonts w:ascii="Verdana" w:hAnsi="Verdana"/>
          <w:i/>
          <w:iCs/>
          <w:color w:val="0000FF"/>
          <w:sz w:val="20"/>
          <w:szCs w:val="20"/>
          <w:shd w:val="clear" w:color="auto" w:fill="FFFFFF"/>
        </w:rPr>
        <w:t>Se înscrie denumirea unităţii/subdiviziunii administrativ-teritoriale.</w:t>
      </w:r>
    </w:p>
    <w:p w:rsidR="00000000" w:rsidRDefault="00705005">
      <w:pPr>
        <w:pStyle w:val="spar"/>
        <w:shd w:val="clear" w:color="auto" w:fill="D6F5D6"/>
        <w:jc w:val="both"/>
        <w:divId w:val="120802682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^4) Se înscrie codul de înregistrare fiscală a unităţii/subdiviziunii administrativ-teritoriale.</w:t>
      </w:r>
    </w:p>
    <w:p w:rsidR="00000000" w:rsidRDefault="00705005">
      <w:pPr>
        <w:pStyle w:val="spar"/>
        <w:shd w:val="clear" w:color="auto" w:fill="D6F5D6"/>
        <w:jc w:val="both"/>
        <w:divId w:val="120802682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^5) Se înscriu denumirile compartimentelor de resort cu atribuţii în acest sens, potrivi</w:t>
      </w:r>
      <w:r>
        <w:rPr>
          <w:rFonts w:ascii="Verdana" w:hAnsi="Verdana"/>
          <w:i/>
          <w:iCs/>
          <w:color w:val="0000FF"/>
          <w:sz w:val="20"/>
          <w:szCs w:val="20"/>
          <w:shd w:val="clear" w:color="auto" w:fill="FFFFFF"/>
        </w:rPr>
        <w:t>t organigramei.</w:t>
      </w:r>
    </w:p>
    <w:p w:rsidR="00000000" w:rsidRDefault="00705005">
      <w:pPr>
        <w:pStyle w:val="spar"/>
        <w:shd w:val="clear" w:color="auto" w:fill="D6F5D6"/>
        <w:jc w:val="both"/>
        <w:divId w:val="120802682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^6) Se înscrie adresa paginii de internet a unităţii/subdiviziunii administrativ-teritoriale. </w:t>
      </w:r>
    </w:p>
    <w:p w:rsidR="00000000" w:rsidRDefault="00705005">
      <w:pPr>
        <w:shd w:val="clear" w:color="auto" w:fill="D6F5D6"/>
        <w:autoSpaceDE/>
        <w:autoSpaceDN/>
        <w:ind w:left="225"/>
        <w:jc w:val="both"/>
        <w:divId w:val="1208026824"/>
        <w:rPr>
          <w:rStyle w:val="spar3"/>
          <w:rFonts w:eastAsia="Times New Roman"/>
          <w:color w:val="0000FF"/>
        </w:rPr>
      </w:pPr>
      <w:r>
        <w:rPr>
          <w:rStyle w:val="spar3"/>
          <w:rFonts w:eastAsia="Times New Roman"/>
          <w:i/>
          <w:iCs/>
          <w:color w:val="0000FF"/>
        </w:rPr>
        <w:t xml:space="preserve">NOTĂ: </w:t>
      </w:r>
    </w:p>
    <w:p w:rsidR="00000000" w:rsidRDefault="00705005">
      <w:pPr>
        <w:pStyle w:val="spar"/>
        <w:shd w:val="clear" w:color="auto" w:fill="D6F5D6"/>
        <w:ind w:left="450"/>
        <w:jc w:val="both"/>
        <w:divId w:val="1208026824"/>
      </w:pPr>
      <w:r>
        <w:rPr>
          <w:rFonts w:ascii="Verdana" w:hAnsi="Verdana"/>
          <w:i/>
          <w:iCs/>
          <w:color w:val="0000FF"/>
          <w:sz w:val="20"/>
          <w:szCs w:val="20"/>
          <w:shd w:val="clear" w:color="auto" w:fill="FFFFFF"/>
        </w:rPr>
        <w:t xml:space="preserve">Prezentul model se adaptează, în mod corespunzător, potrivit evenimentelor legislative, precum şi situaţiei specifice fiecărei unităţi/subdiviziuni administrativ-teritoriale. </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02"/>
        <w:gridCol w:w="4907"/>
        <w:gridCol w:w="1446"/>
        <w:gridCol w:w="3604"/>
      </w:tblGrid>
      <w:tr w:rsidR="00000000">
        <w:trPr>
          <w:divId w:val="1208026824"/>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PROCEDURĂ OBLIGATORIE ULTERIOARĂ EMITERII DISPOZIŢIEI PRIMARULUI ...............</w:t>
            </w:r>
            <w:r>
              <w:rPr>
                <w:rFonts w:eastAsia="Times New Roman"/>
                <w:color w:val="000000"/>
                <w:sz w:val="20"/>
                <w:szCs w:val="20"/>
              </w:rPr>
              <w:t>. NR. ….. /20...</w:t>
            </w:r>
          </w:p>
        </w:tc>
      </w:tr>
      <w:tr w:rsidR="00000000">
        <w:trPr>
          <w:divId w:val="1208026824"/>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CARTUŞ DE INSERAT PE DISPOZIŢIA PRIMARULUI, DUPĂ SEMNĂTURA SA ŞI CEA A SECRETARULUI GENERAL</w:t>
            </w:r>
          </w:p>
        </w:tc>
      </w:tr>
      <w:tr w:rsidR="00000000">
        <w:trPr>
          <w:divId w:val="12080268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Semnătura persoanei responsabile să efectueze procedura</w:t>
            </w:r>
          </w:p>
        </w:tc>
      </w:tr>
      <w:tr w:rsidR="00000000">
        <w:trPr>
          <w:divId w:val="12080268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r>
      <w:tr w:rsidR="00000000">
        <w:trPr>
          <w:divId w:val="12080268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Semnarea dispoziţiei^1)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080268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către prefectul judeţului^2)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080268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Aducerea la cunoştinţă publică^3+4+7)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080268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lastRenderedPageBreak/>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numai în cazul celei cu caracter individual^3+4)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080268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Dispoziţia devine obligatorie^5+7) sau produce efecte juridice^6+7),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208026824"/>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Style w:val="spar5"/>
                <w:rFonts w:eastAsia="Times New Roman"/>
                <w:color w:val="0000FF"/>
              </w:rPr>
              <w:t xml:space="preserve">Extrase din </w:t>
            </w:r>
            <w:r>
              <w:rPr>
                <w:rStyle w:val="spar5"/>
                <w:rFonts w:eastAsia="Times New Roman"/>
                <w:color w:val="0000FF"/>
                <w:sz w:val="20"/>
                <w:szCs w:val="20"/>
                <w:u w:val="single"/>
              </w:rPr>
              <w:t>Ordonanţa de urgenţă a Guvernului nr. 57/2019</w:t>
            </w:r>
            <w:r>
              <w:rPr>
                <w:rStyle w:val="spar5"/>
                <w:rFonts w:eastAsia="Times New Roman"/>
                <w:color w:val="0000FF"/>
              </w:rPr>
              <w:t xml:space="preserve"> privind Codul administrativ, cu modificările şi completările ulterioare:^1) </w:t>
            </w:r>
            <w:r>
              <w:rPr>
                <w:rStyle w:val="spar5"/>
                <w:rFonts w:eastAsia="Times New Roman"/>
                <w:color w:val="0000FF"/>
                <w:sz w:val="20"/>
                <w:szCs w:val="20"/>
                <w:u w:val="single"/>
              </w:rPr>
              <w:t>art. 240 alin. (1):</w:t>
            </w:r>
            <w:r>
              <w:rPr>
                <w:rStyle w:val="spar5"/>
                <w:rFonts w:eastAsia="Times New Roman"/>
                <w:color w:val="0000FF"/>
              </w:rPr>
              <w:t xml:space="preserve"> </w:t>
            </w:r>
            <w:r>
              <w:rPr>
                <w:rStyle w:val="spar5"/>
                <w:rFonts w:eastAsia="Times New Roman"/>
                <w:color w:val="0000FF"/>
              </w:rPr>
              <w:t xml:space="preserve">„Primarul, ..., prin semnare, învesteşte cu formulă de autoritate executarea actelor administrative emise ... în exercitarea atribuţiilor care îi revin potrivit legii.“;^2) </w:t>
            </w:r>
            <w:r>
              <w:rPr>
                <w:rStyle w:val="spar5"/>
                <w:rFonts w:eastAsia="Times New Roman"/>
                <w:color w:val="0000FF"/>
                <w:sz w:val="20"/>
                <w:szCs w:val="20"/>
                <w:u w:val="single"/>
              </w:rPr>
              <w:t>art. 197 alin. (1)</w:t>
            </w:r>
            <w:r>
              <w:rPr>
                <w:rStyle w:val="spar5"/>
                <w:rFonts w:eastAsia="Times New Roman"/>
                <w:color w:val="0000FF"/>
              </w:rPr>
              <w:t>, adaptat: Secretarul general al comunei comunică dispoziţiile pr</w:t>
            </w:r>
            <w:r>
              <w:rPr>
                <w:rStyle w:val="spar5"/>
                <w:rFonts w:eastAsia="Times New Roman"/>
                <w:color w:val="0000FF"/>
              </w:rPr>
              <w:t xml:space="preserve">imarului comunei prefectului în cel mult 10 zile lucrătoare de la data ... emiterii.;^3) </w:t>
            </w:r>
            <w:r>
              <w:rPr>
                <w:rStyle w:val="spar5"/>
                <w:rFonts w:eastAsia="Times New Roman"/>
                <w:color w:val="0000FF"/>
                <w:sz w:val="20"/>
                <w:szCs w:val="20"/>
                <w:u w:val="single"/>
              </w:rPr>
              <w:t>art. 197 alin. (4):</w:t>
            </w:r>
            <w:r>
              <w:rPr>
                <w:rStyle w:val="spar5"/>
                <w:rFonts w:eastAsia="Times New Roman"/>
                <w:color w:val="0000FF"/>
              </w:rPr>
              <w:t xml:space="preserve"> dispoziţiile se aduc la cunoştinţa publică şi se comunică, în condiţiile legii, prin grija secretarului general al comunei.;^4) </w:t>
            </w:r>
            <w:r>
              <w:rPr>
                <w:rStyle w:val="spar5"/>
                <w:rFonts w:eastAsia="Times New Roman"/>
                <w:color w:val="0000FF"/>
                <w:sz w:val="20"/>
                <w:szCs w:val="20"/>
                <w:u w:val="single"/>
              </w:rPr>
              <w:t>art. 199</w:t>
            </w:r>
            <w:r>
              <w:rPr>
                <w:rStyle w:val="spar5"/>
                <w:rFonts w:eastAsia="Times New Roman"/>
                <w:color w:val="0000FF"/>
              </w:rPr>
              <w:t xml:space="preserve"> alin. (1):</w:t>
            </w:r>
            <w:r>
              <w:rPr>
                <w:rStyle w:val="spar5"/>
                <w:rFonts w:eastAsia="Times New Roman"/>
                <w:color w:val="0000FF"/>
              </w:rPr>
              <w:t xml:space="preserve"> „Comunicarea ... dispoziţiilor cu caracter individual către persoanele cărora li se adresează se face în cel mult 5 zile de la data comunicării oficiale către prefect.“;^5) </w:t>
            </w:r>
            <w:r>
              <w:rPr>
                <w:rStyle w:val="spar5"/>
                <w:rFonts w:eastAsia="Times New Roman"/>
                <w:color w:val="0000FF"/>
                <w:sz w:val="20"/>
                <w:szCs w:val="20"/>
                <w:u w:val="single"/>
              </w:rPr>
              <w:t>art. 198 alin. (1):</w:t>
            </w:r>
            <w:r>
              <w:rPr>
                <w:rStyle w:val="spar5"/>
                <w:rFonts w:eastAsia="Times New Roman"/>
                <w:color w:val="0000FF"/>
              </w:rPr>
              <w:t xml:space="preserve"> „... dispoziţiile cu caracter normativ devin obligatorii de la</w:t>
            </w:r>
            <w:r>
              <w:rPr>
                <w:rStyle w:val="spar5"/>
                <w:rFonts w:eastAsia="Times New Roman"/>
                <w:color w:val="0000FF"/>
              </w:rPr>
              <w:t xml:space="preserve"> data aducerii lor la cunoştinţă publică.“;^6) </w:t>
            </w:r>
            <w:r>
              <w:rPr>
                <w:rStyle w:val="spar5"/>
                <w:rFonts w:eastAsia="Times New Roman"/>
                <w:color w:val="0000FF"/>
                <w:sz w:val="20"/>
                <w:szCs w:val="20"/>
                <w:u w:val="single"/>
              </w:rPr>
              <w:t>art. 199</w:t>
            </w:r>
            <w:r>
              <w:rPr>
                <w:rStyle w:val="spar5"/>
                <w:rFonts w:eastAsia="Times New Roman"/>
                <w:color w:val="0000FF"/>
              </w:rPr>
              <w:t xml:space="preserve"> alin. (2): „... dispoziţiile cu caracter individual produc efecte juridice de la data comunicării către persoanele cărora li se adresează.“;^7) </w:t>
            </w:r>
            <w:r>
              <w:rPr>
                <w:rStyle w:val="spar5"/>
                <w:rFonts w:eastAsia="Times New Roman"/>
                <w:color w:val="0000FF"/>
                <w:sz w:val="20"/>
                <w:szCs w:val="20"/>
                <w:u w:val="single"/>
              </w:rPr>
              <w:t>art. 1 din anexa nr. 1:</w:t>
            </w:r>
            <w:r>
              <w:rPr>
                <w:rStyle w:val="spar5"/>
                <w:rFonts w:eastAsia="Times New Roman"/>
                <w:color w:val="0000FF"/>
              </w:rPr>
              <w:t xml:space="preserve"> „Art. 1. - (1) Monitorul Oficial</w:t>
            </w:r>
            <w:r>
              <w:rPr>
                <w:rStyle w:val="spar5"/>
                <w:rFonts w:eastAsia="Times New Roman"/>
                <w:color w:val="0000FF"/>
              </w:rPr>
              <w:t xml:space="preserve"> Local se cuprinde în structura paginii de internet a fiecărei unităţi/subdiviziuni administrativ-teritoriale, ca etichetă distinctă, în prima pagină a meniului, în prima linie, în partea dreaptă. </w:t>
            </w:r>
          </w:p>
          <w:p w:rsidR="00000000" w:rsidRDefault="00705005">
            <w:pPr>
              <w:pStyle w:val="spar1"/>
              <w:jc w:val="both"/>
              <w:rPr>
                <w:color w:val="0000FF"/>
              </w:rPr>
            </w:pPr>
            <w:r>
              <w:rPr>
                <w:color w:val="0000FF"/>
              </w:rPr>
              <w:t>(2) La activarea etichetei «MONITORUL OFICIAL LOCAL» se de</w:t>
            </w:r>
            <w:r>
              <w:rPr>
                <w:color w:val="0000FF"/>
              </w:rPr>
              <w:t>schid şase subetichete:</w:t>
            </w:r>
          </w:p>
          <w:p w:rsidR="00000000" w:rsidRDefault="00705005">
            <w:pPr>
              <w:pStyle w:val="spar1"/>
              <w:jc w:val="both"/>
              <w:rPr>
                <w:color w:val="0000FF"/>
              </w:rPr>
            </w:pPr>
            <w:r>
              <w:rPr>
                <w:color w:val="0000FF"/>
              </w:rPr>
              <w:t>.... b) «REGULAMENTELE PRIVIND PROCEDURILE ADMINISTRATIVE», unde se publică ... Regulamentul cuprinzând măsurile metodologice, organizatorice, termenele şi circulaţia proiectelor de dispoziţii ale autorităţii executive;</w:t>
            </w:r>
          </w:p>
          <w:p w:rsidR="00000000" w:rsidRDefault="00705005">
            <w:pPr>
              <w:pStyle w:val="spar1"/>
              <w:jc w:val="both"/>
              <w:rPr>
                <w:color w:val="0000FF"/>
              </w:rPr>
            </w:pPr>
            <w:r>
              <w:rPr>
                <w:color w:val="0000FF"/>
              </w:rPr>
              <w:t>... d) «DISP</w:t>
            </w:r>
            <w:r>
              <w:rPr>
                <w:color w:val="0000FF"/>
              </w:rPr>
              <w:t>OZIŢIILE AUTORITĂŢII EXECUTIVE», unde se publică actele administrative emise de primar, de primarul general sau de preşedintele consiliului judeţean, după caz, cu caracter normativ; aici se publică Registrul pentru evidenţa proiectelor de dispoziţii ale au</w:t>
            </w:r>
            <w:r>
              <w:rPr>
                <w:color w:val="0000FF"/>
              </w:rPr>
              <w:t>torităţii executive, precum şi Registrul pentru evidenţa dispoziţiilor autorităţii executive;“.</w:t>
            </w:r>
          </w:p>
        </w:tc>
      </w:tr>
    </w:tbl>
    <w:p w:rsidR="00000000" w:rsidRDefault="00705005">
      <w:pPr>
        <w:pStyle w:val="sanxttl"/>
        <w:shd w:val="clear" w:color="auto" w:fill="D6F5D6"/>
        <w:divId w:val="1018894736"/>
      </w:pPr>
      <w:r>
        <w:rPr>
          <w:i/>
          <w:iCs/>
          <w:shd w:val="clear" w:color="auto" w:fill="FFFFFF"/>
        </w:rPr>
        <w:t>ANEXĂ</w:t>
      </w:r>
    </w:p>
    <w:p w:rsidR="00000000" w:rsidRDefault="00705005">
      <w:pPr>
        <w:pStyle w:val="spar"/>
        <w:shd w:val="clear" w:color="auto" w:fill="D6F5D6"/>
        <w:jc w:val="both"/>
        <w:divId w:val="1018894736"/>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la Dispoziţia primarului nr. ....... din ................................. 20...</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19"/>
        <w:gridCol w:w="1422"/>
        <w:gridCol w:w="1165"/>
        <w:gridCol w:w="1654"/>
        <w:gridCol w:w="1405"/>
        <w:gridCol w:w="1527"/>
        <w:gridCol w:w="1368"/>
        <w:gridCol w:w="1599"/>
      </w:tblGrid>
      <w:tr w:rsidR="00000000">
        <w:trPr>
          <w:divId w:val="101889473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Numele şi prenumele titularului</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CNP/NIF al titularului</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şi data dispoziţiei prin care s-a stabilit dreptul</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Componenta VMI pentru care se dispune încetarea</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Luna din care se suspendă dreptul</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Motivaţie de suspendare a dreptului*)</w:t>
            </w:r>
          </w:p>
        </w:tc>
      </w:tr>
      <w:tr w:rsidR="00000000">
        <w:trPr>
          <w:divId w:val="101889473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Ajutor de incluziune (cuantum lei)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Ajutor pentru familia cu copii (cuantum lei)</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p>
        </w:tc>
      </w:tr>
      <w:tr w:rsidR="00000000">
        <w:trPr>
          <w:divId w:val="10188947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7</w:t>
            </w:r>
          </w:p>
        </w:tc>
      </w:tr>
      <w:tr w:rsidR="00000000">
        <w:trPr>
          <w:divId w:val="10188947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0188947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0188947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0188947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bl>
    <w:p w:rsidR="00000000" w:rsidRDefault="00705005">
      <w:pPr>
        <w:shd w:val="clear" w:color="auto" w:fill="D6F5D6"/>
        <w:autoSpaceDE/>
        <w:autoSpaceDN/>
        <w:ind w:left="225"/>
        <w:jc w:val="both"/>
        <w:divId w:val="1018894736"/>
        <w:rPr>
          <w:rStyle w:val="spar3"/>
          <w:rFonts w:eastAsia="Times New Roman"/>
          <w:i/>
          <w:iCs/>
          <w:color w:val="0000FF"/>
        </w:rPr>
      </w:pPr>
      <w:r>
        <w:rPr>
          <w:rStyle w:val="spar3"/>
          <w:rFonts w:eastAsia="Times New Roman"/>
          <w:i/>
          <w:iCs/>
          <w:color w:val="0000FF"/>
        </w:rPr>
        <w:t>*) Motivele pot fi:</w:t>
      </w:r>
    </w:p>
    <w:p w:rsidR="00000000" w:rsidRDefault="00705005">
      <w:pPr>
        <w:shd w:val="clear" w:color="auto" w:fill="D6F5D6"/>
        <w:autoSpaceDE/>
        <w:autoSpaceDN/>
        <w:ind w:left="225"/>
        <w:jc w:val="both"/>
        <w:divId w:val="457184600"/>
        <w:rPr>
          <w:color w:val="000000"/>
        </w:rPr>
      </w:pPr>
      <w:r>
        <w:rPr>
          <w:rStyle w:val="slitttl1"/>
          <w:rFonts w:eastAsia="Times New Roman"/>
          <w:i/>
          <w:iCs/>
        </w:rPr>
        <w:t>a)</w:t>
      </w:r>
      <w:r>
        <w:rPr>
          <w:rStyle w:val="slitbdy"/>
          <w:rFonts w:eastAsia="Times New Roman"/>
          <w:i/>
          <w:iCs/>
          <w:color w:val="0000FF"/>
          <w:u w:val="single"/>
        </w:rPr>
        <w:t>art. 61 alin. (5) din Legea nr. 196/2016</w:t>
      </w:r>
      <w:r>
        <w:rPr>
          <w:rStyle w:val="slitbdy"/>
          <w:rFonts w:eastAsia="Times New Roman"/>
          <w:i/>
          <w:iCs/>
        </w:rPr>
        <w:t>, cu modificările şi completările ulterioare, respectiv: Neîndeplinirea obligaţiei de a presta activităţi/lucrări de interes local pe o perioadă mai mare de 30 de zile conduce la suspendarea plăţii ajutorului de incluziune pentru o perioadă de maximum 3 lu</w:t>
      </w:r>
      <w:r>
        <w:rPr>
          <w:rStyle w:val="slitbdy"/>
          <w:rFonts w:eastAsia="Times New Roman"/>
          <w:i/>
          <w:iCs/>
        </w:rPr>
        <w:t>ni;</w:t>
      </w:r>
    </w:p>
    <w:p w:rsidR="00000000" w:rsidRDefault="00705005">
      <w:pPr>
        <w:shd w:val="clear" w:color="auto" w:fill="D6F5D6"/>
        <w:autoSpaceDE/>
        <w:autoSpaceDN/>
        <w:ind w:left="225"/>
        <w:jc w:val="both"/>
        <w:divId w:val="1523472682"/>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color w:val="0000FF"/>
          <w:u w:val="single"/>
        </w:rPr>
        <w:t>art. 67 alin. (3) din Legea nr. 196/2016</w:t>
      </w:r>
      <w:r>
        <w:rPr>
          <w:rStyle w:val="slitbdy"/>
          <w:rFonts w:eastAsia="Times New Roman"/>
          <w:i/>
          <w:iCs/>
        </w:rPr>
        <w:t>, cu modificările şi completările ulterioare, respectiv: Suspendarea acordării ajutorului pentru familia cu copii se face numai pentru copilul/copiii pentru care s-a luat decizia plasamentului sau plasamentului în regim de urgenţă, respectiv pe perioada câ</w:t>
      </w:r>
      <w:r>
        <w:rPr>
          <w:rStyle w:val="slitbdy"/>
          <w:rFonts w:eastAsia="Times New Roman"/>
          <w:i/>
          <w:iCs/>
        </w:rPr>
        <w:t>nd acesta se află la un asistent maternal, la o familie de plasament sau într-un serviciu social de tip rezidenţial.</w:t>
      </w:r>
    </w:p>
    <w:p w:rsidR="00000000" w:rsidRDefault="00705005">
      <w:pPr>
        <w:pStyle w:val="sanxttl"/>
        <w:shd w:val="clear" w:color="auto" w:fill="D6F5D6"/>
        <w:divId w:val="1592078234"/>
        <w:rPr>
          <w:i/>
          <w:iCs/>
          <w:shd w:val="clear" w:color="auto" w:fill="FFFFFF"/>
        </w:rPr>
      </w:pPr>
      <w:r>
        <w:rPr>
          <w:i/>
          <w:iCs/>
          <w:shd w:val="clear" w:color="auto" w:fill="FFFFFF"/>
        </w:rPr>
        <w:t>Anexa nr. 14</w:t>
      </w:r>
    </w:p>
    <w:p w:rsidR="00000000" w:rsidRDefault="00705005">
      <w:pPr>
        <w:pStyle w:val="spar"/>
        <w:shd w:val="clear" w:color="auto" w:fill="D6F5D6"/>
        <w:jc w:val="center"/>
        <w:divId w:val="564343116"/>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Model privind dispoziţia primarului, cu caracter individual, în cazul unui titular </w:t>
      </w:r>
    </w:p>
    <w:p w:rsidR="00000000" w:rsidRDefault="00705005">
      <w:pPr>
        <w:shd w:val="clear" w:color="auto" w:fill="D6F5D6"/>
        <w:autoSpaceDE/>
        <w:autoSpaceDN/>
        <w:jc w:val="both"/>
        <w:divId w:val="1464544914"/>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26" name="Imagine 26" descr="https://www.ilegis.ro/ImaginiDinActe/265018/A99962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ilegis.ro/ImaginiDinActe/265018/A99962903.jpg"/>
                    <pic:cNvPicPr>
                      <a:picLocks noChangeAspect="1" noChangeArrowheads="1"/>
                    </pic:cNvPicPr>
                  </pic:nvPicPr>
                  <pic:blipFill>
                    <a:blip r:link="rId2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05005">
      <w:pPr>
        <w:pStyle w:val="spar"/>
        <w:shd w:val="clear" w:color="auto" w:fill="D6F5D6"/>
        <w:jc w:val="both"/>
        <w:divId w:val="159207823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ROMÂNIA</w:t>
      </w:r>
    </w:p>
    <w:p w:rsidR="00000000" w:rsidRDefault="00705005">
      <w:pPr>
        <w:pStyle w:val="spar"/>
        <w:shd w:val="clear" w:color="auto" w:fill="D6F5D6"/>
        <w:jc w:val="both"/>
        <w:divId w:val="159207823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Judeţul ................................^1)</w:t>
      </w:r>
    </w:p>
    <w:p w:rsidR="00000000" w:rsidRDefault="00705005">
      <w:pPr>
        <w:pStyle w:val="spar"/>
        <w:shd w:val="clear" w:color="auto" w:fill="D6F5D6"/>
        <w:jc w:val="both"/>
        <w:divId w:val="159207823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PRIMARUL ....................^2)</w:t>
      </w:r>
    </w:p>
    <w:p w:rsidR="00000000" w:rsidRDefault="00705005">
      <w:pPr>
        <w:pStyle w:val="spar"/>
        <w:shd w:val="clear" w:color="auto" w:fill="D6F5D6"/>
        <w:jc w:val="both"/>
        <w:divId w:val="159207823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w:t>
      </w:r>
    </w:p>
    <w:p w:rsidR="00000000" w:rsidRDefault="00705005">
      <w:pPr>
        <w:pStyle w:val="spar"/>
        <w:shd w:val="clear" w:color="auto" w:fill="D6F5D6"/>
        <w:jc w:val="both"/>
        <w:divId w:val="159207823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Codul de înregistrare fiscală: .................... ^4)</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63"/>
      </w:tblGrid>
      <w:tr w:rsidR="00000000">
        <w:trPr>
          <w:divId w:val="15920782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w:t>
            </w:r>
            <w:r>
              <w:rPr>
                <w:color w:val="0000FF"/>
              </w:rPr>
              <w:t>TEMA UNITĂŢII ADMINISTRATIV-TERITORIALE</w:t>
            </w:r>
          </w:p>
        </w:tc>
      </w:tr>
    </w:tbl>
    <w:p w:rsidR="00000000" w:rsidRDefault="00705005">
      <w:pPr>
        <w:pStyle w:val="spar"/>
        <w:shd w:val="clear" w:color="auto" w:fill="D6F5D6"/>
        <w:jc w:val="center"/>
        <w:divId w:val="1191382995"/>
      </w:pPr>
      <w:r>
        <w:rPr>
          <w:rFonts w:ascii="Verdana" w:hAnsi="Verdana"/>
          <w:i/>
          <w:iCs/>
          <w:color w:val="0000FF"/>
          <w:sz w:val="20"/>
          <w:szCs w:val="20"/>
          <w:shd w:val="clear" w:color="auto" w:fill="FFFFFF"/>
        </w:rPr>
        <w:t>DISPOZIŢIA</w:t>
      </w:r>
    </w:p>
    <w:p w:rsidR="00000000" w:rsidRDefault="00705005">
      <w:pPr>
        <w:pStyle w:val="spar"/>
        <w:shd w:val="clear" w:color="auto" w:fill="D6F5D6"/>
        <w:jc w:val="center"/>
        <w:divId w:val="119138299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nr. ..... din ..... 20 ..... privind aprobarea prelungirii acordării venitului minim </w:t>
      </w:r>
    </w:p>
    <w:p w:rsidR="00000000" w:rsidRDefault="00705005">
      <w:pPr>
        <w:pStyle w:val="spar"/>
        <w:shd w:val="clear" w:color="auto" w:fill="D6F5D6"/>
        <w:jc w:val="center"/>
        <w:divId w:val="119138299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de incluziune pentru beneficiarii care se încadrează în muncă</w:t>
      </w:r>
    </w:p>
    <w:p w:rsidR="00000000" w:rsidRDefault="00705005">
      <w:pPr>
        <w:shd w:val="clear" w:color="auto" w:fill="D6F5D6"/>
        <w:autoSpaceDE/>
        <w:autoSpaceDN/>
        <w:ind w:left="225"/>
        <w:jc w:val="both"/>
        <w:divId w:val="1592078234"/>
        <w:rPr>
          <w:rStyle w:val="spar3"/>
          <w:rFonts w:eastAsia="Times New Roman"/>
          <w:color w:val="0000FF"/>
        </w:rPr>
      </w:pPr>
      <w:r>
        <w:rPr>
          <w:rStyle w:val="spar3"/>
          <w:rFonts w:eastAsia="Times New Roman"/>
          <w:i/>
          <w:iCs/>
          <w:color w:val="0000FF"/>
        </w:rPr>
        <w:t>Având în vedere temeiurile juridice, respectiv prevederi</w:t>
      </w:r>
      <w:r>
        <w:rPr>
          <w:rStyle w:val="spar3"/>
          <w:rFonts w:eastAsia="Times New Roman"/>
          <w:i/>
          <w:iCs/>
          <w:color w:val="0000FF"/>
        </w:rPr>
        <w:t>le:</w:t>
      </w:r>
    </w:p>
    <w:p w:rsidR="00000000" w:rsidRDefault="00705005">
      <w:pPr>
        <w:shd w:val="clear" w:color="auto" w:fill="D6F5D6"/>
        <w:autoSpaceDE/>
        <w:autoSpaceDN/>
        <w:ind w:left="225"/>
        <w:jc w:val="both"/>
        <w:divId w:val="801653782"/>
        <w:rPr>
          <w:color w:val="000000"/>
        </w:rPr>
      </w:pPr>
      <w:r>
        <w:rPr>
          <w:rStyle w:val="slitttl1"/>
          <w:rFonts w:eastAsia="Times New Roman"/>
          <w:i/>
          <w:iCs/>
        </w:rPr>
        <w:t>a)</w:t>
      </w:r>
      <w:r>
        <w:rPr>
          <w:rStyle w:val="slitbdy"/>
          <w:rFonts w:eastAsia="Times New Roman"/>
          <w:i/>
          <w:iCs/>
          <w:color w:val="0000FF"/>
          <w:u w:val="single"/>
        </w:rPr>
        <w:t>art. 1 alin. (5)</w:t>
      </w:r>
      <w:r>
        <w:rPr>
          <w:rStyle w:val="slitbdy"/>
          <w:rFonts w:eastAsia="Times New Roman"/>
          <w:i/>
          <w:iCs/>
        </w:rPr>
        <w:t xml:space="preserve">, </w:t>
      </w:r>
      <w:r>
        <w:rPr>
          <w:rStyle w:val="slitbdy"/>
          <w:rFonts w:eastAsia="Times New Roman"/>
          <w:i/>
          <w:iCs/>
          <w:color w:val="0000FF"/>
          <w:u w:val="single"/>
        </w:rPr>
        <w:t>art. 31 alin. (2)</w:t>
      </w:r>
      <w:r>
        <w:rPr>
          <w:rStyle w:val="slitbdy"/>
          <w:rFonts w:eastAsia="Times New Roman"/>
          <w:i/>
          <w:iCs/>
        </w:rPr>
        <w:t xml:space="preserve">, </w:t>
      </w:r>
      <w:r>
        <w:rPr>
          <w:rStyle w:val="slitbdy"/>
          <w:rFonts w:eastAsia="Times New Roman"/>
          <w:i/>
          <w:iCs/>
          <w:color w:val="0000FF"/>
          <w:u w:val="single"/>
        </w:rPr>
        <w:t>art. 120 alin. (1)</w:t>
      </w:r>
      <w:r>
        <w:rPr>
          <w:rStyle w:val="slitbdy"/>
          <w:rFonts w:eastAsia="Times New Roman"/>
          <w:i/>
          <w:iCs/>
        </w:rPr>
        <w:t xml:space="preserve"> şi ale </w:t>
      </w:r>
      <w:r>
        <w:rPr>
          <w:rStyle w:val="slitbdy"/>
          <w:rFonts w:eastAsia="Times New Roman"/>
          <w:i/>
          <w:iCs/>
          <w:color w:val="0000FF"/>
          <w:u w:val="single"/>
        </w:rPr>
        <w:t>art. 121 alin. (1) şi (2) din Constituţia României</w:t>
      </w:r>
      <w:r>
        <w:rPr>
          <w:rStyle w:val="slitbdy"/>
          <w:rFonts w:eastAsia="Times New Roman"/>
          <w:i/>
          <w:iCs/>
        </w:rPr>
        <w:t>, republicată;</w:t>
      </w:r>
    </w:p>
    <w:p w:rsidR="00000000" w:rsidRDefault="00705005">
      <w:pPr>
        <w:shd w:val="clear" w:color="auto" w:fill="D6F5D6"/>
        <w:autoSpaceDE/>
        <w:autoSpaceDN/>
        <w:ind w:left="225"/>
        <w:jc w:val="both"/>
        <w:divId w:val="667176619"/>
        <w:rPr>
          <w:rFonts w:eastAsia="Times New Roman"/>
          <w:i/>
          <w:iCs/>
          <w:color w:val="000000"/>
          <w:sz w:val="20"/>
          <w:szCs w:val="20"/>
          <w:shd w:val="clear" w:color="auto" w:fill="FFFFFF"/>
        </w:rPr>
      </w:pPr>
      <w:r>
        <w:rPr>
          <w:rStyle w:val="slitttl1"/>
          <w:rFonts w:eastAsia="Times New Roman"/>
          <w:i/>
          <w:iCs/>
        </w:rPr>
        <w:lastRenderedPageBreak/>
        <w:t>b)</w:t>
      </w:r>
      <w:r>
        <w:rPr>
          <w:rStyle w:val="slitbdy"/>
          <w:rFonts w:eastAsia="Times New Roman"/>
          <w:i/>
          <w:iCs/>
          <w:color w:val="0000FF"/>
          <w:u w:val="single"/>
        </w:rPr>
        <w:t>art. 4 paragrafele 1-4 din Carta</w:t>
      </w:r>
      <w:r>
        <w:rPr>
          <w:rStyle w:val="slitbdy"/>
          <w:rFonts w:eastAsia="Times New Roman"/>
          <w:i/>
          <w:iCs/>
        </w:rPr>
        <w:t xml:space="preserve"> europeană a autonomiei locale, adoptată la Strasbourg la 15 octombrie 1985, ratificată </w:t>
      </w:r>
      <w:r>
        <w:rPr>
          <w:rStyle w:val="slitbdy"/>
          <w:rFonts w:eastAsia="Times New Roman"/>
          <w:i/>
          <w:iCs/>
        </w:rPr>
        <w:t xml:space="preserve">prin </w:t>
      </w:r>
      <w:r>
        <w:rPr>
          <w:rStyle w:val="slitbdy"/>
          <w:rFonts w:eastAsia="Times New Roman"/>
          <w:i/>
          <w:iCs/>
          <w:color w:val="0000FF"/>
          <w:u w:val="single"/>
        </w:rPr>
        <w:t>Legea nr. 199/1997</w:t>
      </w:r>
      <w:r>
        <w:rPr>
          <w:rStyle w:val="slitbdy"/>
          <w:rFonts w:eastAsia="Times New Roman"/>
          <w:i/>
          <w:iCs/>
        </w:rPr>
        <w:t>;</w:t>
      </w:r>
    </w:p>
    <w:p w:rsidR="00000000" w:rsidRDefault="00705005">
      <w:pPr>
        <w:shd w:val="clear" w:color="auto" w:fill="D6F5D6"/>
        <w:autoSpaceDE/>
        <w:autoSpaceDN/>
        <w:ind w:left="225"/>
        <w:jc w:val="both"/>
        <w:divId w:val="325325304"/>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color w:val="0000FF"/>
          <w:u w:val="single"/>
        </w:rPr>
        <w:t>art. 7 alin. (2) din Legea nr. 287/2009 privind Codul civil, republicată</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909267076"/>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color w:val="0000FF"/>
          <w:u w:val="single"/>
        </w:rPr>
        <w:t>art. 5 lit. t)</w:t>
      </w:r>
      <w:r>
        <w:rPr>
          <w:rStyle w:val="slitbdy"/>
          <w:rFonts w:eastAsia="Times New Roman"/>
          <w:i/>
          <w:iCs/>
        </w:rPr>
        <w:t xml:space="preserve">, </w:t>
      </w:r>
      <w:r>
        <w:rPr>
          <w:rStyle w:val="slitbdy"/>
          <w:rFonts w:eastAsia="Times New Roman"/>
          <w:i/>
          <w:iCs/>
          <w:color w:val="0000FF"/>
          <w:u w:val="single"/>
        </w:rPr>
        <w:t>art. 154 alin. (1)</w:t>
      </w:r>
      <w:r>
        <w:rPr>
          <w:rStyle w:val="slitbdy"/>
          <w:rFonts w:eastAsia="Times New Roman"/>
          <w:i/>
          <w:iCs/>
        </w:rPr>
        <w:t xml:space="preserve">, </w:t>
      </w:r>
      <w:r>
        <w:rPr>
          <w:rStyle w:val="slitbdy"/>
          <w:rFonts w:eastAsia="Times New Roman"/>
          <w:i/>
          <w:iCs/>
          <w:color w:val="0000FF"/>
          <w:u w:val="single"/>
        </w:rPr>
        <w:t>art. 155 alin. (1) lit. d) şi e)</w:t>
      </w:r>
      <w:r>
        <w:rPr>
          <w:rStyle w:val="slitbdy"/>
          <w:rFonts w:eastAsia="Times New Roman"/>
          <w:i/>
          <w:iCs/>
        </w:rPr>
        <w:t xml:space="preserve">, </w:t>
      </w:r>
      <w:r>
        <w:rPr>
          <w:rStyle w:val="slitbdy"/>
          <w:rFonts w:eastAsia="Times New Roman"/>
          <w:i/>
          <w:iCs/>
          <w:color w:val="0000FF"/>
          <w:u w:val="single"/>
        </w:rPr>
        <w:t>art. 197 alin. (1)</w:t>
      </w:r>
      <w:r>
        <w:rPr>
          <w:rStyle w:val="slitbdy"/>
          <w:rFonts w:eastAsia="Times New Roman"/>
          <w:i/>
          <w:iCs/>
        </w:rPr>
        <w:t xml:space="preserve"> şi (3)-(5), </w:t>
      </w:r>
      <w:r>
        <w:rPr>
          <w:rStyle w:val="slitbdy"/>
          <w:rFonts w:eastAsia="Times New Roman"/>
          <w:i/>
          <w:iCs/>
          <w:color w:val="0000FF"/>
          <w:u w:val="single"/>
        </w:rPr>
        <w:t>art. 199</w:t>
      </w:r>
      <w:r>
        <w:rPr>
          <w:rStyle w:val="slitbdy"/>
          <w:rFonts w:eastAsia="Times New Roman"/>
          <w:i/>
          <w:iCs/>
        </w:rPr>
        <w:t xml:space="preserve"> şi </w:t>
      </w:r>
      <w:r>
        <w:rPr>
          <w:rStyle w:val="slitbdy"/>
          <w:rFonts w:eastAsia="Times New Roman"/>
          <w:i/>
          <w:iCs/>
          <w:color w:val="0000FF"/>
          <w:u w:val="single"/>
        </w:rPr>
        <w:t>240 din Ordonanţa de urgenţă a Guvernului nr. 57/2019</w:t>
      </w:r>
      <w:r>
        <w:rPr>
          <w:rStyle w:val="slitbdy"/>
          <w:rFonts w:eastAsia="Times New Roman"/>
          <w:i/>
          <w:iCs/>
        </w:rPr>
        <w:t xml:space="preserve"> privind Codul administrativ, cu modificările şi completările ulterioare, coroborate cu cele ale art. 1 alin. (1) şi </w:t>
      </w:r>
      <w:r>
        <w:rPr>
          <w:rStyle w:val="slitbdy"/>
          <w:rFonts w:eastAsia="Times New Roman"/>
          <w:i/>
          <w:iCs/>
          <w:color w:val="0000FF"/>
          <w:u w:val="single"/>
        </w:rPr>
        <w:t>alin. (2) lit. b) şi d) din anexa nr. 1</w:t>
      </w:r>
      <w:r>
        <w:rPr>
          <w:rStyle w:val="slitbdy"/>
          <w:rFonts w:eastAsia="Times New Roman"/>
          <w:i/>
          <w:iCs/>
        </w:rPr>
        <w:t xml:space="preserve"> la aceasta;</w:t>
      </w:r>
    </w:p>
    <w:p w:rsidR="00000000" w:rsidRDefault="00705005">
      <w:pPr>
        <w:shd w:val="clear" w:color="auto" w:fill="D6F5D6"/>
        <w:autoSpaceDE/>
        <w:autoSpaceDN/>
        <w:ind w:left="225"/>
        <w:jc w:val="both"/>
        <w:divId w:val="953948937"/>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color w:val="0000FF"/>
          <w:u w:val="single"/>
        </w:rPr>
        <w:t>art. 1 alin. (1)-(6)</w:t>
      </w:r>
      <w:r>
        <w:rPr>
          <w:rStyle w:val="slitbdy"/>
          <w:rFonts w:eastAsia="Times New Roman"/>
          <w:i/>
          <w:iCs/>
        </w:rPr>
        <w:t xml:space="preserve">, </w:t>
      </w:r>
      <w:r>
        <w:rPr>
          <w:rStyle w:val="slitbdy"/>
          <w:rFonts w:eastAsia="Times New Roman"/>
          <w:i/>
          <w:iCs/>
          <w:color w:val="0000FF"/>
          <w:u w:val="single"/>
        </w:rPr>
        <w:t>art. 2 alin. (1) lit. a)-c)</w:t>
      </w:r>
      <w:r>
        <w:rPr>
          <w:rStyle w:val="slitbdy"/>
          <w:rFonts w:eastAsia="Times New Roman"/>
          <w:i/>
          <w:iCs/>
        </w:rPr>
        <w:t xml:space="preserve">, </w:t>
      </w:r>
      <w:r>
        <w:rPr>
          <w:rStyle w:val="slitbdy"/>
          <w:rFonts w:eastAsia="Times New Roman"/>
          <w:i/>
          <w:iCs/>
          <w:color w:val="0000FF"/>
          <w:u w:val="single"/>
        </w:rPr>
        <w:t>art. 4 alin. (1)-(3)</w:t>
      </w:r>
      <w:r>
        <w:rPr>
          <w:rStyle w:val="slitbdy"/>
          <w:rFonts w:eastAsia="Times New Roman"/>
          <w:i/>
          <w:iCs/>
        </w:rPr>
        <w:t xml:space="preserve">, </w:t>
      </w:r>
      <w:r>
        <w:rPr>
          <w:rStyle w:val="slitbdy"/>
          <w:rFonts w:eastAsia="Times New Roman"/>
          <w:i/>
          <w:iCs/>
          <w:color w:val="0000FF"/>
          <w:u w:val="single"/>
        </w:rPr>
        <w:t>art. 7 alin. (1) şi (3)</w:t>
      </w:r>
      <w:r>
        <w:rPr>
          <w:rStyle w:val="slitbdy"/>
          <w:rFonts w:eastAsia="Times New Roman"/>
          <w:i/>
          <w:iCs/>
        </w:rPr>
        <w:t xml:space="preserve"> şi </w:t>
      </w:r>
      <w:r>
        <w:rPr>
          <w:rStyle w:val="slitbdy"/>
          <w:rFonts w:eastAsia="Times New Roman"/>
          <w:i/>
          <w:iCs/>
          <w:color w:val="0000FF"/>
          <w:u w:val="single"/>
        </w:rPr>
        <w:t>art. 11 alin. (1) şi (2) din Legea contenciosului administrativ nr. 554/2004</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644702424"/>
        <w:rPr>
          <w:rFonts w:eastAsia="Times New Roman"/>
          <w:i/>
          <w:iCs/>
          <w:color w:val="000000"/>
          <w:sz w:val="20"/>
          <w:szCs w:val="20"/>
          <w:shd w:val="clear" w:color="auto" w:fill="FFFFFF"/>
        </w:rPr>
      </w:pPr>
      <w:r>
        <w:rPr>
          <w:rStyle w:val="slitttl1"/>
          <w:rFonts w:eastAsia="Times New Roman"/>
          <w:i/>
          <w:iCs/>
        </w:rPr>
        <w:t>f)</w:t>
      </w:r>
      <w:r>
        <w:rPr>
          <w:rStyle w:val="slitbdy"/>
          <w:rFonts w:eastAsia="Times New Roman"/>
          <w:i/>
          <w:iCs/>
          <w:color w:val="0000FF"/>
          <w:u w:val="single"/>
        </w:rPr>
        <w:t>art. 11 lit. b)</w:t>
      </w:r>
      <w:r>
        <w:rPr>
          <w:rStyle w:val="slitbdy"/>
          <w:rFonts w:eastAsia="Times New Roman"/>
          <w:i/>
          <w:iCs/>
        </w:rPr>
        <w:t xml:space="preserve"> şi art. </w:t>
      </w:r>
      <w:r>
        <w:rPr>
          <w:rStyle w:val="slitbdy"/>
          <w:rFonts w:eastAsia="Times New Roman"/>
          <w:i/>
          <w:iCs/>
          <w:color w:val="0000FF"/>
          <w:u w:val="single"/>
        </w:rPr>
        <w:t>88 din Legea nr. 196/2016</w:t>
      </w:r>
      <w:r>
        <w:rPr>
          <w:rStyle w:val="slitbdy"/>
          <w:rFonts w:eastAsia="Times New Roman"/>
          <w:i/>
          <w:iCs/>
        </w:rPr>
        <w:t xml:space="preserve"> priv</w:t>
      </w:r>
      <w:r>
        <w:rPr>
          <w:rStyle w:val="slitbdy"/>
          <w:rFonts w:eastAsia="Times New Roman"/>
          <w:i/>
          <w:iCs/>
        </w:rPr>
        <w:t xml:space="preserve">ind venitul minim de incluziune, cu modificările şi completările ulterioare; </w:t>
      </w:r>
    </w:p>
    <w:p w:rsidR="00000000" w:rsidRDefault="00705005">
      <w:pPr>
        <w:shd w:val="clear" w:color="auto" w:fill="D6F5D6"/>
        <w:autoSpaceDE/>
        <w:autoSpaceDN/>
        <w:ind w:left="225"/>
        <w:jc w:val="both"/>
        <w:divId w:val="1509372247"/>
        <w:rPr>
          <w:rFonts w:eastAsia="Times New Roman"/>
          <w:i/>
          <w:iCs/>
          <w:color w:val="000000"/>
          <w:sz w:val="20"/>
          <w:szCs w:val="20"/>
          <w:shd w:val="clear" w:color="auto" w:fill="FFFFFF"/>
        </w:rPr>
      </w:pPr>
      <w:r>
        <w:rPr>
          <w:rStyle w:val="slitttl1"/>
          <w:rFonts w:eastAsia="Times New Roman"/>
          <w:i/>
          <w:iCs/>
        </w:rPr>
        <w:t>g)</w:t>
      </w:r>
      <w:r>
        <w:rPr>
          <w:rStyle w:val="slitbdy"/>
          <w:rFonts w:eastAsia="Times New Roman"/>
          <w:i/>
          <w:iCs/>
          <w:color w:val="0000FF"/>
          <w:u w:val="single"/>
        </w:rPr>
        <w:t>art. 43 alin. (6) din Normele metodologice</w:t>
      </w:r>
      <w:r>
        <w:rPr>
          <w:rStyle w:val="slitbdy"/>
          <w:rFonts w:eastAsia="Times New Roman"/>
          <w:i/>
          <w:iCs/>
        </w:rPr>
        <w:t xml:space="preserve"> de aplicare a prevederilor </w:t>
      </w:r>
      <w:r>
        <w:rPr>
          <w:rStyle w:val="slitbdy"/>
          <w:rFonts w:eastAsia="Times New Roman"/>
          <w:i/>
          <w:iCs/>
          <w:color w:val="0000FF"/>
          <w:u w:val="single"/>
        </w:rPr>
        <w:t>Legii nr. 196/2016</w:t>
      </w:r>
      <w:r>
        <w:rPr>
          <w:rStyle w:val="slitbdy"/>
          <w:rFonts w:eastAsia="Times New Roman"/>
          <w:i/>
          <w:iCs/>
        </w:rPr>
        <w:t xml:space="preserve"> privind venitul minim de incluziune, aprobate prin </w:t>
      </w:r>
      <w:r>
        <w:rPr>
          <w:rStyle w:val="slitbdy"/>
          <w:rFonts w:eastAsia="Times New Roman"/>
          <w:i/>
          <w:iCs/>
          <w:color w:val="0000FF"/>
          <w:u w:val="single"/>
        </w:rPr>
        <w:t>Hotărârea Guvernului nr. 1.154/2022</w:t>
      </w:r>
      <w:r>
        <w:rPr>
          <w:rStyle w:val="slitbdy"/>
          <w:rFonts w:eastAsia="Times New Roman"/>
          <w:i/>
          <w:iCs/>
        </w:rPr>
        <w:t>,</w:t>
      </w:r>
      <w:r>
        <w:rPr>
          <w:rStyle w:val="slitbdy"/>
          <w:rFonts w:eastAsia="Times New Roman"/>
          <w:i/>
          <w:iCs/>
        </w:rPr>
        <w:t xml:space="preserve"> cu modificările şi completările ulterioare;</w:t>
      </w:r>
    </w:p>
    <w:p w:rsidR="00000000" w:rsidRDefault="00705005">
      <w:pPr>
        <w:shd w:val="clear" w:color="auto" w:fill="D6F5D6"/>
        <w:autoSpaceDE/>
        <w:autoSpaceDN/>
        <w:ind w:left="225"/>
        <w:jc w:val="both"/>
        <w:divId w:val="1636374905"/>
        <w:rPr>
          <w:rFonts w:eastAsia="Times New Roman"/>
          <w:i/>
          <w:iCs/>
          <w:color w:val="000000"/>
          <w:sz w:val="20"/>
          <w:szCs w:val="20"/>
          <w:shd w:val="clear" w:color="auto" w:fill="FFFFFF"/>
        </w:rPr>
      </w:pPr>
      <w:r>
        <w:rPr>
          <w:rStyle w:val="slitttl1"/>
          <w:rFonts w:eastAsia="Times New Roman"/>
          <w:i/>
          <w:iCs/>
        </w:rPr>
        <w:t>h)</w:t>
      </w:r>
      <w:r>
        <w:rPr>
          <w:rStyle w:val="slitbdy"/>
          <w:rFonts w:eastAsia="Times New Roman"/>
          <w:i/>
          <w:iCs/>
          <w:color w:val="0000FF"/>
          <w:u w:val="single"/>
        </w:rPr>
        <w:t>Ordonanţei Guvernului nr. 27/2002</w:t>
      </w:r>
      <w:r>
        <w:rPr>
          <w:rStyle w:val="slitbdy"/>
          <w:rFonts w:eastAsia="Times New Roman"/>
          <w:i/>
          <w:iCs/>
        </w:rPr>
        <w:t xml:space="preserve"> privind reglementarea activităţii de soluţionare a petiţiilor, aprobată cu modificări şi completări prin </w:t>
      </w:r>
      <w:r>
        <w:rPr>
          <w:rStyle w:val="slitbdy"/>
          <w:rFonts w:eastAsia="Times New Roman"/>
          <w:i/>
          <w:iCs/>
          <w:color w:val="0000FF"/>
          <w:u w:val="single"/>
        </w:rPr>
        <w:t>Legea nr. 233/2002</w:t>
      </w:r>
      <w:r>
        <w:rPr>
          <w:rStyle w:val="slitbdy"/>
          <w:rFonts w:eastAsia="Times New Roman"/>
          <w:i/>
          <w:iCs/>
        </w:rPr>
        <w:t>, cu modificările ulterioare,</w:t>
      </w:r>
    </w:p>
    <w:p w:rsidR="00000000" w:rsidRDefault="00705005">
      <w:pPr>
        <w:shd w:val="clear" w:color="auto" w:fill="D6F5D6"/>
        <w:autoSpaceDE/>
        <w:autoSpaceDN/>
        <w:jc w:val="both"/>
        <w:divId w:val="1592078234"/>
        <w:rPr>
          <w:rStyle w:val="sanxbdy"/>
        </w:rPr>
      </w:pPr>
      <w:r>
        <w:rPr>
          <w:rStyle w:val="spar3"/>
          <w:rFonts w:eastAsia="Times New Roman"/>
          <w:i/>
          <w:iCs/>
          <w:color w:val="0000FF"/>
        </w:rPr>
        <w:t>ţinând seama de preved</w:t>
      </w:r>
      <w:r>
        <w:rPr>
          <w:rStyle w:val="spar3"/>
          <w:rFonts w:eastAsia="Times New Roman"/>
          <w:i/>
          <w:iCs/>
          <w:color w:val="0000FF"/>
        </w:rPr>
        <w:t xml:space="preserve">erile </w:t>
      </w:r>
      <w:r>
        <w:rPr>
          <w:rStyle w:val="spar3"/>
          <w:rFonts w:eastAsia="Times New Roman"/>
          <w:i/>
          <w:iCs/>
          <w:color w:val="0000FF"/>
          <w:u w:val="single"/>
        </w:rPr>
        <w:t>art. 80-84 din Legea nr. 24/2000</w:t>
      </w:r>
      <w:r>
        <w:rPr>
          <w:rStyle w:val="spar3"/>
          <w:rFonts w:eastAsia="Times New Roman"/>
          <w:i/>
          <w:iCs/>
          <w:color w:val="0000FF"/>
        </w:rPr>
        <w:t xml:space="preserve"> privind normele de tehnică legislativă pentru elaborarea actelor normative, republicată, cu modificările şi completările ulterioare, precum şi de cele ale Regulamentului cuprinzând măsurile metodologice, organizatoric</w:t>
      </w:r>
      <w:r>
        <w:rPr>
          <w:rStyle w:val="spar3"/>
          <w:rFonts w:eastAsia="Times New Roman"/>
          <w:i/>
          <w:iCs/>
          <w:color w:val="0000FF"/>
        </w:rPr>
        <w:t>e, termenele şi circulaţia proiectelor de dispoziţii ale primarului ............................, aprobat prin Dispoziţia primarului nr. ....... din ....................... 20...,</w:t>
      </w:r>
    </w:p>
    <w:p w:rsidR="00000000" w:rsidRDefault="00705005">
      <w:pPr>
        <w:pStyle w:val="spar"/>
        <w:shd w:val="clear" w:color="auto" w:fill="D6F5D6"/>
        <w:jc w:val="both"/>
        <w:divId w:val="1592078234"/>
        <w:rPr>
          <w:color w:val="0000FF"/>
        </w:rPr>
      </w:pPr>
      <w:r>
        <w:rPr>
          <w:rFonts w:ascii="Verdana" w:hAnsi="Verdana"/>
          <w:i/>
          <w:iCs/>
          <w:color w:val="0000FF"/>
          <w:sz w:val="20"/>
          <w:szCs w:val="20"/>
          <w:shd w:val="clear" w:color="auto" w:fill="FFFFFF"/>
        </w:rPr>
        <w:t xml:space="preserve">luând act de faptul că proiectul prezentei dispoziţii a fost înregistrat în </w:t>
      </w:r>
      <w:r>
        <w:rPr>
          <w:rFonts w:ascii="Verdana" w:hAnsi="Verdana"/>
          <w:i/>
          <w:iCs/>
          <w:color w:val="0000FF"/>
          <w:sz w:val="20"/>
          <w:szCs w:val="20"/>
          <w:shd w:val="clear" w:color="auto" w:fill="FFFFFF"/>
        </w:rPr>
        <w:t>Registrul pentru evidenţa proiectelor de dispoziţii ale autorităţii executive cu nr. .........../................................. 20....,</w:t>
      </w:r>
    </w:p>
    <w:p w:rsidR="00000000" w:rsidRDefault="00705005">
      <w:pPr>
        <w:pStyle w:val="spar"/>
        <w:shd w:val="clear" w:color="auto" w:fill="D6F5D6"/>
        <w:jc w:val="both"/>
        <w:divId w:val="159207823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constatând că sunt îndeplinite condiţiile legale pentru acordarea stimulentului pentru beneficiarii de venit minim de</w:t>
      </w:r>
      <w:r>
        <w:rPr>
          <w:rFonts w:ascii="Verdana" w:hAnsi="Verdana"/>
          <w:i/>
          <w:iCs/>
          <w:color w:val="0000FF"/>
          <w:sz w:val="20"/>
          <w:szCs w:val="20"/>
          <w:shd w:val="clear" w:color="auto" w:fill="FFFFFF"/>
        </w:rPr>
        <w:t xml:space="preserve"> incluziune care se încadrează în muncă, astfel cum reiese din Referatul înregistrat cu nr. ...... din ......................... 20.....,</w:t>
      </w:r>
    </w:p>
    <w:p w:rsidR="00000000" w:rsidRDefault="00705005">
      <w:pPr>
        <w:shd w:val="clear" w:color="auto" w:fill="D6F5D6"/>
        <w:autoSpaceDE/>
        <w:autoSpaceDN/>
        <w:jc w:val="both"/>
        <w:divId w:val="1592078234"/>
        <w:rPr>
          <w:rStyle w:val="sanxbdy"/>
          <w:rFonts w:eastAsia="Times New Roman"/>
        </w:rPr>
      </w:pPr>
      <w:r>
        <w:rPr>
          <w:rStyle w:val="spar3"/>
          <w:rFonts w:eastAsia="Times New Roman"/>
          <w:i/>
          <w:iCs/>
          <w:color w:val="0000FF"/>
        </w:rPr>
        <w:t xml:space="preserve">în temeiul prevederilor </w:t>
      </w:r>
      <w:r>
        <w:rPr>
          <w:rStyle w:val="spar3"/>
          <w:rFonts w:eastAsia="Times New Roman"/>
          <w:i/>
          <w:iCs/>
          <w:color w:val="0000FF"/>
          <w:u w:val="single"/>
        </w:rPr>
        <w:t>art. 196 alin. (1) lit. b) din Ordonanţa de urgenţă a Guvernului nr. 57/2019</w:t>
      </w:r>
      <w:r>
        <w:rPr>
          <w:rStyle w:val="spar3"/>
          <w:rFonts w:eastAsia="Times New Roman"/>
          <w:i/>
          <w:iCs/>
          <w:color w:val="0000FF"/>
        </w:rPr>
        <w:t xml:space="preserve"> </w:t>
      </w:r>
      <w:r>
        <w:rPr>
          <w:rStyle w:val="spar3"/>
          <w:rFonts w:eastAsia="Times New Roman"/>
          <w:i/>
          <w:iCs/>
          <w:color w:val="0000FF"/>
        </w:rPr>
        <w:t>privind Codul administrativ, cu modificările şi completările ulterioare,</w:t>
      </w:r>
    </w:p>
    <w:p w:rsidR="00000000" w:rsidRDefault="00705005">
      <w:pPr>
        <w:pStyle w:val="spar"/>
        <w:shd w:val="clear" w:color="auto" w:fill="D6F5D6"/>
        <w:jc w:val="both"/>
        <w:divId w:val="1592078234"/>
        <w:rPr>
          <w:color w:val="0000FF"/>
        </w:rPr>
      </w:pPr>
      <w:r>
        <w:rPr>
          <w:rFonts w:ascii="Verdana" w:hAnsi="Verdana"/>
          <w:i/>
          <w:iCs/>
          <w:color w:val="0000FF"/>
          <w:sz w:val="20"/>
          <w:szCs w:val="20"/>
          <w:shd w:val="clear" w:color="auto" w:fill="FFFFFF"/>
        </w:rPr>
        <w:t xml:space="preserve">primarul ............................^2) ............................^3) emite prezenta dispoziţie. </w:t>
      </w:r>
    </w:p>
    <w:p w:rsidR="00000000" w:rsidRDefault="00705005">
      <w:pPr>
        <w:pStyle w:val="sartttl"/>
        <w:shd w:val="clear" w:color="auto" w:fill="D6F5D6"/>
        <w:jc w:val="both"/>
        <w:divId w:val="1022980062"/>
        <w:rPr>
          <w:i/>
          <w:iCs/>
          <w:shd w:val="clear" w:color="auto" w:fill="FFFFFF"/>
        </w:rPr>
      </w:pPr>
      <w:r>
        <w:rPr>
          <w:i/>
          <w:iCs/>
          <w:shd w:val="clear" w:color="auto" w:fill="FFFFFF"/>
        </w:rPr>
        <w:t>Articolul 1</w:t>
      </w:r>
    </w:p>
    <w:p w:rsidR="00000000" w:rsidRDefault="00705005">
      <w:pPr>
        <w:pStyle w:val="spar"/>
        <w:shd w:val="clear" w:color="auto" w:fill="D6F5D6"/>
        <w:jc w:val="both"/>
        <w:divId w:val="1022980062"/>
        <w:rPr>
          <w:rFonts w:ascii="Verdana" w:hAnsi="Verdana"/>
          <w:i/>
          <w:iCs/>
          <w:color w:val="0000FF"/>
          <w:sz w:val="20"/>
          <w:szCs w:val="20"/>
          <w:shd w:val="clear" w:color="auto" w:fill="FFFFFF"/>
        </w:rPr>
      </w:pPr>
      <w:r>
        <w:rPr>
          <w:rFonts w:ascii="Verdana" w:hAnsi="Verdana"/>
          <w:i/>
          <w:iCs/>
          <w:color w:val="0000FF"/>
          <w:sz w:val="20"/>
          <w:szCs w:val="20"/>
          <w:shd w:val="clear" w:color="auto" w:fill="FFFFFF"/>
        </w:rPr>
        <w:t>Având în vedere încadrarea în muncă a doamnei/domnului ...............</w:t>
      </w:r>
      <w:r>
        <w:rPr>
          <w:rFonts w:ascii="Verdana" w:hAnsi="Verdana"/>
          <w:i/>
          <w:iCs/>
          <w:color w:val="0000FF"/>
          <w:sz w:val="20"/>
          <w:szCs w:val="20"/>
          <w:shd w:val="clear" w:color="auto" w:fill="FFFFFF"/>
        </w:rPr>
        <w:t>..............., cu domiciliul/reşedinţa la adresa ......................................, CNP/NIF ..............................., se aprobă prelungirea pentru o perioadă de 6 luni a acordării venitului minim de incluziune - componenta ajutor de incluziun</w:t>
      </w:r>
      <w:r>
        <w:rPr>
          <w:rFonts w:ascii="Verdana" w:hAnsi="Verdana"/>
          <w:i/>
          <w:iCs/>
          <w:color w:val="0000FF"/>
          <w:sz w:val="20"/>
          <w:szCs w:val="20"/>
          <w:shd w:val="clear" w:color="auto" w:fill="FFFFFF"/>
        </w:rPr>
        <w:t>e, stabilită în baza Deciziei nr. ....... din ............................ 20... .</w:t>
      </w:r>
    </w:p>
    <w:p w:rsidR="00000000" w:rsidRDefault="00705005">
      <w:pPr>
        <w:pStyle w:val="sartttl"/>
        <w:shd w:val="clear" w:color="auto" w:fill="D6F5D6"/>
        <w:jc w:val="both"/>
        <w:divId w:val="1212225530"/>
        <w:rPr>
          <w:i/>
          <w:iCs/>
          <w:shd w:val="clear" w:color="auto" w:fill="FFFFFF"/>
        </w:rPr>
      </w:pPr>
      <w:r>
        <w:rPr>
          <w:i/>
          <w:iCs/>
          <w:shd w:val="clear" w:color="auto" w:fill="FFFFFF"/>
        </w:rPr>
        <w:t>Articolul 2</w:t>
      </w:r>
    </w:p>
    <w:p w:rsidR="00000000" w:rsidRDefault="00705005">
      <w:pPr>
        <w:pStyle w:val="spar"/>
        <w:shd w:val="clear" w:color="auto" w:fill="D6F5D6"/>
        <w:jc w:val="both"/>
        <w:divId w:val="121222553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Cuantumul venitului minim de incluziune - componenta ajutor de incluziune care se acordă conform prevederilor alin. (1) este cel primit în luna anterioară încadr</w:t>
      </w:r>
      <w:r>
        <w:rPr>
          <w:rFonts w:ascii="Verdana" w:hAnsi="Verdana"/>
          <w:i/>
          <w:iCs/>
          <w:color w:val="0000FF"/>
          <w:sz w:val="20"/>
          <w:szCs w:val="20"/>
          <w:shd w:val="clear" w:color="auto" w:fill="FFFFFF"/>
        </w:rPr>
        <w:t>ării în muncă, respectiv .......... lei/lună.</w:t>
      </w:r>
    </w:p>
    <w:p w:rsidR="00000000" w:rsidRDefault="00705005">
      <w:pPr>
        <w:pStyle w:val="sartttl"/>
        <w:shd w:val="clear" w:color="auto" w:fill="D6F5D6"/>
        <w:jc w:val="both"/>
        <w:divId w:val="1358121529"/>
        <w:rPr>
          <w:i/>
          <w:iCs/>
          <w:shd w:val="clear" w:color="auto" w:fill="FFFFFF"/>
        </w:rPr>
      </w:pPr>
      <w:r>
        <w:rPr>
          <w:i/>
          <w:iCs/>
          <w:shd w:val="clear" w:color="auto" w:fill="FFFFFF"/>
        </w:rPr>
        <w:t>Articolul 3</w:t>
      </w:r>
    </w:p>
    <w:p w:rsidR="00000000" w:rsidRDefault="00705005">
      <w:pPr>
        <w:pStyle w:val="spar"/>
        <w:shd w:val="clear" w:color="auto" w:fill="D6F5D6"/>
        <w:jc w:val="both"/>
        <w:divId w:val="135812152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Cu ducerea la îndeplinire a prezentei dispoziţii se obligă compartimentele de resort din aparatul de specialitate cu atribuţii în acest sens, respectiv: .............................................</w:t>
      </w:r>
      <w:r>
        <w:rPr>
          <w:rFonts w:ascii="Verdana" w:hAnsi="Verdana"/>
          <w:i/>
          <w:iCs/>
          <w:color w:val="0000FF"/>
          <w:sz w:val="20"/>
          <w:szCs w:val="20"/>
          <w:shd w:val="clear" w:color="auto" w:fill="FFFFFF"/>
        </w:rPr>
        <w:t>.........^5)</w:t>
      </w:r>
    </w:p>
    <w:p w:rsidR="00000000" w:rsidRDefault="00705005">
      <w:pPr>
        <w:pStyle w:val="sartttl"/>
        <w:shd w:val="clear" w:color="auto" w:fill="D6F5D6"/>
        <w:jc w:val="both"/>
        <w:divId w:val="466438453"/>
        <w:rPr>
          <w:i/>
          <w:iCs/>
          <w:shd w:val="clear" w:color="auto" w:fill="FFFFFF"/>
        </w:rPr>
      </w:pPr>
      <w:r>
        <w:rPr>
          <w:i/>
          <w:iCs/>
          <w:shd w:val="clear" w:color="auto" w:fill="FFFFFF"/>
        </w:rPr>
        <w:t>Articolul 4</w:t>
      </w:r>
    </w:p>
    <w:p w:rsidR="00000000" w:rsidRDefault="00705005">
      <w:pPr>
        <w:pStyle w:val="sartden"/>
        <w:shd w:val="clear" w:color="auto" w:fill="D6F5D6"/>
        <w:jc w:val="both"/>
        <w:divId w:val="466438453"/>
        <w:rPr>
          <w:i/>
          <w:iCs/>
          <w:shd w:val="clear" w:color="auto" w:fill="FFFFFF"/>
        </w:rPr>
      </w:pPr>
      <w:r>
        <w:rPr>
          <w:rStyle w:val="spar3"/>
          <w:b w:val="0"/>
          <w:bCs w:val="0"/>
          <w:i/>
          <w:iCs/>
          <w:color w:val="0000FF"/>
        </w:rPr>
        <w:t xml:space="preserve">Prezenta dispoziţie cu caracter individual poate fi atacată potrivit prevederilor </w:t>
      </w:r>
      <w:r>
        <w:rPr>
          <w:rStyle w:val="spar3"/>
          <w:b w:val="0"/>
          <w:bCs w:val="0"/>
          <w:i/>
          <w:iCs/>
          <w:color w:val="0000FF"/>
          <w:u w:val="single"/>
        </w:rPr>
        <w:t>Legii contenciosului administrativ nr. 554/2004</w:t>
      </w:r>
      <w:r>
        <w:rPr>
          <w:rStyle w:val="spar3"/>
          <w:b w:val="0"/>
          <w:bCs w:val="0"/>
          <w:i/>
          <w:iCs/>
          <w:color w:val="0000FF"/>
        </w:rPr>
        <w:t>, cu modificările şi completările ulterioare.</w:t>
      </w:r>
    </w:p>
    <w:p w:rsidR="00000000" w:rsidRDefault="00705005">
      <w:pPr>
        <w:pStyle w:val="sartttl"/>
        <w:shd w:val="clear" w:color="auto" w:fill="D6F5D6"/>
        <w:jc w:val="both"/>
        <w:divId w:val="1719090781"/>
        <w:rPr>
          <w:i/>
          <w:iCs/>
          <w:shd w:val="clear" w:color="auto" w:fill="FFFFFF"/>
        </w:rPr>
      </w:pPr>
      <w:r>
        <w:rPr>
          <w:i/>
          <w:iCs/>
          <w:shd w:val="clear" w:color="auto" w:fill="FFFFFF"/>
        </w:rPr>
        <w:t>Articolul 5</w:t>
      </w:r>
    </w:p>
    <w:p w:rsidR="00000000" w:rsidRDefault="00705005">
      <w:pPr>
        <w:pStyle w:val="sartden"/>
        <w:shd w:val="clear" w:color="auto" w:fill="D6F5D6"/>
        <w:ind w:left="225"/>
        <w:jc w:val="both"/>
        <w:divId w:val="1719090781"/>
        <w:rPr>
          <w:rStyle w:val="spar3"/>
          <w:b w:val="0"/>
          <w:bCs w:val="0"/>
          <w:color w:val="0000FF"/>
        </w:rPr>
      </w:pPr>
      <w:r>
        <w:rPr>
          <w:rStyle w:val="spar3"/>
          <w:b w:val="0"/>
          <w:bCs w:val="0"/>
          <w:i/>
          <w:iCs/>
          <w:color w:val="0000FF"/>
        </w:rPr>
        <w:t>Prezenta dispoziţie, prin grija secretarului</w:t>
      </w:r>
      <w:r>
        <w:rPr>
          <w:rStyle w:val="spar3"/>
          <w:b w:val="0"/>
          <w:bCs w:val="0"/>
          <w:i/>
          <w:iCs/>
          <w:color w:val="0000FF"/>
        </w:rPr>
        <w:t xml:space="preserve"> general al ..........................^2) sau a persoanei/persoanelor din cadrul compartimentului pentru monitorizarea procedurilor administrative, în termenul prevăzut de lege:</w:t>
      </w:r>
    </w:p>
    <w:p w:rsidR="00000000" w:rsidRDefault="00705005">
      <w:pPr>
        <w:shd w:val="clear" w:color="auto" w:fill="D6F5D6"/>
        <w:autoSpaceDE/>
        <w:autoSpaceDN/>
        <w:ind w:left="225"/>
        <w:jc w:val="both"/>
        <w:divId w:val="557672180"/>
        <w:rPr>
          <w:rFonts w:eastAsia="Times New Roman"/>
          <w:color w:val="000000"/>
        </w:rPr>
      </w:pPr>
      <w:r>
        <w:rPr>
          <w:rStyle w:val="slitttl1"/>
          <w:rFonts w:eastAsia="Times New Roman"/>
          <w:i/>
          <w:iCs/>
        </w:rPr>
        <w:t>a)</w:t>
      </w:r>
      <w:r>
        <w:rPr>
          <w:rStyle w:val="slitbdy"/>
          <w:rFonts w:eastAsia="Times New Roman"/>
          <w:i/>
          <w:iCs/>
        </w:rPr>
        <w:t>se înregistrează în Registrul pentru evidenţa dispoziţiilor autorităţii executive;</w:t>
      </w:r>
    </w:p>
    <w:p w:rsidR="00000000" w:rsidRDefault="00705005">
      <w:pPr>
        <w:shd w:val="clear" w:color="auto" w:fill="D6F5D6"/>
        <w:autoSpaceDE/>
        <w:autoSpaceDN/>
        <w:ind w:left="225"/>
        <w:jc w:val="both"/>
        <w:divId w:val="1437598420"/>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se comunică prefectului judeţului ....................................^1);</w:t>
      </w:r>
    </w:p>
    <w:p w:rsidR="00000000" w:rsidRDefault="00705005">
      <w:pPr>
        <w:shd w:val="clear" w:color="auto" w:fill="D6F5D6"/>
        <w:autoSpaceDE/>
        <w:autoSpaceDN/>
        <w:ind w:left="225"/>
        <w:jc w:val="both"/>
        <w:divId w:val="297032461"/>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se comunică titularului prevăzut la art. 1 în termen de cel mult 5 zile de la data comunicării</w:t>
      </w:r>
      <w:r>
        <w:rPr>
          <w:rStyle w:val="slitbdy"/>
          <w:rFonts w:eastAsia="Times New Roman"/>
          <w:i/>
          <w:iCs/>
        </w:rPr>
        <w:t xml:space="preserve"> oficiale către prefect;</w:t>
      </w:r>
    </w:p>
    <w:p w:rsidR="00000000" w:rsidRDefault="00705005">
      <w:pPr>
        <w:shd w:val="clear" w:color="auto" w:fill="D6F5D6"/>
        <w:autoSpaceDE/>
        <w:autoSpaceDN/>
        <w:ind w:left="225"/>
        <w:jc w:val="both"/>
        <w:divId w:val="927810030"/>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 xml:space="preserve">se aduce la cunoştinţă publică prin Monitorul Oficial Local la adresa de internet www.....................................^6), prin înregistrarea titlului său potrivit lit. a).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55"/>
        <w:gridCol w:w="3399"/>
      </w:tblGrid>
      <w:tr w:rsidR="00000000">
        <w:trPr>
          <w:divId w:val="159207823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lastRenderedPageBreak/>
              <w:t>Primarul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Contrasemnează:</w:t>
            </w:r>
          </w:p>
        </w:tc>
      </w:tr>
      <w:tr w:rsidR="00000000">
        <w:trPr>
          <w:divId w:val="159207823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Secret</w:t>
            </w:r>
            <w:r>
              <w:rPr>
                <w:color w:val="0000FF"/>
              </w:rPr>
              <w:t>arul general al ………………………………^2)</w:t>
            </w:r>
          </w:p>
        </w:tc>
      </w:tr>
      <w:tr w:rsidR="00000000">
        <w:trPr>
          <w:divId w:val="15920782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r>
      <w:tr w:rsidR="00000000">
        <w:trPr>
          <w:divId w:val="15920782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[L.S.] ………(prenumele și numele)………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…………(prenumele și numele)………….</w:t>
            </w:r>
          </w:p>
        </w:tc>
      </w:tr>
    </w:tbl>
    <w:p w:rsidR="00000000" w:rsidRDefault="00705005">
      <w:pPr>
        <w:pStyle w:val="spar"/>
        <w:shd w:val="clear" w:color="auto" w:fill="D6F5D6"/>
        <w:jc w:val="both"/>
        <w:divId w:val="1592078234"/>
        <w:rPr>
          <w:color w:val="0000FF"/>
        </w:rPr>
      </w:pPr>
      <w:r>
        <w:rPr>
          <w:rFonts w:ascii="Verdana" w:hAnsi="Verdana"/>
          <w:i/>
          <w:iCs/>
          <w:color w:val="0000FF"/>
          <w:sz w:val="20"/>
          <w:szCs w:val="20"/>
          <w:shd w:val="clear" w:color="auto" w:fill="FFFFFF"/>
        </w:rPr>
        <w:t>^1) Se înscrie denumirea judeţului.</w:t>
      </w:r>
    </w:p>
    <w:p w:rsidR="00000000" w:rsidRDefault="00705005">
      <w:pPr>
        <w:pStyle w:val="spar"/>
        <w:shd w:val="clear" w:color="auto" w:fill="D6F5D6"/>
        <w:jc w:val="both"/>
        <w:divId w:val="159207823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^2) Se înscrie categoria unităţii administrativ-teritoriale.</w:t>
      </w:r>
    </w:p>
    <w:p w:rsidR="00000000" w:rsidRDefault="00705005">
      <w:pPr>
        <w:pStyle w:val="spar"/>
        <w:shd w:val="clear" w:color="auto" w:fill="D6F5D6"/>
        <w:jc w:val="both"/>
        <w:divId w:val="159207823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 Se înscrie denumirea unităţii/subdiviziunii administrativ-teritoriale.</w:t>
      </w:r>
    </w:p>
    <w:p w:rsidR="00000000" w:rsidRDefault="00705005">
      <w:pPr>
        <w:pStyle w:val="spar"/>
        <w:shd w:val="clear" w:color="auto" w:fill="D6F5D6"/>
        <w:jc w:val="both"/>
        <w:divId w:val="159207823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^4) Se înscrie codul de înregistrare fiscală a unităţii/subdiviziunii administrativ-teritoriale.</w:t>
      </w:r>
    </w:p>
    <w:p w:rsidR="00000000" w:rsidRDefault="00705005">
      <w:pPr>
        <w:pStyle w:val="spar"/>
        <w:shd w:val="clear" w:color="auto" w:fill="D6F5D6"/>
        <w:jc w:val="both"/>
        <w:divId w:val="159207823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^5) Se înscriu denumirile compartimentelor de resort cu atribuţii în acest sens, pot</w:t>
      </w:r>
      <w:r>
        <w:rPr>
          <w:rFonts w:ascii="Verdana" w:hAnsi="Verdana"/>
          <w:i/>
          <w:iCs/>
          <w:color w:val="0000FF"/>
          <w:sz w:val="20"/>
          <w:szCs w:val="20"/>
          <w:shd w:val="clear" w:color="auto" w:fill="FFFFFF"/>
        </w:rPr>
        <w:t>rivit organigramei.</w:t>
      </w:r>
    </w:p>
    <w:p w:rsidR="00000000" w:rsidRDefault="00705005">
      <w:pPr>
        <w:pStyle w:val="spar"/>
        <w:shd w:val="clear" w:color="auto" w:fill="D6F5D6"/>
        <w:jc w:val="both"/>
        <w:divId w:val="159207823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^6) Se înscrie adresa paginii de internet a unităţii/subdiviziunii administrativ-teritoriale. </w:t>
      </w:r>
    </w:p>
    <w:p w:rsidR="00000000" w:rsidRDefault="00705005">
      <w:pPr>
        <w:shd w:val="clear" w:color="auto" w:fill="D6F5D6"/>
        <w:autoSpaceDE/>
        <w:autoSpaceDN/>
        <w:ind w:left="225"/>
        <w:jc w:val="both"/>
        <w:divId w:val="1592078234"/>
        <w:rPr>
          <w:rStyle w:val="spar3"/>
          <w:rFonts w:eastAsia="Times New Roman"/>
          <w:color w:val="0000FF"/>
        </w:rPr>
      </w:pPr>
      <w:r>
        <w:rPr>
          <w:rStyle w:val="spar3"/>
          <w:rFonts w:eastAsia="Times New Roman"/>
          <w:i/>
          <w:iCs/>
          <w:color w:val="0000FF"/>
        </w:rPr>
        <w:t xml:space="preserve">NOTĂ: </w:t>
      </w:r>
    </w:p>
    <w:p w:rsidR="00000000" w:rsidRDefault="00705005">
      <w:pPr>
        <w:pStyle w:val="spar"/>
        <w:shd w:val="clear" w:color="auto" w:fill="D6F5D6"/>
        <w:ind w:left="450"/>
        <w:jc w:val="both"/>
        <w:divId w:val="1592078234"/>
      </w:pPr>
      <w:r>
        <w:rPr>
          <w:rFonts w:ascii="Verdana" w:hAnsi="Verdana"/>
          <w:i/>
          <w:iCs/>
          <w:color w:val="0000FF"/>
          <w:sz w:val="20"/>
          <w:szCs w:val="20"/>
          <w:shd w:val="clear" w:color="auto" w:fill="FFFFFF"/>
        </w:rPr>
        <w:t>Prezentul model se adaptează, în mod corespunzător, potrivit evenimentelor legislative, precum şi situaţiei specifice fiecărei unităţi</w:t>
      </w:r>
      <w:r>
        <w:rPr>
          <w:rFonts w:ascii="Verdana" w:hAnsi="Verdana"/>
          <w:i/>
          <w:iCs/>
          <w:color w:val="0000FF"/>
          <w:sz w:val="20"/>
          <w:szCs w:val="20"/>
          <w:shd w:val="clear" w:color="auto" w:fill="FFFFFF"/>
        </w:rPr>
        <w:t xml:space="preserve">/subdiviziuni administrativ-teritoriale. </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02"/>
        <w:gridCol w:w="4907"/>
        <w:gridCol w:w="1446"/>
        <w:gridCol w:w="3604"/>
      </w:tblGrid>
      <w:tr w:rsidR="00000000">
        <w:trPr>
          <w:divId w:val="1592078234"/>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PROCEDURĂ OBLIGATORIE ULTERIOARĂ EMITERII DISPOZIŢIEI PRIMARULUI ................ NR. ….. /20...</w:t>
            </w:r>
          </w:p>
        </w:tc>
      </w:tr>
      <w:tr w:rsidR="00000000">
        <w:trPr>
          <w:divId w:val="1592078234"/>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CARTUŞ DE INSERAT PE DISPOZIŢIA PRIMARULUI, DUPĂ SEMNĂTURA SA ŞI CEA A SECRETARULUI GENERAL</w:t>
            </w:r>
          </w:p>
        </w:tc>
      </w:tr>
      <w:tr w:rsidR="00000000">
        <w:trPr>
          <w:divId w:val="15920782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Semnătura persoanei responsabile să efectueze procedura</w:t>
            </w:r>
          </w:p>
        </w:tc>
      </w:tr>
      <w:tr w:rsidR="00000000">
        <w:trPr>
          <w:divId w:val="15920782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r>
      <w:tr w:rsidR="00000000">
        <w:trPr>
          <w:divId w:val="15920782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Semnarea dispoziţiei^1)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5920782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către prefectul judeţului^2)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5920782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Aducerea la cunoştinţă publică^3+4+7)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5920782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numai în cazul celei cu caracter individual^3+4)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5920782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Dispoziţia devine obligatorie^5+7) sau produce efecte juridice^6+7),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592078234"/>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Style w:val="spar5"/>
                <w:rFonts w:eastAsia="Times New Roman"/>
                <w:color w:val="0000FF"/>
              </w:rPr>
              <w:t xml:space="preserve">Extrase din </w:t>
            </w:r>
            <w:r>
              <w:rPr>
                <w:rStyle w:val="spar5"/>
                <w:rFonts w:eastAsia="Times New Roman"/>
                <w:color w:val="0000FF"/>
                <w:sz w:val="20"/>
                <w:szCs w:val="20"/>
                <w:u w:val="single"/>
              </w:rPr>
              <w:t>Ordonanţa de urgenţă a Guvernului nr. 57/2019</w:t>
            </w:r>
            <w:r>
              <w:rPr>
                <w:rStyle w:val="spar5"/>
                <w:rFonts w:eastAsia="Times New Roman"/>
                <w:color w:val="0000FF"/>
              </w:rPr>
              <w:t xml:space="preserve"> privind Codul administrativ, cu </w:t>
            </w:r>
            <w:r>
              <w:rPr>
                <w:rStyle w:val="spar5"/>
                <w:rFonts w:eastAsia="Times New Roman"/>
                <w:color w:val="0000FF"/>
              </w:rPr>
              <w:t xml:space="preserve">modificările şi completările ulterioare:^1) </w:t>
            </w:r>
            <w:r>
              <w:rPr>
                <w:rStyle w:val="spar5"/>
                <w:rFonts w:eastAsia="Times New Roman"/>
                <w:color w:val="0000FF"/>
                <w:sz w:val="20"/>
                <w:szCs w:val="20"/>
                <w:u w:val="single"/>
              </w:rPr>
              <w:t>art. 240 alin. (1):</w:t>
            </w:r>
            <w:r>
              <w:rPr>
                <w:rStyle w:val="spar5"/>
                <w:rFonts w:eastAsia="Times New Roman"/>
                <w:color w:val="0000FF"/>
              </w:rPr>
              <w:t xml:space="preserve"> „Primarul, ..., prin semnare, învesteşte cu formulă de autoritate executarea actelor administrative emise ... în exercitarea atribuţiilor care îi revin potrivit legii.“;^2) </w:t>
            </w:r>
            <w:r>
              <w:rPr>
                <w:rStyle w:val="spar5"/>
                <w:rFonts w:eastAsia="Times New Roman"/>
                <w:color w:val="0000FF"/>
                <w:sz w:val="20"/>
                <w:szCs w:val="20"/>
                <w:u w:val="single"/>
              </w:rPr>
              <w:t>art. 197 alin. (1)</w:t>
            </w:r>
            <w:r>
              <w:rPr>
                <w:rStyle w:val="spar5"/>
                <w:rFonts w:eastAsia="Times New Roman"/>
                <w:color w:val="0000FF"/>
              </w:rPr>
              <w:t>,</w:t>
            </w:r>
            <w:r>
              <w:rPr>
                <w:rStyle w:val="spar5"/>
                <w:rFonts w:eastAsia="Times New Roman"/>
                <w:color w:val="0000FF"/>
              </w:rPr>
              <w:t xml:space="preserve"> adaptat: Secretarul general al comunei comunică dispoziţiile primarului comunei prefectului în cel mult 10 zile lucrătoare de la data ... emiterii.;^3) </w:t>
            </w:r>
            <w:r>
              <w:rPr>
                <w:rStyle w:val="spar5"/>
                <w:rFonts w:eastAsia="Times New Roman"/>
                <w:color w:val="0000FF"/>
                <w:sz w:val="20"/>
                <w:szCs w:val="20"/>
                <w:u w:val="single"/>
              </w:rPr>
              <w:t>art. 197 alin. (4):</w:t>
            </w:r>
            <w:r>
              <w:rPr>
                <w:rStyle w:val="spar5"/>
                <w:rFonts w:eastAsia="Times New Roman"/>
                <w:color w:val="0000FF"/>
              </w:rPr>
              <w:t xml:space="preserve"> dispoziţiile se aduc la cunoştinţa publică şi se comunică, în condiţiile legii, pri</w:t>
            </w:r>
            <w:r>
              <w:rPr>
                <w:rStyle w:val="spar5"/>
                <w:rFonts w:eastAsia="Times New Roman"/>
                <w:color w:val="0000FF"/>
              </w:rPr>
              <w:t xml:space="preserve">n grija secretarului general al comunei.;^4) </w:t>
            </w:r>
            <w:r>
              <w:rPr>
                <w:rStyle w:val="spar5"/>
                <w:rFonts w:eastAsia="Times New Roman"/>
                <w:color w:val="0000FF"/>
                <w:sz w:val="20"/>
                <w:szCs w:val="20"/>
                <w:u w:val="single"/>
              </w:rPr>
              <w:t>art. 199</w:t>
            </w:r>
            <w:r>
              <w:rPr>
                <w:rStyle w:val="spar5"/>
                <w:rFonts w:eastAsia="Times New Roman"/>
                <w:color w:val="0000FF"/>
              </w:rPr>
              <w:t xml:space="preserve"> alin. (1): „Comunicarea ... dispoziţiilor cu caracter individual către persoanele cărora li se adresează se face în cel mult 5 zile de la data comunicării oficiale către prefect.“;^5) </w:t>
            </w:r>
            <w:r>
              <w:rPr>
                <w:rStyle w:val="spar5"/>
                <w:rFonts w:eastAsia="Times New Roman"/>
                <w:color w:val="0000FF"/>
                <w:sz w:val="20"/>
                <w:szCs w:val="20"/>
                <w:u w:val="single"/>
              </w:rPr>
              <w:t>art. 198 alin. (1)</w:t>
            </w:r>
            <w:r>
              <w:rPr>
                <w:rStyle w:val="spar5"/>
                <w:rFonts w:eastAsia="Times New Roman"/>
                <w:color w:val="0000FF"/>
                <w:sz w:val="20"/>
                <w:szCs w:val="20"/>
                <w:u w:val="single"/>
              </w:rPr>
              <w:t>:</w:t>
            </w:r>
            <w:r>
              <w:rPr>
                <w:rStyle w:val="spar5"/>
                <w:rFonts w:eastAsia="Times New Roman"/>
                <w:color w:val="0000FF"/>
              </w:rPr>
              <w:t xml:space="preserve"> „... dispoziţiile cu caracter normativ devin obligatorii de la data aducerii lor la cunoştinţă publică.“;^6) </w:t>
            </w:r>
            <w:r>
              <w:rPr>
                <w:rStyle w:val="spar5"/>
                <w:rFonts w:eastAsia="Times New Roman"/>
                <w:color w:val="0000FF"/>
                <w:sz w:val="20"/>
                <w:szCs w:val="20"/>
                <w:u w:val="single"/>
              </w:rPr>
              <w:t>art. 199</w:t>
            </w:r>
            <w:r>
              <w:rPr>
                <w:rStyle w:val="spar5"/>
                <w:rFonts w:eastAsia="Times New Roman"/>
                <w:color w:val="0000FF"/>
              </w:rPr>
              <w:t xml:space="preserve"> alin. (2): „ ... dispoziţiile cu caracter individual produc efecte juridice de la data comunicării către persoanele cărora li se adresea</w:t>
            </w:r>
            <w:r>
              <w:rPr>
                <w:rStyle w:val="spar5"/>
                <w:rFonts w:eastAsia="Times New Roman"/>
                <w:color w:val="0000FF"/>
              </w:rPr>
              <w:t xml:space="preserve">ză.“;^7) </w:t>
            </w:r>
            <w:r>
              <w:rPr>
                <w:rStyle w:val="spar5"/>
                <w:rFonts w:eastAsia="Times New Roman"/>
                <w:color w:val="0000FF"/>
                <w:sz w:val="20"/>
                <w:szCs w:val="20"/>
                <w:u w:val="single"/>
              </w:rPr>
              <w:t>art. 1 din anexa nr. 1:</w:t>
            </w:r>
            <w:r>
              <w:rPr>
                <w:rStyle w:val="spar5"/>
                <w:rFonts w:eastAsia="Times New Roman"/>
                <w:color w:val="0000FF"/>
              </w:rPr>
              <w:t xml:space="preserve"> „Art. 1. - (1) Monitorul Oficial Local se cuprinde în structura paginii de internet a fiecărei unităţi/subdiviziuni administrativ-teritoriale, ca etichetă distinctă, în prima pagină a meniului, în prima linie, în partea dre</w:t>
            </w:r>
            <w:r>
              <w:rPr>
                <w:rStyle w:val="spar5"/>
                <w:rFonts w:eastAsia="Times New Roman"/>
                <w:color w:val="0000FF"/>
              </w:rPr>
              <w:t>aptă.</w:t>
            </w:r>
          </w:p>
          <w:p w:rsidR="00000000" w:rsidRDefault="00705005">
            <w:pPr>
              <w:pStyle w:val="spar1"/>
              <w:jc w:val="both"/>
              <w:rPr>
                <w:color w:val="0000FF"/>
              </w:rPr>
            </w:pPr>
            <w:r>
              <w:rPr>
                <w:color w:val="0000FF"/>
              </w:rPr>
              <w:t>(2) La activarea etichetei «MONITORUL OFICIAL LOCAL» se deschid şase subetichete:</w:t>
            </w:r>
          </w:p>
          <w:p w:rsidR="00000000" w:rsidRDefault="00705005">
            <w:pPr>
              <w:pStyle w:val="spar1"/>
              <w:jc w:val="both"/>
              <w:rPr>
                <w:color w:val="0000FF"/>
              </w:rPr>
            </w:pPr>
            <w:r>
              <w:rPr>
                <w:color w:val="0000FF"/>
              </w:rPr>
              <w:t>.... b) «REGULAMENTELE PRIVIND PROCEDURILE ADMINISTRATIVE», unde se publică ... Regulamentul cuprinzând măsurile metodologice, organizatorice, termenele şi circulaţia p</w:t>
            </w:r>
            <w:r>
              <w:rPr>
                <w:color w:val="0000FF"/>
              </w:rPr>
              <w:t>roiectelor de dispoziţii ale autorităţii executive;</w:t>
            </w:r>
          </w:p>
          <w:p w:rsidR="00000000" w:rsidRDefault="00705005">
            <w:pPr>
              <w:pStyle w:val="spar1"/>
              <w:jc w:val="both"/>
              <w:rPr>
                <w:color w:val="0000FF"/>
              </w:rPr>
            </w:pPr>
            <w:r>
              <w:rPr>
                <w:color w:val="0000FF"/>
              </w:rPr>
              <w:t>... d) «DISPOZIŢIILE AUTORITĂŢII EXECUTIVE», unde se publică actele administrative emise de primar, de primarul general sau de preşedintele consiliului judeţean, după caz, cu caracter normativ; aici se pu</w:t>
            </w:r>
            <w:r>
              <w:rPr>
                <w:color w:val="0000FF"/>
              </w:rPr>
              <w:t>blică Registrul pentru evidenţa proiectelor de dispoziţii ale autorităţii executive, precum şi Registrul pentru evidenţa dispoziţiilor autorităţii executive;“.</w:t>
            </w:r>
          </w:p>
        </w:tc>
      </w:tr>
    </w:tbl>
    <w:p w:rsidR="00000000" w:rsidRDefault="00705005">
      <w:pPr>
        <w:pStyle w:val="sanxttl"/>
        <w:shd w:val="clear" w:color="auto" w:fill="D6F5D6"/>
        <w:divId w:val="1774394273"/>
      </w:pPr>
      <w:r>
        <w:rPr>
          <w:i/>
          <w:iCs/>
          <w:shd w:val="clear" w:color="auto" w:fill="FFFFFF"/>
        </w:rPr>
        <w:t>Anexa nr. 15</w:t>
      </w:r>
    </w:p>
    <w:p w:rsidR="00000000" w:rsidRDefault="00705005">
      <w:pPr>
        <w:pStyle w:val="spar"/>
        <w:shd w:val="clear" w:color="auto" w:fill="D6F5D6"/>
        <w:jc w:val="center"/>
        <w:divId w:val="128411958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Model privind dispoziţia primarului, cu caracter individual, în cazul a doi sau mai mulţi titulari</w:t>
      </w:r>
    </w:p>
    <w:p w:rsidR="00000000" w:rsidRDefault="00705005">
      <w:pPr>
        <w:shd w:val="clear" w:color="auto" w:fill="D6F5D6"/>
        <w:autoSpaceDE/>
        <w:autoSpaceDN/>
        <w:jc w:val="both"/>
        <w:divId w:val="533735146"/>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27" name="Imagine 27" descr="https://www.ilegis.ro/ImaginiDinActe/265018/A99963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www.ilegis.ro/ImaginiDinActe/265018/A99963035.jpg"/>
                    <pic:cNvPicPr>
                      <a:picLocks noChangeAspect="1" noChangeArrowheads="1"/>
                    </pic:cNvPicPr>
                  </pic:nvPicPr>
                  <pic:blipFill>
                    <a:blip r:link="rId3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05005">
      <w:pPr>
        <w:pStyle w:val="spar"/>
        <w:shd w:val="clear" w:color="auto" w:fill="D6F5D6"/>
        <w:jc w:val="both"/>
        <w:divId w:val="17743942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ROMÂNIA</w:t>
      </w:r>
    </w:p>
    <w:p w:rsidR="00000000" w:rsidRDefault="00705005">
      <w:pPr>
        <w:pStyle w:val="spar"/>
        <w:shd w:val="clear" w:color="auto" w:fill="D6F5D6"/>
        <w:jc w:val="both"/>
        <w:divId w:val="17743942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Judeţul ............................^1)</w:t>
      </w:r>
    </w:p>
    <w:p w:rsidR="00000000" w:rsidRDefault="00705005">
      <w:pPr>
        <w:pStyle w:val="spar"/>
        <w:shd w:val="clear" w:color="auto" w:fill="D6F5D6"/>
        <w:jc w:val="both"/>
        <w:divId w:val="17743942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PRIMARUL ......................^2)</w:t>
      </w:r>
    </w:p>
    <w:p w:rsidR="00000000" w:rsidRDefault="00705005">
      <w:pPr>
        <w:pStyle w:val="spar"/>
        <w:shd w:val="clear" w:color="auto" w:fill="D6F5D6"/>
        <w:jc w:val="both"/>
        <w:divId w:val="17743942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w:t>
      </w:r>
    </w:p>
    <w:p w:rsidR="00000000" w:rsidRDefault="00705005">
      <w:pPr>
        <w:pStyle w:val="spar"/>
        <w:shd w:val="clear" w:color="auto" w:fill="D6F5D6"/>
        <w:jc w:val="both"/>
        <w:divId w:val="17743942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Codul de înregistrare fiscală: .............. ^4)</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63"/>
      </w:tblGrid>
      <w:tr w:rsidR="00000000">
        <w:trPr>
          <w:divId w:val="17743942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STEMA UNITĂŢII ADMINISTRATIV-TERITORIALE</w:t>
            </w:r>
          </w:p>
        </w:tc>
      </w:tr>
    </w:tbl>
    <w:p w:rsidR="00000000" w:rsidRDefault="00705005">
      <w:pPr>
        <w:pStyle w:val="spar"/>
        <w:shd w:val="clear" w:color="auto" w:fill="D6F5D6"/>
        <w:jc w:val="center"/>
        <w:divId w:val="1668747569"/>
      </w:pPr>
      <w:r>
        <w:rPr>
          <w:rFonts w:ascii="Verdana" w:hAnsi="Verdana"/>
          <w:i/>
          <w:iCs/>
          <w:color w:val="0000FF"/>
          <w:sz w:val="20"/>
          <w:szCs w:val="20"/>
          <w:shd w:val="clear" w:color="auto" w:fill="FFFFFF"/>
        </w:rPr>
        <w:t>DISPOZIŢIA</w:t>
      </w:r>
    </w:p>
    <w:p w:rsidR="00000000" w:rsidRDefault="00705005">
      <w:pPr>
        <w:pStyle w:val="spar"/>
        <w:shd w:val="clear" w:color="auto" w:fill="D6F5D6"/>
        <w:jc w:val="center"/>
        <w:divId w:val="166874756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nr. ..... din ..... 20..... privind aprobarea prelungirii acordării venitului minim </w:t>
      </w:r>
    </w:p>
    <w:p w:rsidR="00000000" w:rsidRDefault="00705005">
      <w:pPr>
        <w:pStyle w:val="spar"/>
        <w:shd w:val="clear" w:color="auto" w:fill="D6F5D6"/>
        <w:jc w:val="center"/>
        <w:divId w:val="166874756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de incluziune pentru beneficiarii care se încadrează în muncă</w:t>
      </w:r>
    </w:p>
    <w:p w:rsidR="00000000" w:rsidRDefault="00705005">
      <w:pPr>
        <w:shd w:val="clear" w:color="auto" w:fill="D6F5D6"/>
        <w:autoSpaceDE/>
        <w:autoSpaceDN/>
        <w:ind w:left="225"/>
        <w:jc w:val="both"/>
        <w:divId w:val="1774394273"/>
        <w:rPr>
          <w:rStyle w:val="spar3"/>
          <w:rFonts w:eastAsia="Times New Roman"/>
          <w:color w:val="0000FF"/>
        </w:rPr>
      </w:pPr>
      <w:r>
        <w:rPr>
          <w:rStyle w:val="spar3"/>
          <w:rFonts w:eastAsia="Times New Roman"/>
          <w:i/>
          <w:iCs/>
          <w:color w:val="0000FF"/>
        </w:rPr>
        <w:t>Având în vedere temeiurile juridice, respectiv prevederile:</w:t>
      </w:r>
    </w:p>
    <w:p w:rsidR="00000000" w:rsidRDefault="00705005">
      <w:pPr>
        <w:shd w:val="clear" w:color="auto" w:fill="D6F5D6"/>
        <w:autoSpaceDE/>
        <w:autoSpaceDN/>
        <w:ind w:left="225"/>
        <w:jc w:val="both"/>
        <w:divId w:val="515073474"/>
        <w:rPr>
          <w:color w:val="000000"/>
        </w:rPr>
      </w:pPr>
      <w:r>
        <w:rPr>
          <w:rStyle w:val="slitttl1"/>
          <w:rFonts w:eastAsia="Times New Roman"/>
          <w:i/>
          <w:iCs/>
        </w:rPr>
        <w:t>a)</w:t>
      </w:r>
      <w:r>
        <w:rPr>
          <w:rStyle w:val="slitbdy"/>
          <w:rFonts w:eastAsia="Times New Roman"/>
          <w:i/>
          <w:iCs/>
          <w:color w:val="0000FF"/>
          <w:u w:val="single"/>
        </w:rPr>
        <w:t>art. 1 alin. (5)</w:t>
      </w:r>
      <w:r>
        <w:rPr>
          <w:rStyle w:val="slitbdy"/>
          <w:rFonts w:eastAsia="Times New Roman"/>
          <w:i/>
          <w:iCs/>
        </w:rPr>
        <w:t xml:space="preserve">, </w:t>
      </w:r>
      <w:r>
        <w:rPr>
          <w:rStyle w:val="slitbdy"/>
          <w:rFonts w:eastAsia="Times New Roman"/>
          <w:i/>
          <w:iCs/>
          <w:color w:val="0000FF"/>
          <w:u w:val="single"/>
        </w:rPr>
        <w:t>art. 31 alin. (2)</w:t>
      </w:r>
      <w:r>
        <w:rPr>
          <w:rStyle w:val="slitbdy"/>
          <w:rFonts w:eastAsia="Times New Roman"/>
          <w:i/>
          <w:iCs/>
        </w:rPr>
        <w:t xml:space="preserve">, </w:t>
      </w:r>
      <w:r>
        <w:rPr>
          <w:rStyle w:val="slitbdy"/>
          <w:rFonts w:eastAsia="Times New Roman"/>
          <w:i/>
          <w:iCs/>
          <w:color w:val="0000FF"/>
          <w:u w:val="single"/>
        </w:rPr>
        <w:t>art. 120 alin. (1)</w:t>
      </w:r>
      <w:r>
        <w:rPr>
          <w:rStyle w:val="slitbdy"/>
          <w:rFonts w:eastAsia="Times New Roman"/>
          <w:i/>
          <w:iCs/>
        </w:rPr>
        <w:t xml:space="preserve"> şi ale </w:t>
      </w:r>
      <w:r>
        <w:rPr>
          <w:rStyle w:val="slitbdy"/>
          <w:rFonts w:eastAsia="Times New Roman"/>
          <w:i/>
          <w:iCs/>
          <w:color w:val="0000FF"/>
          <w:u w:val="single"/>
        </w:rPr>
        <w:t>art. 121 alin. (1) şi (2) din Constituţia României</w:t>
      </w:r>
      <w:r>
        <w:rPr>
          <w:rStyle w:val="slitbdy"/>
          <w:rFonts w:eastAsia="Times New Roman"/>
          <w:i/>
          <w:iCs/>
        </w:rPr>
        <w:t>, republicată;</w:t>
      </w:r>
    </w:p>
    <w:p w:rsidR="00000000" w:rsidRDefault="00705005">
      <w:pPr>
        <w:shd w:val="clear" w:color="auto" w:fill="D6F5D6"/>
        <w:autoSpaceDE/>
        <w:autoSpaceDN/>
        <w:ind w:left="225"/>
        <w:jc w:val="both"/>
        <w:divId w:val="1979068718"/>
        <w:rPr>
          <w:rFonts w:eastAsia="Times New Roman"/>
          <w:i/>
          <w:iCs/>
          <w:color w:val="000000"/>
          <w:sz w:val="20"/>
          <w:szCs w:val="20"/>
          <w:shd w:val="clear" w:color="auto" w:fill="FFFFFF"/>
        </w:rPr>
      </w:pPr>
      <w:r>
        <w:rPr>
          <w:rStyle w:val="slitttl1"/>
          <w:rFonts w:eastAsia="Times New Roman"/>
          <w:i/>
          <w:iCs/>
        </w:rPr>
        <w:lastRenderedPageBreak/>
        <w:t>b)</w:t>
      </w:r>
      <w:r>
        <w:rPr>
          <w:rStyle w:val="slitbdy"/>
          <w:rFonts w:eastAsia="Times New Roman"/>
          <w:i/>
          <w:iCs/>
          <w:color w:val="0000FF"/>
          <w:u w:val="single"/>
        </w:rPr>
        <w:t>ar</w:t>
      </w:r>
      <w:r>
        <w:rPr>
          <w:rStyle w:val="slitbdy"/>
          <w:rFonts w:eastAsia="Times New Roman"/>
          <w:i/>
          <w:iCs/>
          <w:color w:val="0000FF"/>
          <w:u w:val="single"/>
        </w:rPr>
        <w:t>t. 4 paragrafele 1-4 din Carta</w:t>
      </w:r>
      <w:r>
        <w:rPr>
          <w:rStyle w:val="slitbdy"/>
          <w:rFonts w:eastAsia="Times New Roman"/>
          <w:i/>
          <w:iCs/>
        </w:rPr>
        <w:t xml:space="preserve"> europeană a autonomiei locale, adoptată la Strasbourg la 15 octombrie 1985, ratificată prin </w:t>
      </w:r>
      <w:r>
        <w:rPr>
          <w:rStyle w:val="slitbdy"/>
          <w:rFonts w:eastAsia="Times New Roman"/>
          <w:i/>
          <w:iCs/>
          <w:color w:val="0000FF"/>
          <w:u w:val="single"/>
        </w:rPr>
        <w:t>Legea nr. 199/1997</w:t>
      </w:r>
      <w:r>
        <w:rPr>
          <w:rStyle w:val="slitbdy"/>
          <w:rFonts w:eastAsia="Times New Roman"/>
          <w:i/>
          <w:iCs/>
        </w:rPr>
        <w:t>;</w:t>
      </w:r>
    </w:p>
    <w:p w:rsidR="00000000" w:rsidRDefault="00705005">
      <w:pPr>
        <w:shd w:val="clear" w:color="auto" w:fill="D6F5D6"/>
        <w:autoSpaceDE/>
        <w:autoSpaceDN/>
        <w:ind w:left="225"/>
        <w:jc w:val="both"/>
        <w:divId w:val="1437868211"/>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color w:val="0000FF"/>
          <w:u w:val="single"/>
        </w:rPr>
        <w:t>art. 7 alin. (2) din Legea nr. 287/2009 privind Codul civil, republicată</w:t>
      </w:r>
      <w:r>
        <w:rPr>
          <w:rStyle w:val="slitbdy"/>
          <w:rFonts w:eastAsia="Times New Roman"/>
          <w:i/>
          <w:iCs/>
        </w:rPr>
        <w:t>, cu modificările şi completările ulter</w:t>
      </w:r>
      <w:r>
        <w:rPr>
          <w:rStyle w:val="slitbdy"/>
          <w:rFonts w:eastAsia="Times New Roman"/>
          <w:i/>
          <w:iCs/>
        </w:rPr>
        <w:t>ioare;</w:t>
      </w:r>
    </w:p>
    <w:p w:rsidR="00000000" w:rsidRDefault="00705005">
      <w:pPr>
        <w:shd w:val="clear" w:color="auto" w:fill="D6F5D6"/>
        <w:autoSpaceDE/>
        <w:autoSpaceDN/>
        <w:ind w:left="225"/>
        <w:jc w:val="both"/>
        <w:divId w:val="148255626"/>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color w:val="0000FF"/>
          <w:u w:val="single"/>
        </w:rPr>
        <w:t>art. 5 lit. t)</w:t>
      </w:r>
      <w:r>
        <w:rPr>
          <w:rStyle w:val="slitbdy"/>
          <w:rFonts w:eastAsia="Times New Roman"/>
          <w:i/>
          <w:iCs/>
        </w:rPr>
        <w:t xml:space="preserve">, </w:t>
      </w:r>
      <w:r>
        <w:rPr>
          <w:rStyle w:val="slitbdy"/>
          <w:rFonts w:eastAsia="Times New Roman"/>
          <w:i/>
          <w:iCs/>
          <w:color w:val="0000FF"/>
          <w:u w:val="single"/>
        </w:rPr>
        <w:t>art. 154 alin. (1)</w:t>
      </w:r>
      <w:r>
        <w:rPr>
          <w:rStyle w:val="slitbdy"/>
          <w:rFonts w:eastAsia="Times New Roman"/>
          <w:i/>
          <w:iCs/>
        </w:rPr>
        <w:t xml:space="preserve">, </w:t>
      </w:r>
      <w:r>
        <w:rPr>
          <w:rStyle w:val="slitbdy"/>
          <w:rFonts w:eastAsia="Times New Roman"/>
          <w:i/>
          <w:iCs/>
          <w:color w:val="0000FF"/>
          <w:u w:val="single"/>
        </w:rPr>
        <w:t>art. 155 alin. (1) lit. d) şi e)</w:t>
      </w:r>
      <w:r>
        <w:rPr>
          <w:rStyle w:val="slitbdy"/>
          <w:rFonts w:eastAsia="Times New Roman"/>
          <w:i/>
          <w:iCs/>
        </w:rPr>
        <w:t xml:space="preserve">, </w:t>
      </w:r>
      <w:r>
        <w:rPr>
          <w:rStyle w:val="slitbdy"/>
          <w:rFonts w:eastAsia="Times New Roman"/>
          <w:i/>
          <w:iCs/>
          <w:color w:val="0000FF"/>
          <w:u w:val="single"/>
        </w:rPr>
        <w:t>art. 197 alin. (1)</w:t>
      </w:r>
      <w:r>
        <w:rPr>
          <w:rStyle w:val="slitbdy"/>
          <w:rFonts w:eastAsia="Times New Roman"/>
          <w:i/>
          <w:iCs/>
        </w:rPr>
        <w:t xml:space="preserve"> şi (3)-(5), </w:t>
      </w:r>
      <w:r>
        <w:rPr>
          <w:rStyle w:val="slitbdy"/>
          <w:rFonts w:eastAsia="Times New Roman"/>
          <w:i/>
          <w:iCs/>
          <w:color w:val="0000FF"/>
          <w:u w:val="single"/>
        </w:rPr>
        <w:t>art. 199</w:t>
      </w:r>
      <w:r>
        <w:rPr>
          <w:rStyle w:val="slitbdy"/>
          <w:rFonts w:eastAsia="Times New Roman"/>
          <w:i/>
          <w:iCs/>
        </w:rPr>
        <w:t xml:space="preserve"> şi </w:t>
      </w:r>
      <w:r>
        <w:rPr>
          <w:rStyle w:val="slitbdy"/>
          <w:rFonts w:eastAsia="Times New Roman"/>
          <w:i/>
          <w:iCs/>
          <w:color w:val="0000FF"/>
          <w:u w:val="single"/>
        </w:rPr>
        <w:t>240 din Ordonanţa de urgenţă a Guvernului nr. 57/2019</w:t>
      </w:r>
      <w:r>
        <w:rPr>
          <w:rStyle w:val="slitbdy"/>
          <w:rFonts w:eastAsia="Times New Roman"/>
          <w:i/>
          <w:iCs/>
        </w:rPr>
        <w:t xml:space="preserve"> privind Codul administrativ, cu modificările şi completările ulterioare, corobor</w:t>
      </w:r>
      <w:r>
        <w:rPr>
          <w:rStyle w:val="slitbdy"/>
          <w:rFonts w:eastAsia="Times New Roman"/>
          <w:i/>
          <w:iCs/>
        </w:rPr>
        <w:t xml:space="preserve">ate cu cele ale art. 1 alin. (1) şi </w:t>
      </w:r>
      <w:r>
        <w:rPr>
          <w:rStyle w:val="slitbdy"/>
          <w:rFonts w:eastAsia="Times New Roman"/>
          <w:i/>
          <w:iCs/>
          <w:color w:val="0000FF"/>
          <w:u w:val="single"/>
        </w:rPr>
        <w:t>alin. (2) lit. b) şi d) din anexa nr. 1</w:t>
      </w:r>
      <w:r>
        <w:rPr>
          <w:rStyle w:val="slitbdy"/>
          <w:rFonts w:eastAsia="Times New Roman"/>
          <w:i/>
          <w:iCs/>
        </w:rPr>
        <w:t xml:space="preserve"> la aceasta;</w:t>
      </w:r>
    </w:p>
    <w:p w:rsidR="00000000" w:rsidRDefault="00705005">
      <w:pPr>
        <w:shd w:val="clear" w:color="auto" w:fill="D6F5D6"/>
        <w:autoSpaceDE/>
        <w:autoSpaceDN/>
        <w:ind w:left="225"/>
        <w:jc w:val="both"/>
        <w:divId w:val="1515921139"/>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color w:val="0000FF"/>
          <w:u w:val="single"/>
        </w:rPr>
        <w:t>art. 1 alin. (1)-(6)</w:t>
      </w:r>
      <w:r>
        <w:rPr>
          <w:rStyle w:val="slitbdy"/>
          <w:rFonts w:eastAsia="Times New Roman"/>
          <w:i/>
          <w:iCs/>
        </w:rPr>
        <w:t xml:space="preserve">, </w:t>
      </w:r>
      <w:r>
        <w:rPr>
          <w:rStyle w:val="slitbdy"/>
          <w:rFonts w:eastAsia="Times New Roman"/>
          <w:i/>
          <w:iCs/>
          <w:color w:val="0000FF"/>
          <w:u w:val="single"/>
        </w:rPr>
        <w:t>art. 2 alin. (1) lit. a)-c)</w:t>
      </w:r>
      <w:r>
        <w:rPr>
          <w:rStyle w:val="slitbdy"/>
          <w:rFonts w:eastAsia="Times New Roman"/>
          <w:i/>
          <w:iCs/>
        </w:rPr>
        <w:t xml:space="preserve">, </w:t>
      </w:r>
      <w:r>
        <w:rPr>
          <w:rStyle w:val="slitbdy"/>
          <w:rFonts w:eastAsia="Times New Roman"/>
          <w:i/>
          <w:iCs/>
          <w:color w:val="0000FF"/>
          <w:u w:val="single"/>
        </w:rPr>
        <w:t>art. 4 alin. (1)-(3)</w:t>
      </w:r>
      <w:r>
        <w:rPr>
          <w:rStyle w:val="slitbdy"/>
          <w:rFonts w:eastAsia="Times New Roman"/>
          <w:i/>
          <w:iCs/>
        </w:rPr>
        <w:t xml:space="preserve">, </w:t>
      </w:r>
      <w:r>
        <w:rPr>
          <w:rStyle w:val="slitbdy"/>
          <w:rFonts w:eastAsia="Times New Roman"/>
          <w:i/>
          <w:iCs/>
          <w:color w:val="0000FF"/>
          <w:u w:val="single"/>
        </w:rPr>
        <w:t>art. 7 alin. (1) şi (3)</w:t>
      </w:r>
      <w:r>
        <w:rPr>
          <w:rStyle w:val="slitbdy"/>
          <w:rFonts w:eastAsia="Times New Roman"/>
          <w:i/>
          <w:iCs/>
        </w:rPr>
        <w:t xml:space="preserve"> şi </w:t>
      </w:r>
      <w:r>
        <w:rPr>
          <w:rStyle w:val="slitbdy"/>
          <w:rFonts w:eastAsia="Times New Roman"/>
          <w:i/>
          <w:iCs/>
          <w:color w:val="0000FF"/>
          <w:u w:val="single"/>
        </w:rPr>
        <w:t>art. 11 alin. (1) şi (2) din Legea contenciosului administrativ nr</w:t>
      </w:r>
      <w:r>
        <w:rPr>
          <w:rStyle w:val="slitbdy"/>
          <w:rFonts w:eastAsia="Times New Roman"/>
          <w:i/>
          <w:iCs/>
          <w:color w:val="0000FF"/>
          <w:u w:val="single"/>
        </w:rPr>
        <w:t>. 554/2004</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1487668817"/>
        <w:rPr>
          <w:rFonts w:eastAsia="Times New Roman"/>
          <w:i/>
          <w:iCs/>
          <w:color w:val="000000"/>
          <w:sz w:val="20"/>
          <w:szCs w:val="20"/>
          <w:shd w:val="clear" w:color="auto" w:fill="FFFFFF"/>
        </w:rPr>
      </w:pPr>
      <w:r>
        <w:rPr>
          <w:rStyle w:val="slitttl1"/>
          <w:rFonts w:eastAsia="Times New Roman"/>
          <w:i/>
          <w:iCs/>
        </w:rPr>
        <w:t>f)</w:t>
      </w:r>
      <w:r>
        <w:rPr>
          <w:rStyle w:val="slitbdy"/>
          <w:rFonts w:eastAsia="Times New Roman"/>
          <w:i/>
          <w:iCs/>
          <w:color w:val="0000FF"/>
          <w:u w:val="single"/>
        </w:rPr>
        <w:t>art. 11 lit. b)</w:t>
      </w:r>
      <w:r>
        <w:rPr>
          <w:rStyle w:val="slitbdy"/>
          <w:rFonts w:eastAsia="Times New Roman"/>
          <w:i/>
          <w:iCs/>
        </w:rPr>
        <w:t xml:space="preserve"> şi art. </w:t>
      </w:r>
      <w:r>
        <w:rPr>
          <w:rStyle w:val="slitbdy"/>
          <w:rFonts w:eastAsia="Times New Roman"/>
          <w:i/>
          <w:iCs/>
          <w:color w:val="0000FF"/>
          <w:u w:val="single"/>
        </w:rPr>
        <w:t>88 din Legea nr. 196/2016</w:t>
      </w:r>
      <w:r>
        <w:rPr>
          <w:rStyle w:val="slitbdy"/>
          <w:rFonts w:eastAsia="Times New Roman"/>
          <w:i/>
          <w:iCs/>
        </w:rPr>
        <w:t xml:space="preserve"> privind venitul minim de incluziune, cu modificările şi completările ulterioare; </w:t>
      </w:r>
    </w:p>
    <w:p w:rsidR="00000000" w:rsidRDefault="00705005">
      <w:pPr>
        <w:shd w:val="clear" w:color="auto" w:fill="D6F5D6"/>
        <w:autoSpaceDE/>
        <w:autoSpaceDN/>
        <w:ind w:left="225"/>
        <w:jc w:val="both"/>
        <w:divId w:val="1306201622"/>
        <w:rPr>
          <w:rFonts w:eastAsia="Times New Roman"/>
          <w:i/>
          <w:iCs/>
          <w:color w:val="000000"/>
          <w:sz w:val="20"/>
          <w:szCs w:val="20"/>
          <w:shd w:val="clear" w:color="auto" w:fill="FFFFFF"/>
        </w:rPr>
      </w:pPr>
      <w:r>
        <w:rPr>
          <w:rStyle w:val="slitttl1"/>
          <w:rFonts w:eastAsia="Times New Roman"/>
          <w:i/>
          <w:iCs/>
        </w:rPr>
        <w:t>g)</w:t>
      </w:r>
      <w:r>
        <w:rPr>
          <w:rStyle w:val="slitbdy"/>
          <w:rFonts w:eastAsia="Times New Roman"/>
          <w:i/>
          <w:iCs/>
          <w:color w:val="0000FF"/>
          <w:u w:val="single"/>
        </w:rPr>
        <w:t>art. 43 alin. (6) din Normele metodologice</w:t>
      </w:r>
      <w:r>
        <w:rPr>
          <w:rStyle w:val="slitbdy"/>
          <w:rFonts w:eastAsia="Times New Roman"/>
          <w:i/>
          <w:iCs/>
        </w:rPr>
        <w:t xml:space="preserve"> </w:t>
      </w:r>
      <w:r>
        <w:rPr>
          <w:rStyle w:val="slitbdy"/>
          <w:rFonts w:eastAsia="Times New Roman"/>
          <w:i/>
          <w:iCs/>
        </w:rPr>
        <w:t xml:space="preserve">de aplicare a prevederilor </w:t>
      </w:r>
      <w:r>
        <w:rPr>
          <w:rStyle w:val="slitbdy"/>
          <w:rFonts w:eastAsia="Times New Roman"/>
          <w:i/>
          <w:iCs/>
          <w:color w:val="0000FF"/>
          <w:u w:val="single"/>
        </w:rPr>
        <w:t>Legii nr. 196/2016</w:t>
      </w:r>
      <w:r>
        <w:rPr>
          <w:rStyle w:val="slitbdy"/>
          <w:rFonts w:eastAsia="Times New Roman"/>
          <w:i/>
          <w:iCs/>
        </w:rPr>
        <w:t xml:space="preserve"> privind venitul minim de incluziune, aprobate prin </w:t>
      </w:r>
      <w:r>
        <w:rPr>
          <w:rStyle w:val="slitbdy"/>
          <w:rFonts w:eastAsia="Times New Roman"/>
          <w:i/>
          <w:iCs/>
          <w:color w:val="0000FF"/>
          <w:u w:val="single"/>
        </w:rPr>
        <w:t>Hotărârea Guvernului nr. 1.154/2022</w:t>
      </w:r>
      <w:r>
        <w:rPr>
          <w:rStyle w:val="slitbdy"/>
          <w:rFonts w:eastAsia="Times New Roman"/>
          <w:i/>
          <w:iCs/>
        </w:rPr>
        <w:t>, cu modificările şi completările ulterioare;</w:t>
      </w:r>
    </w:p>
    <w:p w:rsidR="00000000" w:rsidRDefault="00705005">
      <w:pPr>
        <w:shd w:val="clear" w:color="auto" w:fill="D6F5D6"/>
        <w:autoSpaceDE/>
        <w:autoSpaceDN/>
        <w:ind w:left="225"/>
        <w:jc w:val="both"/>
        <w:divId w:val="2013531580"/>
        <w:rPr>
          <w:rFonts w:eastAsia="Times New Roman"/>
          <w:i/>
          <w:iCs/>
          <w:color w:val="000000"/>
          <w:sz w:val="20"/>
          <w:szCs w:val="20"/>
          <w:shd w:val="clear" w:color="auto" w:fill="FFFFFF"/>
        </w:rPr>
      </w:pPr>
      <w:r>
        <w:rPr>
          <w:rStyle w:val="slitttl1"/>
          <w:rFonts w:eastAsia="Times New Roman"/>
          <w:i/>
          <w:iCs/>
        </w:rPr>
        <w:t>h)</w:t>
      </w:r>
      <w:r>
        <w:rPr>
          <w:rStyle w:val="slitbdy"/>
          <w:rFonts w:eastAsia="Times New Roman"/>
          <w:i/>
          <w:iCs/>
          <w:color w:val="0000FF"/>
          <w:u w:val="single"/>
        </w:rPr>
        <w:t>Ordonanţei Guvernului nr. 27/2002</w:t>
      </w:r>
      <w:r>
        <w:rPr>
          <w:rStyle w:val="slitbdy"/>
          <w:rFonts w:eastAsia="Times New Roman"/>
          <w:i/>
          <w:iCs/>
        </w:rPr>
        <w:t xml:space="preserve"> privind reglementarea activităţii de soluţ</w:t>
      </w:r>
      <w:r>
        <w:rPr>
          <w:rStyle w:val="slitbdy"/>
          <w:rFonts w:eastAsia="Times New Roman"/>
          <w:i/>
          <w:iCs/>
        </w:rPr>
        <w:t xml:space="preserve">ionare a petiţiilor, aprobată cu modificări şi completări prin </w:t>
      </w:r>
      <w:r>
        <w:rPr>
          <w:rStyle w:val="slitbdy"/>
          <w:rFonts w:eastAsia="Times New Roman"/>
          <w:i/>
          <w:iCs/>
          <w:color w:val="0000FF"/>
          <w:u w:val="single"/>
        </w:rPr>
        <w:t>Legea nr. 233/2002</w:t>
      </w:r>
      <w:r>
        <w:rPr>
          <w:rStyle w:val="slitbdy"/>
          <w:rFonts w:eastAsia="Times New Roman"/>
          <w:i/>
          <w:iCs/>
        </w:rPr>
        <w:t>, cu modificările ulterioare,</w:t>
      </w:r>
    </w:p>
    <w:p w:rsidR="00000000" w:rsidRDefault="00705005">
      <w:pPr>
        <w:shd w:val="clear" w:color="auto" w:fill="D6F5D6"/>
        <w:autoSpaceDE/>
        <w:autoSpaceDN/>
        <w:jc w:val="both"/>
        <w:divId w:val="1774394273"/>
        <w:rPr>
          <w:rStyle w:val="sanxbdy"/>
        </w:rPr>
      </w:pPr>
      <w:r>
        <w:rPr>
          <w:rStyle w:val="spar3"/>
          <w:rFonts w:eastAsia="Times New Roman"/>
          <w:i/>
          <w:iCs/>
          <w:color w:val="0000FF"/>
        </w:rPr>
        <w:t xml:space="preserve">ţinând seama de prevederile </w:t>
      </w:r>
      <w:r>
        <w:rPr>
          <w:rStyle w:val="spar3"/>
          <w:rFonts w:eastAsia="Times New Roman"/>
          <w:i/>
          <w:iCs/>
          <w:color w:val="0000FF"/>
          <w:u w:val="single"/>
        </w:rPr>
        <w:t>art. 80-84 din Legea nr. 24/2000</w:t>
      </w:r>
      <w:r>
        <w:rPr>
          <w:rStyle w:val="spar3"/>
          <w:rFonts w:eastAsia="Times New Roman"/>
          <w:i/>
          <w:iCs/>
          <w:color w:val="0000FF"/>
        </w:rPr>
        <w:t xml:space="preserve"> </w:t>
      </w:r>
      <w:r>
        <w:rPr>
          <w:rStyle w:val="spar3"/>
          <w:rFonts w:eastAsia="Times New Roman"/>
          <w:i/>
          <w:iCs/>
          <w:color w:val="0000FF"/>
        </w:rPr>
        <w:t xml:space="preserve">privind normele de tehnică legislativă pentru elaborarea actelor normative, republicată, cu modificările şi completările ulterioare, precum şi de cele ale Regulamentului cuprinzând măsurile metodologice, organizatorice, termenele şi circulaţia proiectelor </w:t>
      </w:r>
      <w:r>
        <w:rPr>
          <w:rStyle w:val="spar3"/>
          <w:rFonts w:eastAsia="Times New Roman"/>
          <w:i/>
          <w:iCs/>
          <w:color w:val="0000FF"/>
        </w:rPr>
        <w:t>de dispoziţii ale primarului ............................, aprobat prin Dispoziţia primarului nr. ....... din ....................... 20...,</w:t>
      </w:r>
    </w:p>
    <w:p w:rsidR="00000000" w:rsidRDefault="00705005">
      <w:pPr>
        <w:pStyle w:val="spar"/>
        <w:shd w:val="clear" w:color="auto" w:fill="D6F5D6"/>
        <w:jc w:val="both"/>
        <w:divId w:val="1774394273"/>
        <w:rPr>
          <w:color w:val="0000FF"/>
        </w:rPr>
      </w:pPr>
      <w:r>
        <w:rPr>
          <w:rFonts w:ascii="Verdana" w:hAnsi="Verdana"/>
          <w:i/>
          <w:iCs/>
          <w:color w:val="0000FF"/>
          <w:sz w:val="20"/>
          <w:szCs w:val="20"/>
          <w:shd w:val="clear" w:color="auto" w:fill="FFFFFF"/>
        </w:rPr>
        <w:t xml:space="preserve">luând act de faptul că proiectul acestei dispoziţii a fost înregistrat în Registrul pentru evidenţa proiectelor de </w:t>
      </w:r>
      <w:r>
        <w:rPr>
          <w:rFonts w:ascii="Verdana" w:hAnsi="Verdana"/>
          <w:i/>
          <w:iCs/>
          <w:color w:val="0000FF"/>
          <w:sz w:val="20"/>
          <w:szCs w:val="20"/>
          <w:shd w:val="clear" w:color="auto" w:fill="FFFFFF"/>
        </w:rPr>
        <w:t>dispoziţii ale autorităţii executive cu nr. .........../................................. 20.....,</w:t>
      </w:r>
    </w:p>
    <w:p w:rsidR="00000000" w:rsidRDefault="00705005">
      <w:pPr>
        <w:pStyle w:val="spar"/>
        <w:shd w:val="clear" w:color="auto" w:fill="D6F5D6"/>
        <w:jc w:val="both"/>
        <w:divId w:val="17743942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constatând că sunt îndeplinite condiţiile legale pentru acordarea stimulentului pentru beneficiarii de venit minim de incluziune care se încadrează în muncă,</w:t>
      </w:r>
      <w:r>
        <w:rPr>
          <w:rFonts w:ascii="Verdana" w:hAnsi="Verdana"/>
          <w:i/>
          <w:iCs/>
          <w:color w:val="0000FF"/>
          <w:sz w:val="20"/>
          <w:szCs w:val="20"/>
          <w:shd w:val="clear" w:color="auto" w:fill="FFFFFF"/>
        </w:rPr>
        <w:t xml:space="preserve"> astfel cum reiese din Referatul înregistrat cu nr. ...... din ......................... 20.....,</w:t>
      </w:r>
    </w:p>
    <w:p w:rsidR="00000000" w:rsidRDefault="00705005">
      <w:pPr>
        <w:shd w:val="clear" w:color="auto" w:fill="D6F5D6"/>
        <w:autoSpaceDE/>
        <w:autoSpaceDN/>
        <w:jc w:val="both"/>
        <w:divId w:val="1774394273"/>
        <w:rPr>
          <w:rStyle w:val="sanxbdy"/>
          <w:rFonts w:eastAsia="Times New Roman"/>
        </w:rPr>
      </w:pPr>
      <w:r>
        <w:rPr>
          <w:rStyle w:val="spar3"/>
          <w:rFonts w:eastAsia="Times New Roman"/>
          <w:i/>
          <w:iCs/>
          <w:color w:val="0000FF"/>
        </w:rPr>
        <w:t xml:space="preserve">în temeiul prevederilor </w:t>
      </w:r>
      <w:r>
        <w:rPr>
          <w:rStyle w:val="spar3"/>
          <w:rFonts w:eastAsia="Times New Roman"/>
          <w:i/>
          <w:iCs/>
          <w:color w:val="0000FF"/>
          <w:u w:val="single"/>
        </w:rPr>
        <w:t>art. 196 alin. (1) lit. b) din Ordonanţa de urgenţă a Guvernului nr. 57/2019</w:t>
      </w:r>
      <w:r>
        <w:rPr>
          <w:rStyle w:val="spar3"/>
          <w:rFonts w:eastAsia="Times New Roman"/>
          <w:i/>
          <w:iCs/>
          <w:color w:val="0000FF"/>
        </w:rPr>
        <w:t xml:space="preserve"> privind Codul administrativ, cu modificările şi completăr</w:t>
      </w:r>
      <w:r>
        <w:rPr>
          <w:rStyle w:val="spar3"/>
          <w:rFonts w:eastAsia="Times New Roman"/>
          <w:i/>
          <w:iCs/>
          <w:color w:val="0000FF"/>
        </w:rPr>
        <w:t>ile ulterioare,</w:t>
      </w:r>
    </w:p>
    <w:p w:rsidR="00000000" w:rsidRDefault="00705005">
      <w:pPr>
        <w:pStyle w:val="spar"/>
        <w:shd w:val="clear" w:color="auto" w:fill="D6F5D6"/>
        <w:jc w:val="both"/>
        <w:divId w:val="1774394273"/>
        <w:rPr>
          <w:color w:val="0000FF"/>
        </w:rPr>
      </w:pPr>
      <w:r>
        <w:rPr>
          <w:rFonts w:ascii="Verdana" w:hAnsi="Verdana"/>
          <w:i/>
          <w:iCs/>
          <w:color w:val="0000FF"/>
          <w:sz w:val="20"/>
          <w:szCs w:val="20"/>
          <w:shd w:val="clear" w:color="auto" w:fill="FFFFFF"/>
        </w:rPr>
        <w:t xml:space="preserve">primarul ............................^2) ............................^3) emite prezenta dispoziţie. </w:t>
      </w:r>
    </w:p>
    <w:p w:rsidR="00000000" w:rsidRDefault="00705005">
      <w:pPr>
        <w:pStyle w:val="sartttl"/>
        <w:shd w:val="clear" w:color="auto" w:fill="D6F5D6"/>
        <w:jc w:val="both"/>
        <w:divId w:val="18968151"/>
        <w:rPr>
          <w:i/>
          <w:iCs/>
          <w:shd w:val="clear" w:color="auto" w:fill="FFFFFF"/>
        </w:rPr>
      </w:pPr>
      <w:r>
        <w:rPr>
          <w:i/>
          <w:iCs/>
          <w:shd w:val="clear" w:color="auto" w:fill="FFFFFF"/>
        </w:rPr>
        <w:t>Articolul 1</w:t>
      </w:r>
    </w:p>
    <w:p w:rsidR="00000000" w:rsidRDefault="00705005">
      <w:pPr>
        <w:shd w:val="clear" w:color="auto" w:fill="D6F5D6"/>
        <w:autoSpaceDE/>
        <w:autoSpaceDN/>
        <w:jc w:val="both"/>
        <w:divId w:val="2014330335"/>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Având în vedere încadrarea în muncă a persoanei/persoanelor apte de muncă din familiile beneficiare de venit minim de inclu</w:t>
      </w:r>
      <w:r>
        <w:rPr>
          <w:rStyle w:val="salnbdy"/>
          <w:rFonts w:eastAsia="Times New Roman"/>
          <w:i/>
          <w:iCs/>
        </w:rPr>
        <w:t>ziune, componenta ajutor de incluziune, se aprobă prelungirea pentru o perioadă de 6 luni a acordării venitului minim de incluziune – componenta ajutor de incluziune, pentru beneficiarii prevăzuţi în anexa care face parte integrantă din prezenta dispoziţie</w:t>
      </w:r>
      <w:r>
        <w:rPr>
          <w:rStyle w:val="salnbdy"/>
          <w:rFonts w:eastAsia="Times New Roman"/>
          <w:i/>
          <w:iCs/>
        </w:rPr>
        <w:t>.</w:t>
      </w:r>
    </w:p>
    <w:p w:rsidR="00000000" w:rsidRDefault="00705005">
      <w:pPr>
        <w:shd w:val="clear" w:color="auto" w:fill="D6F5D6"/>
        <w:autoSpaceDE/>
        <w:autoSpaceDN/>
        <w:jc w:val="both"/>
        <w:divId w:val="972252971"/>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Cuantumul venitului minim de incluziune - componenta ajutor de incluziune care se acordă conform prevederilor alin. (1) este cel primit în luna anterioară încadrării în muncă.</w:t>
      </w:r>
    </w:p>
    <w:p w:rsidR="00000000" w:rsidRDefault="00705005">
      <w:pPr>
        <w:pStyle w:val="sartttl"/>
        <w:shd w:val="clear" w:color="auto" w:fill="D6F5D6"/>
        <w:jc w:val="both"/>
        <w:divId w:val="791287261"/>
        <w:rPr>
          <w:i/>
          <w:iCs/>
          <w:shd w:val="clear" w:color="auto" w:fill="FFFFFF"/>
        </w:rPr>
      </w:pPr>
      <w:r>
        <w:rPr>
          <w:i/>
          <w:iCs/>
          <w:shd w:val="clear" w:color="auto" w:fill="FFFFFF"/>
        </w:rPr>
        <w:t>Articolul 2</w:t>
      </w:r>
    </w:p>
    <w:p w:rsidR="00000000" w:rsidRDefault="00705005">
      <w:pPr>
        <w:pStyle w:val="spar"/>
        <w:shd w:val="clear" w:color="auto" w:fill="D6F5D6"/>
        <w:jc w:val="both"/>
        <w:divId w:val="791287261"/>
        <w:rPr>
          <w:rFonts w:ascii="Verdana" w:hAnsi="Verdana"/>
          <w:i/>
          <w:iCs/>
          <w:color w:val="0000FF"/>
          <w:sz w:val="20"/>
          <w:szCs w:val="20"/>
          <w:shd w:val="clear" w:color="auto" w:fill="FFFFFF"/>
        </w:rPr>
      </w:pPr>
      <w:r>
        <w:rPr>
          <w:rFonts w:ascii="Verdana" w:hAnsi="Verdana"/>
          <w:i/>
          <w:iCs/>
          <w:color w:val="0000FF"/>
          <w:sz w:val="20"/>
          <w:szCs w:val="20"/>
          <w:shd w:val="clear" w:color="auto" w:fill="FFFFFF"/>
        </w:rPr>
        <w:t>Cu ducerea la îndeplinire a prezentei dispoziţii se obligă com</w:t>
      </w:r>
      <w:r>
        <w:rPr>
          <w:rFonts w:ascii="Verdana" w:hAnsi="Verdana"/>
          <w:i/>
          <w:iCs/>
          <w:color w:val="0000FF"/>
          <w:sz w:val="20"/>
          <w:szCs w:val="20"/>
          <w:shd w:val="clear" w:color="auto" w:fill="FFFFFF"/>
        </w:rPr>
        <w:t>partimentele de resort din aparatul de specialitate cu atribuţii în acest sens, respectiv: ....................................^5)</w:t>
      </w:r>
    </w:p>
    <w:p w:rsidR="00000000" w:rsidRDefault="00705005">
      <w:pPr>
        <w:pStyle w:val="sartttl"/>
        <w:shd w:val="clear" w:color="auto" w:fill="D6F5D6"/>
        <w:jc w:val="both"/>
        <w:divId w:val="1128208311"/>
        <w:rPr>
          <w:i/>
          <w:iCs/>
          <w:shd w:val="clear" w:color="auto" w:fill="FFFFFF"/>
        </w:rPr>
      </w:pPr>
      <w:r>
        <w:rPr>
          <w:i/>
          <w:iCs/>
          <w:shd w:val="clear" w:color="auto" w:fill="FFFFFF"/>
        </w:rPr>
        <w:t>Articolul 3</w:t>
      </w:r>
    </w:p>
    <w:p w:rsidR="00000000" w:rsidRDefault="00705005">
      <w:pPr>
        <w:pStyle w:val="sartden"/>
        <w:shd w:val="clear" w:color="auto" w:fill="D6F5D6"/>
        <w:jc w:val="both"/>
        <w:divId w:val="1128208311"/>
        <w:rPr>
          <w:i/>
          <w:iCs/>
          <w:shd w:val="clear" w:color="auto" w:fill="FFFFFF"/>
        </w:rPr>
      </w:pPr>
      <w:r>
        <w:rPr>
          <w:rStyle w:val="spar3"/>
          <w:b w:val="0"/>
          <w:bCs w:val="0"/>
          <w:i/>
          <w:iCs/>
          <w:color w:val="0000FF"/>
        </w:rPr>
        <w:t xml:space="preserve">Prezenta dispoziţie cu caracter individual poate fi atacată potrivit prevederilor </w:t>
      </w:r>
      <w:r>
        <w:rPr>
          <w:rStyle w:val="spar3"/>
          <w:b w:val="0"/>
          <w:bCs w:val="0"/>
          <w:i/>
          <w:iCs/>
          <w:color w:val="0000FF"/>
          <w:u w:val="single"/>
        </w:rPr>
        <w:t>Legii contenciosului administra</w:t>
      </w:r>
      <w:r>
        <w:rPr>
          <w:rStyle w:val="spar3"/>
          <w:b w:val="0"/>
          <w:bCs w:val="0"/>
          <w:i/>
          <w:iCs/>
          <w:color w:val="0000FF"/>
          <w:u w:val="single"/>
        </w:rPr>
        <w:t>tiv nr. 554/2004</w:t>
      </w:r>
      <w:r>
        <w:rPr>
          <w:rStyle w:val="spar3"/>
          <w:b w:val="0"/>
          <w:bCs w:val="0"/>
          <w:i/>
          <w:iCs/>
          <w:color w:val="0000FF"/>
        </w:rPr>
        <w:t>, cu modificările şi completările ulterioare.</w:t>
      </w:r>
    </w:p>
    <w:p w:rsidR="00000000" w:rsidRDefault="00705005">
      <w:pPr>
        <w:pStyle w:val="sartttl"/>
        <w:shd w:val="clear" w:color="auto" w:fill="D6F5D6"/>
        <w:jc w:val="both"/>
        <w:divId w:val="1775974933"/>
        <w:rPr>
          <w:i/>
          <w:iCs/>
          <w:shd w:val="clear" w:color="auto" w:fill="FFFFFF"/>
        </w:rPr>
      </w:pPr>
      <w:r>
        <w:rPr>
          <w:i/>
          <w:iCs/>
          <w:shd w:val="clear" w:color="auto" w:fill="FFFFFF"/>
        </w:rPr>
        <w:t>Articolul 4</w:t>
      </w:r>
    </w:p>
    <w:p w:rsidR="00000000" w:rsidRDefault="00705005">
      <w:pPr>
        <w:pStyle w:val="sartden"/>
        <w:shd w:val="clear" w:color="auto" w:fill="D6F5D6"/>
        <w:ind w:left="225"/>
        <w:jc w:val="both"/>
        <w:divId w:val="1775974933"/>
        <w:rPr>
          <w:rStyle w:val="spar3"/>
          <w:b w:val="0"/>
          <w:bCs w:val="0"/>
          <w:color w:val="0000FF"/>
        </w:rPr>
      </w:pPr>
      <w:r>
        <w:rPr>
          <w:rStyle w:val="spar3"/>
          <w:b w:val="0"/>
          <w:bCs w:val="0"/>
          <w:i/>
          <w:iCs/>
          <w:color w:val="0000FF"/>
        </w:rPr>
        <w:t>Prezenta dispoziţie, prin grija secretarului general al ..........................^2) sau a persoanei/persoanelor din cadrul compartimentului pentru monitorizarea procedurilor administrative, în termenul prevăzut de lege:</w:t>
      </w:r>
    </w:p>
    <w:p w:rsidR="00000000" w:rsidRDefault="00705005">
      <w:pPr>
        <w:shd w:val="clear" w:color="auto" w:fill="D6F5D6"/>
        <w:autoSpaceDE/>
        <w:autoSpaceDN/>
        <w:ind w:left="225"/>
        <w:jc w:val="both"/>
        <w:divId w:val="1634825890"/>
        <w:rPr>
          <w:rFonts w:eastAsia="Times New Roman"/>
          <w:color w:val="000000"/>
        </w:rPr>
      </w:pPr>
      <w:r>
        <w:rPr>
          <w:rStyle w:val="slitttl1"/>
          <w:rFonts w:eastAsia="Times New Roman"/>
          <w:i/>
          <w:iCs/>
        </w:rPr>
        <w:t>a)</w:t>
      </w:r>
      <w:r>
        <w:rPr>
          <w:rStyle w:val="slitbdy"/>
          <w:rFonts w:eastAsia="Times New Roman"/>
          <w:i/>
          <w:iCs/>
        </w:rPr>
        <w:t>se înregistrează în Registrul pe</w:t>
      </w:r>
      <w:r>
        <w:rPr>
          <w:rStyle w:val="slitbdy"/>
          <w:rFonts w:eastAsia="Times New Roman"/>
          <w:i/>
          <w:iCs/>
        </w:rPr>
        <w:t>ntru evidenţa dispoziţiilor autorităţii executive;</w:t>
      </w:r>
    </w:p>
    <w:p w:rsidR="00000000" w:rsidRDefault="00705005">
      <w:pPr>
        <w:shd w:val="clear" w:color="auto" w:fill="D6F5D6"/>
        <w:autoSpaceDE/>
        <w:autoSpaceDN/>
        <w:ind w:left="225"/>
        <w:jc w:val="both"/>
        <w:divId w:val="1169978059"/>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se comunică prefectului judeţului ....................................^1);</w:t>
      </w:r>
    </w:p>
    <w:p w:rsidR="00000000" w:rsidRDefault="00705005">
      <w:pPr>
        <w:shd w:val="clear" w:color="auto" w:fill="D6F5D6"/>
        <w:autoSpaceDE/>
        <w:autoSpaceDN/>
        <w:ind w:left="225"/>
        <w:jc w:val="both"/>
        <w:divId w:val="2141419091"/>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se comunică titularului prevăzut la art. 1 în termen de cel mult 5 zile de la data comunicării oficiale către prefect;</w:t>
      </w:r>
    </w:p>
    <w:p w:rsidR="00000000" w:rsidRDefault="00705005">
      <w:pPr>
        <w:shd w:val="clear" w:color="auto" w:fill="D6F5D6"/>
        <w:autoSpaceDE/>
        <w:autoSpaceDN/>
        <w:ind w:left="225"/>
        <w:jc w:val="both"/>
        <w:divId w:val="135729449"/>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se ad</w:t>
      </w:r>
      <w:r>
        <w:rPr>
          <w:rStyle w:val="slitbdy"/>
          <w:rFonts w:eastAsia="Times New Roman"/>
          <w:i/>
          <w:iCs/>
        </w:rPr>
        <w:t xml:space="preserve">uce la cunoştinţă publică prin Monitorul Oficial Local la adresa de internet www.....................................^6), prin înregistrarea titlului său potrivit lit. a).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55"/>
        <w:gridCol w:w="3399"/>
      </w:tblGrid>
      <w:tr w:rsidR="00000000">
        <w:trPr>
          <w:divId w:val="177439427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Primarul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Contrasemnează:</w:t>
            </w:r>
          </w:p>
        </w:tc>
      </w:tr>
      <w:tr w:rsidR="00000000">
        <w:trPr>
          <w:divId w:val="177439427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heme="minorEastAsia"/>
                <w:color w:val="0000FF"/>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Secretarul general al ………………………………^2)</w:t>
            </w:r>
          </w:p>
        </w:tc>
      </w:tr>
      <w:tr w:rsidR="00000000">
        <w:trPr>
          <w:divId w:val="17743942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 ]………………………………………………….</w:t>
            </w:r>
          </w:p>
        </w:tc>
      </w:tr>
      <w:tr w:rsidR="00000000">
        <w:trPr>
          <w:divId w:val="17743942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[L.S.] ………(prenumele și numele)………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1"/>
              <w:jc w:val="both"/>
              <w:rPr>
                <w:color w:val="0000FF"/>
              </w:rPr>
            </w:pPr>
            <w:r>
              <w:rPr>
                <w:color w:val="0000FF"/>
              </w:rPr>
              <w:t>…………(prenumele și numele)………….</w:t>
            </w:r>
          </w:p>
        </w:tc>
      </w:tr>
    </w:tbl>
    <w:p w:rsidR="00000000" w:rsidRDefault="00705005">
      <w:pPr>
        <w:pStyle w:val="spar"/>
        <w:shd w:val="clear" w:color="auto" w:fill="D6F5D6"/>
        <w:jc w:val="both"/>
        <w:divId w:val="1774394273"/>
        <w:rPr>
          <w:color w:val="0000FF"/>
        </w:rPr>
      </w:pPr>
      <w:r>
        <w:rPr>
          <w:rFonts w:ascii="Verdana" w:hAnsi="Verdana"/>
          <w:i/>
          <w:iCs/>
          <w:color w:val="0000FF"/>
          <w:sz w:val="20"/>
          <w:szCs w:val="20"/>
          <w:shd w:val="clear" w:color="auto" w:fill="FFFFFF"/>
        </w:rPr>
        <w:t>^1) Se înscrie denumirea judeţului.</w:t>
      </w:r>
    </w:p>
    <w:p w:rsidR="00000000" w:rsidRDefault="00705005">
      <w:pPr>
        <w:pStyle w:val="spar"/>
        <w:shd w:val="clear" w:color="auto" w:fill="D6F5D6"/>
        <w:jc w:val="both"/>
        <w:divId w:val="17743942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^2) Se înscrie categoria unităţii administrativ-teritoriale.</w:t>
      </w:r>
    </w:p>
    <w:p w:rsidR="00000000" w:rsidRDefault="00705005">
      <w:pPr>
        <w:pStyle w:val="spar"/>
        <w:shd w:val="clear" w:color="auto" w:fill="D6F5D6"/>
        <w:jc w:val="both"/>
        <w:divId w:val="17743942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^3) Se înscrie denumirea unităţii/subdiviz</w:t>
      </w:r>
      <w:r>
        <w:rPr>
          <w:rFonts w:ascii="Verdana" w:hAnsi="Verdana"/>
          <w:i/>
          <w:iCs/>
          <w:color w:val="0000FF"/>
          <w:sz w:val="20"/>
          <w:szCs w:val="20"/>
          <w:shd w:val="clear" w:color="auto" w:fill="FFFFFF"/>
        </w:rPr>
        <w:t>iunii administrativ-teritoriale.</w:t>
      </w:r>
    </w:p>
    <w:p w:rsidR="00000000" w:rsidRDefault="00705005">
      <w:pPr>
        <w:pStyle w:val="spar"/>
        <w:shd w:val="clear" w:color="auto" w:fill="D6F5D6"/>
        <w:jc w:val="both"/>
        <w:divId w:val="17743942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^4) Se înscrie codul de înregistrare fiscală a unităţii/subdiviziunii administrativ-teritoriale.</w:t>
      </w:r>
    </w:p>
    <w:p w:rsidR="00000000" w:rsidRDefault="00705005">
      <w:pPr>
        <w:pStyle w:val="spar"/>
        <w:shd w:val="clear" w:color="auto" w:fill="D6F5D6"/>
        <w:jc w:val="both"/>
        <w:divId w:val="17743942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^5) Se înscriu denumirile compartimentelor de resort cu atribuţii în acest sens, potrivit organigramei.</w:t>
      </w:r>
    </w:p>
    <w:p w:rsidR="00000000" w:rsidRDefault="00705005">
      <w:pPr>
        <w:pStyle w:val="spar"/>
        <w:shd w:val="clear" w:color="auto" w:fill="D6F5D6"/>
        <w:jc w:val="both"/>
        <w:divId w:val="177439427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^6) Se înscrie adresa paginii de internet a unităţii/subdiviziunii administrativ-teritoriale. </w:t>
      </w:r>
    </w:p>
    <w:p w:rsidR="00000000" w:rsidRDefault="00705005">
      <w:pPr>
        <w:shd w:val="clear" w:color="auto" w:fill="D6F5D6"/>
        <w:autoSpaceDE/>
        <w:autoSpaceDN/>
        <w:ind w:left="225"/>
        <w:jc w:val="both"/>
        <w:divId w:val="1774394273"/>
        <w:rPr>
          <w:rStyle w:val="spar3"/>
          <w:rFonts w:eastAsia="Times New Roman"/>
          <w:color w:val="0000FF"/>
        </w:rPr>
      </w:pPr>
      <w:r>
        <w:rPr>
          <w:rStyle w:val="spar3"/>
          <w:rFonts w:eastAsia="Times New Roman"/>
          <w:i/>
          <w:iCs/>
          <w:color w:val="0000FF"/>
        </w:rPr>
        <w:t xml:space="preserve">NOTĂ: </w:t>
      </w:r>
    </w:p>
    <w:p w:rsidR="00000000" w:rsidRDefault="00705005">
      <w:pPr>
        <w:pStyle w:val="spar"/>
        <w:shd w:val="clear" w:color="auto" w:fill="D6F5D6"/>
        <w:ind w:left="450"/>
        <w:jc w:val="both"/>
        <w:divId w:val="1774394273"/>
      </w:pPr>
      <w:r>
        <w:rPr>
          <w:rFonts w:ascii="Verdana" w:hAnsi="Verdana"/>
          <w:i/>
          <w:iCs/>
          <w:color w:val="0000FF"/>
          <w:sz w:val="20"/>
          <w:szCs w:val="20"/>
          <w:shd w:val="clear" w:color="auto" w:fill="FFFFFF"/>
        </w:rPr>
        <w:t>Prezentul model se adaptează, în mod corespunzător, potrivit evenimentelor legislative, precum şi situaţiei specifice fiecărei unităţi/subdiviziuni admini</w:t>
      </w:r>
      <w:r>
        <w:rPr>
          <w:rFonts w:ascii="Verdana" w:hAnsi="Verdana"/>
          <w:i/>
          <w:iCs/>
          <w:color w:val="0000FF"/>
          <w:sz w:val="20"/>
          <w:szCs w:val="20"/>
          <w:shd w:val="clear" w:color="auto" w:fill="FFFFFF"/>
        </w:rPr>
        <w:t xml:space="preserve">strativ-teritoriale. </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02"/>
        <w:gridCol w:w="4907"/>
        <w:gridCol w:w="1446"/>
        <w:gridCol w:w="3604"/>
      </w:tblGrid>
      <w:tr w:rsidR="00000000">
        <w:trPr>
          <w:divId w:val="1774394273"/>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PROCEDURĂ OBLIGATORIE ULTERIOARĂ EMITERII DISPOZIŢIEI PRIMARULUI ................ NR. ….. /20.....</w:t>
            </w:r>
          </w:p>
        </w:tc>
      </w:tr>
      <w:tr w:rsidR="00000000">
        <w:trPr>
          <w:divId w:val="1774394273"/>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CARTUŞ DE INSERAT PE DISPOZIŢIA PRIMARULUI, DUPĂ SEMNĂTURA SA ŞI CEA A SECRETARULUI GENERAL</w:t>
            </w:r>
          </w:p>
        </w:tc>
      </w:tr>
      <w:tr w:rsidR="00000000">
        <w:trPr>
          <w:divId w:val="17743942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Semnătura persoanei responsabile să efectueze procedura</w:t>
            </w:r>
          </w:p>
        </w:tc>
      </w:tr>
      <w:tr w:rsidR="00000000">
        <w:trPr>
          <w:divId w:val="17743942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r>
      <w:tr w:rsidR="00000000">
        <w:trPr>
          <w:divId w:val="17743942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Semnarea dispoziţiei^1)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7743942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către prefectul judeţului^2)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7743942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Aducerea la cunoştinţă publică^3+4+7)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7743942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Comunicarea, numai în cazul celei cu caracter individual^3+4)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7743942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Dispoziţia devine obligatorie^5+7) sau produce efecte juridice^6+7),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r>
      <w:tr w:rsidR="00000000">
        <w:trPr>
          <w:divId w:val="1774394273"/>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Style w:val="spar5"/>
                <w:rFonts w:eastAsia="Times New Roman"/>
                <w:color w:val="0000FF"/>
              </w:rPr>
              <w:t xml:space="preserve">Extrase din </w:t>
            </w:r>
            <w:r>
              <w:rPr>
                <w:rStyle w:val="spar5"/>
                <w:rFonts w:eastAsia="Times New Roman"/>
                <w:color w:val="0000FF"/>
                <w:sz w:val="20"/>
                <w:szCs w:val="20"/>
                <w:u w:val="single"/>
              </w:rPr>
              <w:t>Ordonanţa de urgenţă a Guvernului nr. 57/2019</w:t>
            </w:r>
            <w:r>
              <w:rPr>
                <w:rStyle w:val="spar5"/>
                <w:rFonts w:eastAsia="Times New Roman"/>
                <w:color w:val="0000FF"/>
              </w:rPr>
              <w:t xml:space="preserve"> </w:t>
            </w:r>
            <w:r>
              <w:rPr>
                <w:rStyle w:val="spar5"/>
                <w:rFonts w:eastAsia="Times New Roman"/>
                <w:color w:val="0000FF"/>
              </w:rPr>
              <w:t xml:space="preserve">privind Codul administrativ, cu modificările şi completările ulterioare:^1) </w:t>
            </w:r>
            <w:r>
              <w:rPr>
                <w:rStyle w:val="spar5"/>
                <w:rFonts w:eastAsia="Times New Roman"/>
                <w:color w:val="0000FF"/>
                <w:sz w:val="20"/>
                <w:szCs w:val="20"/>
                <w:u w:val="single"/>
              </w:rPr>
              <w:t>art. 240 alin. (1):</w:t>
            </w:r>
            <w:r>
              <w:rPr>
                <w:rStyle w:val="spar5"/>
                <w:rFonts w:eastAsia="Times New Roman"/>
                <w:color w:val="0000FF"/>
              </w:rPr>
              <w:t xml:space="preserve"> „Primarul, ..., prin semnare, învesteşte cu formulă de autoritate executarea actelor administrative emise ... în exercitarea atribuţiilor care îi revin potrivit</w:t>
            </w:r>
            <w:r>
              <w:rPr>
                <w:rStyle w:val="spar5"/>
                <w:rFonts w:eastAsia="Times New Roman"/>
                <w:color w:val="0000FF"/>
              </w:rPr>
              <w:t xml:space="preserve"> legii.“;^2) </w:t>
            </w:r>
            <w:r>
              <w:rPr>
                <w:rStyle w:val="spar5"/>
                <w:rFonts w:eastAsia="Times New Roman"/>
                <w:color w:val="0000FF"/>
                <w:sz w:val="20"/>
                <w:szCs w:val="20"/>
                <w:u w:val="single"/>
              </w:rPr>
              <w:t>art. 197 alin. (1)</w:t>
            </w:r>
            <w:r>
              <w:rPr>
                <w:rStyle w:val="spar5"/>
                <w:rFonts w:eastAsia="Times New Roman"/>
                <w:color w:val="0000FF"/>
              </w:rPr>
              <w:t xml:space="preserve">, adaptat: Secretarul general al comunei comunică dispoziţiile primarului comunei prefectului în cel mult 10 zile lucrătoare de la data ... emiterii.;^3) </w:t>
            </w:r>
            <w:r>
              <w:rPr>
                <w:rStyle w:val="spar5"/>
                <w:rFonts w:eastAsia="Times New Roman"/>
                <w:color w:val="0000FF"/>
                <w:sz w:val="20"/>
                <w:szCs w:val="20"/>
                <w:u w:val="single"/>
              </w:rPr>
              <w:t>art. 197 alin. (4):</w:t>
            </w:r>
            <w:r>
              <w:rPr>
                <w:rStyle w:val="spar5"/>
                <w:rFonts w:eastAsia="Times New Roman"/>
                <w:color w:val="0000FF"/>
              </w:rPr>
              <w:t xml:space="preserve"> dispoziţiile se aduc la cunoştinţa publică şi se co</w:t>
            </w:r>
            <w:r>
              <w:rPr>
                <w:rStyle w:val="spar5"/>
                <w:rFonts w:eastAsia="Times New Roman"/>
                <w:color w:val="0000FF"/>
              </w:rPr>
              <w:t xml:space="preserve">munică, în condiţiile legii, prin grija secretarului general al comunei.;^4) </w:t>
            </w:r>
            <w:r>
              <w:rPr>
                <w:rStyle w:val="spar5"/>
                <w:rFonts w:eastAsia="Times New Roman"/>
                <w:color w:val="0000FF"/>
                <w:sz w:val="20"/>
                <w:szCs w:val="20"/>
                <w:u w:val="single"/>
              </w:rPr>
              <w:t>art. 199</w:t>
            </w:r>
            <w:r>
              <w:rPr>
                <w:rStyle w:val="spar5"/>
                <w:rFonts w:eastAsia="Times New Roman"/>
                <w:color w:val="0000FF"/>
              </w:rPr>
              <w:t xml:space="preserve"> alin. (1): „Comunicarea ... dispoziţiilor cu caracter individual către persoanele cărora li se adresează se face în cel mult 5 zile de la data comunicării oficiale către </w:t>
            </w:r>
            <w:r>
              <w:rPr>
                <w:rStyle w:val="spar5"/>
                <w:rFonts w:eastAsia="Times New Roman"/>
                <w:color w:val="0000FF"/>
              </w:rPr>
              <w:t xml:space="preserve">prefect.“;^5) </w:t>
            </w:r>
            <w:r>
              <w:rPr>
                <w:rStyle w:val="spar5"/>
                <w:rFonts w:eastAsia="Times New Roman"/>
                <w:color w:val="0000FF"/>
                <w:sz w:val="20"/>
                <w:szCs w:val="20"/>
                <w:u w:val="single"/>
              </w:rPr>
              <w:t>art. 198 alin. (1):</w:t>
            </w:r>
            <w:r>
              <w:rPr>
                <w:rStyle w:val="spar5"/>
                <w:rFonts w:eastAsia="Times New Roman"/>
                <w:color w:val="0000FF"/>
              </w:rPr>
              <w:t xml:space="preserve"> „... dispoziţiile cu caracter normativ devin obligatorii de la data aducerii lor la cunoştinţă publică.“;^6) </w:t>
            </w:r>
            <w:r>
              <w:rPr>
                <w:rStyle w:val="spar5"/>
                <w:rFonts w:eastAsia="Times New Roman"/>
                <w:color w:val="0000FF"/>
                <w:sz w:val="20"/>
                <w:szCs w:val="20"/>
                <w:u w:val="single"/>
              </w:rPr>
              <w:t>art. 199</w:t>
            </w:r>
            <w:r>
              <w:rPr>
                <w:rStyle w:val="spar5"/>
                <w:rFonts w:eastAsia="Times New Roman"/>
                <w:color w:val="0000FF"/>
              </w:rPr>
              <w:t xml:space="preserve"> alin. (2): „ ... dispoziţiile cu caracter individual produc efecte juridice de la data comunicării către</w:t>
            </w:r>
            <w:r>
              <w:rPr>
                <w:rStyle w:val="spar5"/>
                <w:rFonts w:eastAsia="Times New Roman"/>
                <w:color w:val="0000FF"/>
              </w:rPr>
              <w:t xml:space="preserve"> persoanele cărora li se adresează.“;^7) </w:t>
            </w:r>
            <w:r>
              <w:rPr>
                <w:rStyle w:val="spar5"/>
                <w:rFonts w:eastAsia="Times New Roman"/>
                <w:color w:val="0000FF"/>
                <w:sz w:val="20"/>
                <w:szCs w:val="20"/>
                <w:u w:val="single"/>
              </w:rPr>
              <w:t>art. 1 din anexa nr. 1:</w:t>
            </w:r>
            <w:r>
              <w:rPr>
                <w:rStyle w:val="spar5"/>
                <w:rFonts w:eastAsia="Times New Roman"/>
                <w:color w:val="0000FF"/>
              </w:rPr>
              <w:t xml:space="preserve"> „Art. 1. - (1) Monitorul Oficial Local se cuprinde în structura paginii de internet a fiecărei unităţi/subdiviziuni administrativ-teritoriale, ca etichetă distinctă, în prima pagină a meniulu</w:t>
            </w:r>
            <w:r>
              <w:rPr>
                <w:rStyle w:val="spar5"/>
                <w:rFonts w:eastAsia="Times New Roman"/>
                <w:color w:val="0000FF"/>
              </w:rPr>
              <w:t>i, în prima linie, în partea dreaptă.</w:t>
            </w:r>
          </w:p>
          <w:p w:rsidR="00000000" w:rsidRDefault="00705005">
            <w:pPr>
              <w:pStyle w:val="spar1"/>
              <w:jc w:val="both"/>
              <w:rPr>
                <w:color w:val="0000FF"/>
              </w:rPr>
            </w:pPr>
            <w:r>
              <w:rPr>
                <w:color w:val="0000FF"/>
              </w:rPr>
              <w:t>(2) La activarea etichetei «MONITORUL OFICIAL LOCAL» se deschid şase subetichete:</w:t>
            </w:r>
          </w:p>
          <w:p w:rsidR="00000000" w:rsidRDefault="00705005">
            <w:pPr>
              <w:pStyle w:val="spar1"/>
              <w:jc w:val="both"/>
              <w:rPr>
                <w:color w:val="0000FF"/>
              </w:rPr>
            </w:pPr>
            <w:r>
              <w:rPr>
                <w:color w:val="0000FF"/>
              </w:rPr>
              <w:t>.... b) «REGULAMENTELE PRIVIND PROCEDURILE ADMINISTRATIVE», unde se publică ... Regulamentul cuprinzând măsurile metodologice, organizat</w:t>
            </w:r>
            <w:r>
              <w:rPr>
                <w:color w:val="0000FF"/>
              </w:rPr>
              <w:t>orice, termenele şi circulaţia proiectelor de dispoziţii ale autorităţii executive;</w:t>
            </w:r>
          </w:p>
          <w:p w:rsidR="00000000" w:rsidRDefault="00705005">
            <w:pPr>
              <w:pStyle w:val="spar1"/>
              <w:jc w:val="both"/>
              <w:rPr>
                <w:color w:val="0000FF"/>
              </w:rPr>
            </w:pPr>
            <w:r>
              <w:rPr>
                <w:color w:val="0000FF"/>
              </w:rPr>
              <w:t xml:space="preserve">... d) «DISPOZIŢIILE AUTORITĂŢII EXECUTIVE», unde se publică actele administrative emise de primar, de primarul general sau de preşedintele consiliului judeţean, după caz, </w:t>
            </w:r>
            <w:r>
              <w:rPr>
                <w:color w:val="0000FF"/>
              </w:rPr>
              <w:t xml:space="preserve">cu caracter normativ; aici se publică Registrul pentru evidenţa proiectelor de dispoziţii ale autorităţii executive, precum şi Registrul pentru evidenţa dispoziţiilor autorităţii executive;“. </w:t>
            </w:r>
          </w:p>
        </w:tc>
      </w:tr>
    </w:tbl>
    <w:p w:rsidR="00000000" w:rsidRDefault="00705005">
      <w:pPr>
        <w:pStyle w:val="sanxttl"/>
        <w:shd w:val="clear" w:color="auto" w:fill="D6F5D6"/>
        <w:divId w:val="2129859418"/>
      </w:pPr>
      <w:r>
        <w:rPr>
          <w:i/>
          <w:iCs/>
          <w:shd w:val="clear" w:color="auto" w:fill="FFFFFF"/>
        </w:rPr>
        <w:t>ANEXĂ</w:t>
      </w:r>
    </w:p>
    <w:p w:rsidR="00000000" w:rsidRDefault="00705005">
      <w:pPr>
        <w:pStyle w:val="spar"/>
        <w:shd w:val="clear" w:color="auto" w:fill="D6F5D6"/>
        <w:jc w:val="both"/>
        <w:divId w:val="212985941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la Dispoziţia primarului nr. ....... din ................................. 20...</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84"/>
        <w:gridCol w:w="1234"/>
        <w:gridCol w:w="1061"/>
        <w:gridCol w:w="1303"/>
        <w:gridCol w:w="1141"/>
        <w:gridCol w:w="1016"/>
        <w:gridCol w:w="1490"/>
        <w:gridCol w:w="1348"/>
        <w:gridCol w:w="1582"/>
      </w:tblGrid>
      <w:tr w:rsidR="00000000">
        <w:trPr>
          <w:divId w:val="212985941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Numele şi prenumele titularului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CNP/NIF al titularului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Numele şi prenumele persoanei angajate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CNP/NIF al persoanei angajate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Număr şi data contract de muncă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Ajutor de </w:t>
            </w:r>
            <w:r>
              <w:rPr>
                <w:rFonts w:eastAsia="Times New Roman"/>
                <w:color w:val="000000"/>
                <w:sz w:val="20"/>
                <w:szCs w:val="20"/>
              </w:rPr>
              <w:t>incluziune acordat (cuantumul, în lei)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Nr. şi data dispoziţiei prin care s-a aprobat dreptul iniţial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Luna de la care se stabileşte prelungirea cu 6 luni a acordării dreptului</w:t>
            </w:r>
          </w:p>
        </w:tc>
      </w:tr>
      <w:tr w:rsidR="00000000">
        <w:trPr>
          <w:divId w:val="212985941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8</w:t>
            </w:r>
          </w:p>
        </w:tc>
      </w:tr>
      <w:tr w:rsidR="00000000">
        <w:trPr>
          <w:divId w:val="212985941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212985941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212985941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212985941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bl>
    <w:p w:rsidR="00000000" w:rsidRDefault="00705005">
      <w:pPr>
        <w:pStyle w:val="sartttl"/>
        <w:jc w:val="both"/>
        <w:divId w:val="958492300"/>
      </w:pPr>
      <w:r>
        <w:rPr>
          <w:shd w:val="clear" w:color="auto" w:fill="FFFFFF"/>
        </w:rPr>
        <w:t>Articolul 33^1</w:t>
      </w:r>
    </w:p>
    <w:p w:rsidR="00000000" w:rsidRDefault="00705005">
      <w:pPr>
        <w:autoSpaceDE/>
        <w:autoSpaceDN/>
        <w:jc w:val="both"/>
        <w:divId w:val="420686041"/>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În scopul aplicării eficiente a prevederilor </w:t>
      </w:r>
      <w:r>
        <w:rPr>
          <w:rStyle w:val="salnbdy"/>
          <w:rFonts w:eastAsia="Times New Roman"/>
          <w:color w:val="0000FF"/>
          <w:u w:val="single"/>
        </w:rPr>
        <w:t>art. 2 alin. (4) lit. a) din Legea nr. 292/2011</w:t>
      </w:r>
      <w:r>
        <w:rPr>
          <w:rStyle w:val="salnbdy"/>
          <w:rFonts w:eastAsia="Times New Roman"/>
          <w:color w:val="0000FF"/>
        </w:rPr>
        <w:t>, cu modificările şi completările ulterioare, la data înregistrării cererii pentru acordarea dreptului, solicitantul venitului minim de incluziun</w:t>
      </w:r>
      <w:r>
        <w:rPr>
          <w:rStyle w:val="salnbdy"/>
          <w:rFonts w:eastAsia="Times New Roman"/>
          <w:color w:val="0000FF"/>
        </w:rPr>
        <w:t>e se înregistrează din oficiu ca solicitant de servicii sociale.</w:t>
      </w:r>
    </w:p>
    <w:p w:rsidR="00000000" w:rsidRDefault="00705005">
      <w:pPr>
        <w:autoSpaceDE/>
        <w:autoSpaceDN/>
        <w:jc w:val="both"/>
        <w:divId w:val="278996986"/>
        <w:rPr>
          <w:rStyle w:val="salnbdy"/>
          <w:color w:val="0000FF"/>
        </w:rPr>
      </w:pPr>
      <w:r>
        <w:rPr>
          <w:rStyle w:val="salnttl1"/>
          <w:rFonts w:eastAsia="Times New Roman"/>
        </w:rPr>
        <w:lastRenderedPageBreak/>
        <w:t>(2)</w:t>
      </w:r>
      <w:r>
        <w:rPr>
          <w:rStyle w:val="salnbdy"/>
          <w:rFonts w:eastAsia="Times New Roman"/>
          <w:color w:val="0000FF"/>
        </w:rPr>
        <w:t xml:space="preserve"> </w:t>
      </w:r>
      <w:r>
        <w:rPr>
          <w:rStyle w:val="salnbdy"/>
          <w:rFonts w:eastAsia="Times New Roman"/>
          <w:color w:val="0000FF"/>
        </w:rPr>
        <w:t>Personalul serviciului public de asistenţă socială cu atribuţii în domeniul serviciilor sociale planifică şi realizează vizitele la domiciliul persoanelor/familiilor beneficiare de venit minim de incluziune, înregistrate ca solicitanţi de servicii sociale,</w:t>
      </w:r>
      <w:r>
        <w:rPr>
          <w:rStyle w:val="salnbdy"/>
          <w:rFonts w:eastAsia="Times New Roman"/>
          <w:color w:val="0000FF"/>
        </w:rPr>
        <w:t xml:space="preserve"> în vederea efectuării evaluării şi a elaborării planului de intervenţie, prevăzute la </w:t>
      </w:r>
      <w:r>
        <w:rPr>
          <w:rStyle w:val="slgi1"/>
          <w:rFonts w:eastAsia="Times New Roman"/>
        </w:rPr>
        <w:t>art. 27^1 alin. (2)</w:t>
      </w:r>
      <w:r>
        <w:rPr>
          <w:rStyle w:val="salnbdy"/>
          <w:rFonts w:eastAsia="Times New Roman"/>
          <w:color w:val="0000FF"/>
        </w:rPr>
        <w:t>, după cum urmează:</w:t>
      </w:r>
    </w:p>
    <w:p w:rsidR="00000000" w:rsidRDefault="00705005">
      <w:pPr>
        <w:autoSpaceDE/>
        <w:autoSpaceDN/>
        <w:jc w:val="both"/>
        <w:divId w:val="512306073"/>
      </w:pPr>
      <w:r>
        <w:rPr>
          <w:rStyle w:val="slitttl1"/>
          <w:rFonts w:eastAsia="Times New Roman"/>
        </w:rPr>
        <w:t>a)</w:t>
      </w:r>
      <w:r>
        <w:rPr>
          <w:rStyle w:val="slitbdy"/>
          <w:rFonts w:eastAsia="Times New Roman"/>
          <w:color w:val="0000FF"/>
        </w:rPr>
        <w:t>în termen de maximum 3 luni de la data emiterii deciziei de acordare a dreptului la venit minim de incluziune, în cazul benefici</w:t>
      </w:r>
      <w:r>
        <w:rPr>
          <w:rStyle w:val="slitbdy"/>
          <w:rFonts w:eastAsia="Times New Roman"/>
          <w:color w:val="0000FF"/>
        </w:rPr>
        <w:t>arului de venit minim de incluziune care include componenta ajutor de incluziune;</w:t>
      </w:r>
    </w:p>
    <w:p w:rsidR="00000000" w:rsidRDefault="00705005">
      <w:pPr>
        <w:autoSpaceDE/>
        <w:autoSpaceDN/>
        <w:jc w:val="both"/>
        <w:divId w:val="732436433"/>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în termen de maximum 6 luni de la data emiterii deciziei de acordare a dreptului, în cazul beneficiarului de venit minim de incluziune reprezentat de componenta ajutor pent</w:t>
      </w:r>
      <w:r>
        <w:rPr>
          <w:rStyle w:val="slitbdy"/>
          <w:rFonts w:eastAsia="Times New Roman"/>
          <w:color w:val="0000FF"/>
        </w:rPr>
        <w:t>ru familia cu copii;</w:t>
      </w:r>
    </w:p>
    <w:p w:rsidR="00000000" w:rsidRDefault="00705005">
      <w:pPr>
        <w:autoSpaceDE/>
        <w:autoSpaceDN/>
        <w:jc w:val="both"/>
        <w:divId w:val="1300916068"/>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în termen de maximum 9 luni de la data înregistrării cererii, în cazul solicitantului de venit minim de incluziune care nu a îndeplinit criteriile de eligibilitate pentru acordarea venitului minim de incluziune şi al cărui venit medi</w:t>
      </w:r>
      <w:r>
        <w:rPr>
          <w:rStyle w:val="slitbdy"/>
          <w:rFonts w:eastAsia="Times New Roman"/>
          <w:color w:val="0000FF"/>
        </w:rPr>
        <w:t>u lunar se situează sub nivelul salariului minim brut pe ţară.</w:t>
      </w:r>
    </w:p>
    <w:p w:rsidR="00000000" w:rsidRDefault="00705005">
      <w:pPr>
        <w:pStyle w:val="NormalWeb"/>
        <w:spacing w:before="0" w:after="0"/>
        <w:jc w:val="both"/>
        <w:divId w:val="958492300"/>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01-04-2023 Sectiunea 1 din Capitolul III a fost completată de </w:t>
      </w:r>
      <w:r>
        <w:rPr>
          <w:rFonts w:ascii="Verdana" w:hAnsi="Verdana"/>
          <w:color w:val="0000FF"/>
          <w:sz w:val="20"/>
          <w:szCs w:val="20"/>
          <w:u w:val="single"/>
          <w:shd w:val="clear" w:color="auto" w:fill="FFFFFF"/>
        </w:rPr>
        <w:t xml:space="preserve">Punctul 30, Articolul I din ORDONANŢA DE URGENŢĂ nr. 114 din 26 august 2022, publicată în MONITORUL OFICIAL nr. 844 din </w:t>
      </w:r>
      <w:r>
        <w:rPr>
          <w:rFonts w:ascii="Verdana" w:hAnsi="Verdana"/>
          <w:color w:val="0000FF"/>
          <w:sz w:val="20"/>
          <w:szCs w:val="20"/>
          <w:u w:val="single"/>
          <w:shd w:val="clear" w:color="auto" w:fill="FFFFFF"/>
        </w:rPr>
        <w:t>29 august 2022</w:t>
      </w:r>
    </w:p>
    <w:p w:rsidR="00000000" w:rsidRDefault="00705005">
      <w:pPr>
        <w:pStyle w:val="sartttl"/>
        <w:jc w:val="both"/>
        <w:divId w:val="112285760"/>
        <w:rPr>
          <w:shd w:val="clear" w:color="auto" w:fill="FFFFFF"/>
        </w:rPr>
      </w:pPr>
      <w:r>
        <w:rPr>
          <w:shd w:val="clear" w:color="auto" w:fill="FFFFFF"/>
        </w:rPr>
        <w:t>Articolul 34</w:t>
      </w:r>
    </w:p>
    <w:p w:rsidR="00000000" w:rsidRDefault="00705005">
      <w:pPr>
        <w:pStyle w:val="spar"/>
        <w:jc w:val="both"/>
        <w:divId w:val="112285760"/>
        <w:rPr>
          <w:rFonts w:ascii="Verdana" w:hAnsi="Verdana"/>
          <w:color w:val="0000FF"/>
          <w:sz w:val="20"/>
          <w:szCs w:val="20"/>
          <w:shd w:val="clear" w:color="auto" w:fill="FFFFFF"/>
        </w:rPr>
      </w:pPr>
      <w:r>
        <w:rPr>
          <w:rFonts w:ascii="Verdana" w:hAnsi="Verdana"/>
          <w:color w:val="0000FF"/>
          <w:sz w:val="20"/>
          <w:szCs w:val="20"/>
          <w:shd w:val="clear" w:color="auto" w:fill="FFFFFF"/>
        </w:rPr>
        <w:t>La solicitarea agenţiilor teritoriale pentru plăţi şi inspecţie socială, primarul este obligat să dispună de îndată efectuarea verificărilor în teren a situaţiilor semnalate, atât pentru solicitanţii venitului minim de incluziun</w:t>
      </w:r>
      <w:r>
        <w:rPr>
          <w:rFonts w:ascii="Verdana" w:hAnsi="Verdana"/>
          <w:color w:val="0000FF"/>
          <w:sz w:val="20"/>
          <w:szCs w:val="20"/>
          <w:shd w:val="clear" w:color="auto" w:fill="FFFFFF"/>
        </w:rPr>
        <w:t>e, cât şi pentru beneficiarii acestuia, verificare care se realizează în maximum 15 zile de la data înregistrării sesizării sau solicitării.</w:t>
      </w:r>
    </w:p>
    <w:p w:rsidR="00000000" w:rsidRDefault="00705005">
      <w:pPr>
        <w:pStyle w:val="NormalWeb"/>
        <w:spacing w:before="0" w:after="0"/>
        <w:jc w:val="both"/>
        <w:divId w:val="112285760"/>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34 din Sectiunea 1 , Capitolul III a fost modificat de </w:t>
      </w:r>
      <w:r>
        <w:rPr>
          <w:rFonts w:ascii="Verdana" w:hAnsi="Verdana"/>
          <w:color w:val="0000FF"/>
          <w:sz w:val="20"/>
          <w:szCs w:val="20"/>
          <w:u w:val="single"/>
          <w:shd w:val="clear" w:color="auto" w:fill="FFFFFF"/>
        </w:rPr>
        <w:t xml:space="preserve">Punctul 31, Articolul I din </w:t>
      </w:r>
      <w:r>
        <w:rPr>
          <w:rFonts w:ascii="Verdana" w:hAnsi="Verdana"/>
          <w:color w:val="0000FF"/>
          <w:sz w:val="20"/>
          <w:szCs w:val="20"/>
          <w:u w:val="single"/>
          <w:shd w:val="clear" w:color="auto" w:fill="FFFFFF"/>
        </w:rPr>
        <w:t>ORDONANŢA DE URGENŢĂ nr. 114 din 26 august 2022, publicată în MONITORUL OFICIAL nr. 844 din 29 august 2022</w:t>
      </w:r>
    </w:p>
    <w:p w:rsidR="00000000" w:rsidRDefault="00705005">
      <w:pPr>
        <w:pStyle w:val="sartttl"/>
        <w:jc w:val="both"/>
        <w:divId w:val="1845314750"/>
        <w:rPr>
          <w:shd w:val="clear" w:color="auto" w:fill="FFFFFF"/>
        </w:rPr>
      </w:pPr>
      <w:r>
        <w:rPr>
          <w:shd w:val="clear" w:color="auto" w:fill="FFFFFF"/>
        </w:rPr>
        <w:t>Articolul 35</w:t>
      </w:r>
    </w:p>
    <w:p w:rsidR="00000000" w:rsidRDefault="00705005">
      <w:pPr>
        <w:autoSpaceDE/>
        <w:autoSpaceDN/>
        <w:jc w:val="both"/>
        <w:divId w:val="1123185486"/>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Pentru verificarea corectitudinii datelor furnizate de solicitanţi cu privire la componenţa şi veniturile familiei, locuinţa de domi</w:t>
      </w:r>
      <w:r>
        <w:rPr>
          <w:rStyle w:val="salnbdy"/>
          <w:rFonts w:eastAsia="Times New Roman"/>
          <w:color w:val="0000FF"/>
        </w:rPr>
        <w:t xml:space="preserve">ciliu/reşedinţă, bunurile mobile şi imobile deţinute, personalul prevăzut la </w:t>
      </w:r>
      <w:r>
        <w:rPr>
          <w:rStyle w:val="slgi1"/>
          <w:rFonts w:eastAsia="Times New Roman"/>
        </w:rPr>
        <w:t>art. 33 alin. (1)</w:t>
      </w:r>
      <w:r>
        <w:rPr>
          <w:rStyle w:val="salnbdy"/>
          <w:rFonts w:eastAsia="Times New Roman"/>
          <w:color w:val="0000FF"/>
        </w:rPr>
        <w:t xml:space="preserve"> solicită toate informaţiile disponibile la nivelul autorităţilor administraţiei publice locale, iar serviciile de specialitate ale primăriei au obligaţia să le f</w:t>
      </w:r>
      <w:r>
        <w:rPr>
          <w:rStyle w:val="salnbdy"/>
          <w:rFonts w:eastAsia="Times New Roman"/>
          <w:color w:val="0000FF"/>
        </w:rPr>
        <w:t>urnizeze în termen de 5 zile de la solicitare.</w:t>
      </w:r>
    </w:p>
    <w:p w:rsidR="00000000" w:rsidRDefault="00705005">
      <w:pPr>
        <w:autoSpaceDE/>
        <w:autoSpaceDN/>
        <w:jc w:val="both"/>
        <w:divId w:val="790051503"/>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În vederea verificării informaţiilor declarate de semnatarul cererii, precum şi de titularul dreptului, primarul poate solicita altor autorităţi ale administraţiei publice locale sau în baza </w:t>
      </w:r>
      <w:r>
        <w:rPr>
          <w:rStyle w:val="salnbdy"/>
          <w:rFonts w:eastAsia="Times New Roman"/>
          <w:color w:val="0000FF"/>
          <w:u w:val="single"/>
        </w:rPr>
        <w:t xml:space="preserve">art. 70^1 din </w:t>
      </w:r>
      <w:r>
        <w:rPr>
          <w:rStyle w:val="salnbdy"/>
          <w:rFonts w:eastAsia="Times New Roman"/>
          <w:color w:val="0000FF"/>
          <w:u w:val="single"/>
        </w:rPr>
        <w:t>Legea nr. 207/2015 privind Codul de procedură fiscală</w:t>
      </w:r>
      <w:r>
        <w:rPr>
          <w:rStyle w:val="salnbdy"/>
          <w:rFonts w:eastAsia="Times New Roman"/>
          <w:color w:val="0000FF"/>
        </w:rPr>
        <w:t>, cu modificările şi completările ulterioare, informaţii privind veniturile şi bunurile deţinute de acesta sau de membrii familiei sale.</w:t>
      </w:r>
    </w:p>
    <w:p w:rsidR="00000000" w:rsidRDefault="00705005">
      <w:pPr>
        <w:pStyle w:val="NormalWeb"/>
        <w:spacing w:before="0" w:after="0"/>
        <w:jc w:val="both"/>
        <w:divId w:val="1845314750"/>
        <w:rPr>
          <w:rFonts w:ascii="Verdana" w:hAnsi="Verdana"/>
          <w:color w:val="000000"/>
          <w:sz w:val="20"/>
          <w:szCs w:val="20"/>
          <w:shd w:val="clear" w:color="auto" w:fill="FFFFFF"/>
        </w:rPr>
      </w:pPr>
      <w:r>
        <w:rPr>
          <w:rFonts w:ascii="Verdana" w:hAnsi="Verdana"/>
          <w:color w:val="000000"/>
          <w:sz w:val="20"/>
          <w:szCs w:val="20"/>
          <w:shd w:val="clear" w:color="auto" w:fill="FFFFFF"/>
        </w:rPr>
        <w:t>La data de 01-04-2023 Articolul 35 din Sectiunea 1 , Capitolul III</w:t>
      </w:r>
      <w:r>
        <w:rPr>
          <w:rFonts w:ascii="Verdana" w:hAnsi="Verdana"/>
          <w:color w:val="000000"/>
          <w:sz w:val="20"/>
          <w:szCs w:val="20"/>
          <w:shd w:val="clear" w:color="auto" w:fill="FFFFFF"/>
        </w:rPr>
        <w:t xml:space="preserve"> a fost modificat de </w:t>
      </w:r>
      <w:r>
        <w:rPr>
          <w:rFonts w:ascii="Verdana" w:hAnsi="Verdana"/>
          <w:color w:val="0000FF"/>
          <w:sz w:val="20"/>
          <w:szCs w:val="20"/>
          <w:u w:val="single"/>
          <w:shd w:val="clear" w:color="auto" w:fill="FFFFFF"/>
        </w:rPr>
        <w:t>Punctul 32, Articolul I din ORDONANŢA DE URGENŢĂ nr. 114 din 26 august 2022, publicată în MONITORUL OFICIAL nr. 844 din 29 august 2022</w:t>
      </w:r>
    </w:p>
    <w:p w:rsidR="00000000" w:rsidRDefault="00705005">
      <w:pPr>
        <w:pStyle w:val="sartttl"/>
        <w:jc w:val="both"/>
        <w:divId w:val="843328049"/>
        <w:rPr>
          <w:shd w:val="clear" w:color="auto" w:fill="FFFFFF"/>
        </w:rPr>
      </w:pPr>
      <w:r>
        <w:rPr>
          <w:shd w:val="clear" w:color="auto" w:fill="FFFFFF"/>
        </w:rPr>
        <w:t>Articolul 36</w:t>
      </w:r>
    </w:p>
    <w:p w:rsidR="00000000" w:rsidRDefault="00705005">
      <w:pPr>
        <w:autoSpaceDE/>
        <w:autoSpaceDN/>
        <w:jc w:val="both"/>
        <w:divId w:val="1525708638"/>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Aprobarea sau respingerea solicitării dreptului la venitul minim de incluziune se f</w:t>
      </w:r>
      <w:r>
        <w:rPr>
          <w:rStyle w:val="salnbdy"/>
          <w:rFonts w:eastAsia="Times New Roman"/>
          <w:color w:val="0000FF"/>
        </w:rPr>
        <w:t xml:space="preserve">ace prin dispoziţie a primarului, la finalizarea verificărilor prevăzute la </w:t>
      </w:r>
      <w:r>
        <w:rPr>
          <w:rStyle w:val="slgi1"/>
          <w:rFonts w:eastAsia="Times New Roman"/>
        </w:rPr>
        <w:t>art. 33 alin. (1)-(5)</w:t>
      </w:r>
      <w:r>
        <w:rPr>
          <w:rStyle w:val="salnbdy"/>
          <w:rFonts w:eastAsia="Times New Roman"/>
          <w:color w:val="0000FF"/>
        </w:rPr>
        <w:t>.</w:t>
      </w:r>
    </w:p>
    <w:p w:rsidR="00000000" w:rsidRDefault="00705005">
      <w:pPr>
        <w:autoSpaceDE/>
        <w:autoSpaceDN/>
        <w:jc w:val="both"/>
        <w:divId w:val="1963993502"/>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Dispoziţia primarului prevăzută la </w:t>
      </w:r>
      <w:r>
        <w:rPr>
          <w:rStyle w:val="slgi1"/>
          <w:rFonts w:eastAsia="Times New Roman"/>
        </w:rPr>
        <w:t>alin. (1)</w:t>
      </w:r>
      <w:r>
        <w:rPr>
          <w:rStyle w:val="salnbdy"/>
          <w:rFonts w:eastAsia="Times New Roman"/>
          <w:color w:val="0000FF"/>
        </w:rPr>
        <w:t xml:space="preserve"> reprezintă certificarea faptului că solicitantul îndeplineşte criteriile de eligibilitate pentru acordarea v</w:t>
      </w:r>
      <w:r>
        <w:rPr>
          <w:rStyle w:val="salnbdy"/>
          <w:rFonts w:eastAsia="Times New Roman"/>
          <w:color w:val="0000FF"/>
        </w:rPr>
        <w:t>enitului minim de incluziune, respectiv a uneia sau ambelor componente ale acestuia şi conţine cuantumul stabilit venitului minim de incluziune.</w:t>
      </w:r>
    </w:p>
    <w:p w:rsidR="00000000" w:rsidRDefault="00705005">
      <w:pPr>
        <w:autoSpaceDE/>
        <w:autoSpaceDN/>
        <w:jc w:val="both"/>
        <w:divId w:val="789013586"/>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w:t>
      </w:r>
      <w:r>
        <w:rPr>
          <w:rStyle w:val="salnbdy"/>
          <w:rFonts w:eastAsia="Times New Roman"/>
          <w:color w:val="0000FF"/>
        </w:rPr>
        <w:t>Dispoziţia primarului prin care se respinge solicitarea dreptului la venitul minim de incluziune conţine motivele care au condus la respingere.</w:t>
      </w:r>
    </w:p>
    <w:p w:rsidR="00000000" w:rsidRDefault="00705005">
      <w:pPr>
        <w:autoSpaceDE/>
        <w:autoSpaceDN/>
        <w:jc w:val="both"/>
        <w:divId w:val="910772003"/>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Dispoziţiile primarului se comunică beneficiarilor în maximum 5 zile de la data emiterii acestora.</w:t>
      </w:r>
    </w:p>
    <w:p w:rsidR="00000000" w:rsidRDefault="00705005">
      <w:pPr>
        <w:autoSpaceDE/>
        <w:autoSpaceDN/>
        <w:jc w:val="both"/>
        <w:divId w:val="831485631"/>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w:t>
      </w:r>
      <w:r>
        <w:rPr>
          <w:rStyle w:val="salnbdy"/>
          <w:rFonts w:eastAsia="Times New Roman"/>
          <w:color w:val="0000FF"/>
        </w:rPr>
        <w:t>Modelul dispoziţiilor primarului de aprobare sau respingere a cererii de acordare a venitului minim de incluziune se stabileşte prin normele metodologice de aplicare a prevederilor prezentei legi.</w:t>
      </w:r>
    </w:p>
    <w:p w:rsidR="00000000" w:rsidRDefault="00705005">
      <w:pPr>
        <w:autoSpaceDE/>
        <w:autoSpaceDN/>
        <w:jc w:val="both"/>
        <w:divId w:val="1851555275"/>
        <w:rPr>
          <w:rStyle w:val="salnbdy"/>
          <w:color w:val="0000FF"/>
        </w:rPr>
      </w:pPr>
      <w:r>
        <w:rPr>
          <w:rStyle w:val="salnttl1"/>
          <w:rFonts w:eastAsia="Times New Roman"/>
        </w:rPr>
        <w:t>(6)</w:t>
      </w:r>
      <w:r>
        <w:rPr>
          <w:rStyle w:val="salnbdy"/>
          <w:rFonts w:eastAsia="Times New Roman"/>
          <w:color w:val="0000FF"/>
        </w:rPr>
        <w:t xml:space="preserve"> Dreptul la venitul minim de incluziune se acordă începâ</w:t>
      </w:r>
      <w:r>
        <w:rPr>
          <w:rStyle w:val="salnbdy"/>
          <w:rFonts w:eastAsia="Times New Roman"/>
          <w:color w:val="0000FF"/>
        </w:rPr>
        <w:t>nd cu luna următoare înregistrării cererii.</w:t>
      </w:r>
    </w:p>
    <w:p w:rsidR="00000000" w:rsidRDefault="00705005">
      <w:pPr>
        <w:pStyle w:val="NormalWeb"/>
        <w:shd w:val="clear" w:color="auto" w:fill="D6F5D6"/>
        <w:jc w:val="both"/>
        <w:divId w:val="1199859412"/>
        <w:rPr>
          <w:i/>
          <w:iCs/>
        </w:rPr>
      </w:pPr>
      <w:r>
        <w:rPr>
          <w:rFonts w:ascii="Verdana" w:hAnsi="Verdana"/>
          <w:i/>
          <w:iCs/>
          <w:color w:val="0000FF"/>
          <w:sz w:val="20"/>
          <w:szCs w:val="20"/>
          <w:shd w:val="clear" w:color="auto" w:fill="FFFFFF"/>
        </w:rPr>
        <w:lastRenderedPageBreak/>
        <w:t>Norme de aplicare</w:t>
      </w:r>
    </w:p>
    <w:p w:rsidR="00000000" w:rsidRDefault="00705005">
      <w:pPr>
        <w:shd w:val="clear" w:color="auto" w:fill="D6F5D6"/>
        <w:autoSpaceDE/>
        <w:autoSpaceDN/>
        <w:jc w:val="both"/>
        <w:divId w:val="1199859412"/>
        <w:rPr>
          <w:rFonts w:eastAsia="Times New Roman"/>
          <w:i/>
          <w:iCs/>
          <w:color w:val="0000FF"/>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389422977"/>
        <w:rPr>
          <w:i/>
          <w:iCs/>
          <w:shd w:val="clear" w:color="auto" w:fill="FFFFFF"/>
        </w:rPr>
      </w:pPr>
      <w:r>
        <w:rPr>
          <w:i/>
          <w:iCs/>
          <w:shd w:val="clear" w:color="auto" w:fill="FFFFFF"/>
        </w:rPr>
        <w:t>Articolul 46</w:t>
      </w:r>
    </w:p>
    <w:p w:rsidR="00000000" w:rsidRDefault="00705005">
      <w:pPr>
        <w:shd w:val="clear" w:color="auto" w:fill="D6F5D6"/>
        <w:autoSpaceDE/>
        <w:autoSpaceDN/>
        <w:jc w:val="both"/>
        <w:divId w:val="734930490"/>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Potrivit </w:t>
      </w:r>
      <w:r>
        <w:rPr>
          <w:rStyle w:val="salnbdy"/>
          <w:rFonts w:eastAsia="Times New Roman"/>
          <w:i/>
          <w:iCs/>
          <w:color w:val="0000FF"/>
          <w:u w:val="single"/>
        </w:rPr>
        <w:t>art. 36 alin. (6) din lege</w:t>
      </w:r>
      <w:r>
        <w:rPr>
          <w:rStyle w:val="salnbdy"/>
          <w:rFonts w:eastAsia="Times New Roman"/>
          <w:i/>
          <w:iCs/>
        </w:rPr>
        <w:t>, dreptul la venitul minim de incluziune se acordă începând cu luna următoare înregistrării cererii.</w:t>
      </w:r>
    </w:p>
    <w:p w:rsidR="00000000" w:rsidRDefault="00705005">
      <w:pPr>
        <w:shd w:val="clear" w:color="auto" w:fill="D6F5D6"/>
        <w:autoSpaceDE/>
        <w:autoSpaceDN/>
        <w:jc w:val="both"/>
        <w:divId w:val="617225976"/>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Plata dreptului se realizează începând cu luna următoare celei în care s-a emis decizia de stabilire a plăţii de către directorul executiv al agenţiei teritoriale pentru plăţi şi inspecţie socială.</w:t>
      </w:r>
    </w:p>
    <w:p w:rsidR="00000000" w:rsidRDefault="00705005">
      <w:pPr>
        <w:shd w:val="clear" w:color="auto" w:fill="D6F5D6"/>
        <w:autoSpaceDE/>
        <w:autoSpaceDN/>
        <w:jc w:val="both"/>
        <w:divId w:val="647243848"/>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Plata venitului minim de incluziune se asigură de </w:t>
      </w:r>
      <w:r>
        <w:rPr>
          <w:rStyle w:val="salnbdy"/>
          <w:rFonts w:eastAsia="Times New Roman"/>
          <w:i/>
          <w:iCs/>
        </w:rPr>
        <w:t>către agenţiile teritoriale pentru plăţi şi inspecţie socială şi se efectuează lunar, pe bază de mandat poştal, în cont curent personal sau în cont de card, ţinând seama de opţiunea beneficiarului.</w:t>
      </w:r>
    </w:p>
    <w:p w:rsidR="00000000" w:rsidRDefault="00705005">
      <w:pPr>
        <w:shd w:val="clear" w:color="auto" w:fill="D6F5D6"/>
        <w:autoSpaceDE/>
        <w:autoSpaceDN/>
        <w:jc w:val="both"/>
        <w:divId w:val="1922637947"/>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În cazul achitării drepturilor prin mandat poştal, age</w:t>
      </w:r>
      <w:r>
        <w:rPr>
          <w:rStyle w:val="salnbdy"/>
          <w:rFonts w:eastAsia="Times New Roman"/>
          <w:i/>
          <w:iCs/>
        </w:rPr>
        <w:t>nţiile teritoriale pentru plăţi şi inspecţie socială efectuează plata drepturilor cu plata unui comision în limitele şi condiţiile stabilite prin legea bugetară anuală.</w:t>
      </w:r>
    </w:p>
    <w:p w:rsidR="00000000" w:rsidRDefault="00705005">
      <w:pPr>
        <w:shd w:val="clear" w:color="auto" w:fill="D6F5D6"/>
        <w:autoSpaceDE/>
        <w:autoSpaceDN/>
        <w:jc w:val="both"/>
        <w:divId w:val="733357872"/>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În cazul achitării drepturilor în cont bancar, agenţiile teritoriale pentru plăţi ş</w:t>
      </w:r>
      <w:r>
        <w:rPr>
          <w:rStyle w:val="salnbdy"/>
          <w:rFonts w:eastAsia="Times New Roman"/>
          <w:i/>
          <w:iCs/>
        </w:rPr>
        <w:t>i inspecţie socială efectuează plata prin unităţile bancare, pe bază de borderou, cu plata unui comision bancar ce nu poate fi mai mare de 0,1% din drepturile achitate şi va fi stabilit, prin negociere, la nivel teritorial, între agenţiile teritoriale pent</w:t>
      </w:r>
      <w:r>
        <w:rPr>
          <w:rStyle w:val="salnbdy"/>
          <w:rFonts w:eastAsia="Times New Roman"/>
          <w:i/>
          <w:iCs/>
        </w:rPr>
        <w:t>ru plăţi şi inspecţie socială şi unităţile bancare.</w:t>
      </w:r>
    </w:p>
    <w:p w:rsidR="00000000" w:rsidRDefault="00705005">
      <w:pPr>
        <w:shd w:val="clear" w:color="auto" w:fill="D6F5D6"/>
        <w:autoSpaceDE/>
        <w:autoSpaceDN/>
        <w:jc w:val="both"/>
        <w:divId w:val="1685280273"/>
        <w:rPr>
          <w:rFonts w:eastAsia="Times New Roman"/>
          <w:i/>
          <w:iCs/>
          <w:color w:val="000000"/>
          <w:sz w:val="20"/>
          <w:szCs w:val="20"/>
          <w:shd w:val="clear" w:color="auto" w:fill="FFFFFF"/>
        </w:rPr>
      </w:pPr>
      <w:r>
        <w:rPr>
          <w:rStyle w:val="salnttl1"/>
          <w:rFonts w:eastAsia="Times New Roman"/>
          <w:i/>
          <w:iCs/>
        </w:rPr>
        <w:t>(6)</w:t>
      </w:r>
      <w:r>
        <w:rPr>
          <w:rStyle w:val="salnbdy"/>
          <w:rFonts w:eastAsia="Times New Roman"/>
          <w:i/>
          <w:iCs/>
        </w:rPr>
        <w:t xml:space="preserve"> Editarea mandatelor poştale prevăzute la </w:t>
      </w:r>
      <w:r>
        <w:rPr>
          <w:rStyle w:val="slgi1"/>
          <w:rFonts w:eastAsia="Times New Roman"/>
          <w:i/>
          <w:iCs/>
        </w:rPr>
        <w:t>alin. (4)</w:t>
      </w:r>
      <w:r>
        <w:rPr>
          <w:rStyle w:val="salnbdy"/>
          <w:rFonts w:eastAsia="Times New Roman"/>
          <w:i/>
          <w:iCs/>
        </w:rPr>
        <w:t xml:space="preserve"> </w:t>
      </w:r>
      <w:r>
        <w:rPr>
          <w:rStyle w:val="salnbdy"/>
          <w:rFonts w:eastAsia="Times New Roman"/>
          <w:i/>
          <w:iCs/>
        </w:rPr>
        <w:t>se face fie direct de către agenţiile teritoriale pentru plăţi şi inspecţie socială, fie pe bază de contracte încheiate cu prestatori de astfel de servicii, prin care se stabileşte inclusiv formatul mandatului.</w:t>
      </w:r>
    </w:p>
    <w:p w:rsidR="00000000" w:rsidRDefault="00705005">
      <w:pPr>
        <w:shd w:val="clear" w:color="auto" w:fill="D6F5D6"/>
        <w:autoSpaceDE/>
        <w:autoSpaceDN/>
        <w:jc w:val="both"/>
        <w:divId w:val="1645963909"/>
        <w:rPr>
          <w:rFonts w:eastAsia="Times New Roman"/>
          <w:i/>
          <w:iCs/>
          <w:color w:val="000000"/>
          <w:sz w:val="20"/>
          <w:szCs w:val="20"/>
          <w:shd w:val="clear" w:color="auto" w:fill="FFFFFF"/>
        </w:rPr>
      </w:pPr>
      <w:r>
        <w:rPr>
          <w:rStyle w:val="salnttl1"/>
          <w:rFonts w:eastAsia="Times New Roman"/>
          <w:i/>
          <w:iCs/>
        </w:rPr>
        <w:t>(7)</w:t>
      </w:r>
      <w:r>
        <w:rPr>
          <w:rStyle w:val="salnbdy"/>
          <w:rFonts w:eastAsia="Times New Roman"/>
          <w:i/>
          <w:iCs/>
        </w:rPr>
        <w:t xml:space="preserve"> Fondurile necesare achitării comisioanelo</w:t>
      </w:r>
      <w:r>
        <w:rPr>
          <w:rStyle w:val="salnbdy"/>
          <w:rFonts w:eastAsia="Times New Roman"/>
          <w:i/>
          <w:iCs/>
        </w:rPr>
        <w:t xml:space="preserve">r prevăzute la </w:t>
      </w:r>
      <w:r>
        <w:rPr>
          <w:rStyle w:val="slgi1"/>
          <w:rFonts w:eastAsia="Times New Roman"/>
          <w:i/>
          <w:iCs/>
        </w:rPr>
        <w:t>alin. (4)</w:t>
      </w:r>
      <w:r>
        <w:rPr>
          <w:rStyle w:val="salnbdy"/>
          <w:rFonts w:eastAsia="Times New Roman"/>
          <w:i/>
          <w:iCs/>
        </w:rPr>
        <w:t xml:space="preserve"> şi </w:t>
      </w:r>
      <w:r>
        <w:rPr>
          <w:rStyle w:val="slgi1"/>
          <w:rFonts w:eastAsia="Times New Roman"/>
          <w:i/>
          <w:iCs/>
        </w:rPr>
        <w:t>(5)</w:t>
      </w:r>
      <w:r>
        <w:rPr>
          <w:rStyle w:val="salnbdy"/>
          <w:rFonts w:eastAsia="Times New Roman"/>
          <w:i/>
          <w:iCs/>
        </w:rPr>
        <w:t>, precum şi tipăririi mandatelor poştale se suportă din bugetul Ministerului Muncii şi Solidarităţii Sociale, prin Agenţia Naţională pentru Plăţi şi Inspecţie Socială, din aceleaşi fonduri din care se suportă plata drepturilo</w:t>
      </w:r>
      <w:r>
        <w:rPr>
          <w:rStyle w:val="salnbdy"/>
          <w:rFonts w:eastAsia="Times New Roman"/>
          <w:i/>
          <w:iCs/>
        </w:rPr>
        <w:t>r de venit minim de incluziune.</w:t>
      </w:r>
    </w:p>
    <w:p w:rsidR="00000000" w:rsidRDefault="00705005">
      <w:pPr>
        <w:pStyle w:val="sartttl"/>
        <w:shd w:val="clear" w:color="auto" w:fill="D6F5D6"/>
        <w:jc w:val="both"/>
        <w:divId w:val="752896410"/>
        <w:rPr>
          <w:i/>
          <w:iCs/>
          <w:shd w:val="clear" w:color="auto" w:fill="FFFFFF"/>
        </w:rPr>
      </w:pPr>
      <w:r>
        <w:rPr>
          <w:i/>
          <w:iCs/>
          <w:shd w:val="clear" w:color="auto" w:fill="FFFFFF"/>
        </w:rPr>
        <w:t>Articolul 47</w:t>
      </w:r>
    </w:p>
    <w:p w:rsidR="00000000" w:rsidRDefault="00705005">
      <w:pPr>
        <w:pStyle w:val="spar"/>
        <w:shd w:val="clear" w:color="auto" w:fill="D6F5D6"/>
        <w:jc w:val="both"/>
        <w:divId w:val="75289641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Plata venitului minim de incluziune, în cazul persoanelor fără adăpost, se asigură prin stat de plată şi se efectuează până la data de 15 a lunii în curs pentru luna anterioară. Agenţiile teritoriale pentru plăţ</w:t>
      </w:r>
      <w:r>
        <w:rPr>
          <w:rFonts w:ascii="Verdana" w:hAnsi="Verdana"/>
          <w:i/>
          <w:iCs/>
          <w:color w:val="0000FF"/>
          <w:sz w:val="20"/>
          <w:szCs w:val="20"/>
          <w:shd w:val="clear" w:color="auto" w:fill="FFFFFF"/>
        </w:rPr>
        <w:t>i şi inspecţie socială organizează activitatea de plată a drepturilor de venit minim de incluziune împreună cu primăriile.</w:t>
      </w:r>
    </w:p>
    <w:p w:rsidR="00000000" w:rsidRDefault="00705005">
      <w:pPr>
        <w:autoSpaceDE/>
        <w:autoSpaceDN/>
        <w:jc w:val="both"/>
        <w:divId w:val="1923292877"/>
        <w:rPr>
          <w:rFonts w:eastAsia="Times New Roman"/>
          <w:color w:val="0000FF"/>
          <w:sz w:val="20"/>
          <w:szCs w:val="20"/>
          <w:shd w:val="clear" w:color="auto" w:fill="FFFFFF"/>
        </w:rPr>
      </w:pPr>
      <w:r>
        <w:rPr>
          <w:rStyle w:val="salnttl1"/>
          <w:rFonts w:eastAsia="Times New Roman"/>
        </w:rPr>
        <w:t>(7)</w:t>
      </w:r>
      <w:r>
        <w:rPr>
          <w:rStyle w:val="salnbdy"/>
          <w:rFonts w:eastAsia="Times New Roman"/>
          <w:color w:val="0000FF"/>
        </w:rPr>
        <w:t xml:space="preserve"> Primarul şi secretarul unităţii administrativ-teritoriale răspund, în condiţiile legii, de realitatea şi legalitatea operaţiunilo</w:t>
      </w:r>
      <w:r>
        <w:rPr>
          <w:rStyle w:val="salnbdy"/>
          <w:rFonts w:eastAsia="Times New Roman"/>
          <w:color w:val="0000FF"/>
        </w:rPr>
        <w:t>r de stabilire a dreptului la venitul minim de incluziune.</w:t>
      </w:r>
    </w:p>
    <w:p w:rsidR="00000000" w:rsidRDefault="00705005">
      <w:pPr>
        <w:pStyle w:val="NormalWeb"/>
        <w:spacing w:before="0" w:after="0"/>
        <w:jc w:val="both"/>
        <w:divId w:val="84332804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36 din Sectiunea 1 , Capitolul III a fost modificat de </w:t>
      </w:r>
      <w:r>
        <w:rPr>
          <w:rFonts w:ascii="Verdana" w:hAnsi="Verdana"/>
          <w:color w:val="0000FF"/>
          <w:sz w:val="20"/>
          <w:szCs w:val="20"/>
          <w:u w:val="single"/>
          <w:shd w:val="clear" w:color="auto" w:fill="FFFFFF"/>
        </w:rPr>
        <w:t>Punctul 33, Articolul I din ORDONANŢA DE URGENŢĂ nr. 114 din 26 august 2022, publicată în MONITORUL OFICIAL nr</w:t>
      </w:r>
      <w:r>
        <w:rPr>
          <w:rFonts w:ascii="Verdana" w:hAnsi="Verdana"/>
          <w:color w:val="0000FF"/>
          <w:sz w:val="20"/>
          <w:szCs w:val="20"/>
          <w:u w:val="single"/>
          <w:shd w:val="clear" w:color="auto" w:fill="FFFFFF"/>
        </w:rPr>
        <w:t>. 844 din 29 august 2022</w:t>
      </w:r>
    </w:p>
    <w:p w:rsidR="00000000" w:rsidRDefault="00705005">
      <w:pPr>
        <w:pStyle w:val="sartttl"/>
        <w:jc w:val="both"/>
        <w:divId w:val="1170679351"/>
        <w:rPr>
          <w:shd w:val="clear" w:color="auto" w:fill="FFFFFF"/>
        </w:rPr>
      </w:pPr>
      <w:r>
        <w:rPr>
          <w:shd w:val="clear" w:color="auto" w:fill="FFFFFF"/>
        </w:rPr>
        <w:t>Articolul 37</w:t>
      </w:r>
    </w:p>
    <w:p w:rsidR="00000000" w:rsidRDefault="00705005">
      <w:pPr>
        <w:autoSpaceDE/>
        <w:autoSpaceDN/>
        <w:jc w:val="both"/>
        <w:divId w:val="985090062"/>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Cererile, declaraţiile pe propria răspundere, angajamentele de plată şi documentele doveditoare prevăzute la </w:t>
      </w:r>
      <w:r>
        <w:rPr>
          <w:rStyle w:val="slgi1"/>
          <w:rFonts w:eastAsia="Times New Roman"/>
        </w:rPr>
        <w:t>art. 29 alin. (1)</w:t>
      </w:r>
      <w:r>
        <w:rPr>
          <w:rStyle w:val="salnbdy"/>
          <w:rFonts w:eastAsia="Times New Roman"/>
          <w:color w:val="0000FF"/>
        </w:rPr>
        <w:t>, precum şi dispoziţiile primarului referitoare la aprobarea/respingerea/suspendarea/înc</w:t>
      </w:r>
      <w:r>
        <w:rPr>
          <w:rStyle w:val="salnbdy"/>
          <w:rFonts w:eastAsia="Times New Roman"/>
          <w:color w:val="0000FF"/>
        </w:rPr>
        <w:t>etarea/modificarea venitului minim de incluziune se păstrează la nivelul serviciului public de asistenţă socială.</w:t>
      </w:r>
    </w:p>
    <w:p w:rsidR="00000000" w:rsidRDefault="00705005">
      <w:pPr>
        <w:autoSpaceDE/>
        <w:autoSpaceDN/>
        <w:jc w:val="both"/>
        <w:divId w:val="1900167938"/>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Personalul autorităţilor administraţiei publice locale are obligaţia respectării confidenţialităţii şi securităţii informaţiilor şi a date</w:t>
      </w:r>
      <w:r>
        <w:rPr>
          <w:rStyle w:val="salnbdy"/>
          <w:rFonts w:eastAsia="Times New Roman"/>
          <w:color w:val="0000FF"/>
        </w:rPr>
        <w:t xml:space="preserve">lor cu caracter personal în conformitate cu prevederile </w:t>
      </w:r>
      <w:r>
        <w:rPr>
          <w:rStyle w:val="salnbdy"/>
          <w:rFonts w:eastAsia="Times New Roman"/>
          <w:color w:val="0000FF"/>
          <w:u w:val="single"/>
        </w:rPr>
        <w:t>Regulamentului (UE) nr. 679/2016</w:t>
      </w:r>
      <w:r>
        <w:rPr>
          <w:rStyle w:val="salnbdy"/>
          <w:rFonts w:eastAsia="Times New Roman"/>
          <w:color w:val="0000FF"/>
        </w:rPr>
        <w:t xml:space="preserve"> al Parlamentului European şi al Consiliului din 27 aprilie 2016, precum şi a legislaţiei naţionale aplicabile domeniului protecţiei datelor.</w:t>
      </w:r>
    </w:p>
    <w:p w:rsidR="00000000" w:rsidRDefault="00705005">
      <w:pPr>
        <w:pStyle w:val="NormalWeb"/>
        <w:spacing w:before="0" w:after="0"/>
        <w:jc w:val="both"/>
        <w:divId w:val="117067935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37 din Sectiunea 1 , Capitolul III a fost modificat de </w:t>
      </w:r>
      <w:r>
        <w:rPr>
          <w:rFonts w:ascii="Verdana" w:hAnsi="Verdana"/>
          <w:color w:val="0000FF"/>
          <w:sz w:val="20"/>
          <w:szCs w:val="20"/>
          <w:u w:val="single"/>
          <w:shd w:val="clear" w:color="auto" w:fill="FFFFFF"/>
        </w:rPr>
        <w:t>Punctul 34, Articolul I din ORDONANŢA DE URGENŢĂ nr. 114 din 26 august 2022, publicată în MONITORUL OFICIAL nr. 844 din 29 august 2022</w:t>
      </w:r>
    </w:p>
    <w:p w:rsidR="00000000" w:rsidRDefault="00705005">
      <w:pPr>
        <w:pStyle w:val="sartttl"/>
        <w:jc w:val="both"/>
        <w:divId w:val="378554496"/>
        <w:rPr>
          <w:shd w:val="clear" w:color="auto" w:fill="FFFFFF"/>
        </w:rPr>
      </w:pPr>
      <w:r>
        <w:rPr>
          <w:shd w:val="clear" w:color="auto" w:fill="FFFFFF"/>
        </w:rPr>
        <w:t>Articolul 38</w:t>
      </w:r>
    </w:p>
    <w:p w:rsidR="00000000" w:rsidRDefault="00705005">
      <w:pPr>
        <w:autoSpaceDE/>
        <w:autoSpaceDN/>
        <w:jc w:val="both"/>
        <w:divId w:val="548952302"/>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Până pe data de 2</w:t>
      </w:r>
      <w:r>
        <w:rPr>
          <w:rStyle w:val="salnbdy"/>
          <w:rFonts w:eastAsia="Times New Roman"/>
          <w:color w:val="0000FF"/>
        </w:rPr>
        <w:t xml:space="preserve">0 a fiecărei luni, personalul agenţiei teritoriale verifică îndeplinirea criteriilor de eligibilitate, astfel cum acestea rezultă din datele procesate în cadrul SNIAS, şi stabileşte cuantumul </w:t>
      </w:r>
      <w:r>
        <w:rPr>
          <w:rStyle w:val="salnbdy"/>
          <w:rFonts w:eastAsia="Times New Roman"/>
          <w:color w:val="0000FF"/>
        </w:rPr>
        <w:lastRenderedPageBreak/>
        <w:t>final al componentelor venitului minim de incluziune pentru care</w:t>
      </w:r>
      <w:r>
        <w:rPr>
          <w:rStyle w:val="salnbdy"/>
          <w:rFonts w:eastAsia="Times New Roman"/>
          <w:color w:val="0000FF"/>
        </w:rPr>
        <w:t xml:space="preserve"> a fost emisă dispoziţia primarului prevăzută la </w:t>
      </w:r>
      <w:r>
        <w:rPr>
          <w:rStyle w:val="slgi1"/>
          <w:rFonts w:eastAsia="Times New Roman"/>
        </w:rPr>
        <w:t>art. 36 alin. (1)</w:t>
      </w:r>
      <w:r>
        <w:rPr>
          <w:rStyle w:val="salnbdy"/>
          <w:rFonts w:eastAsia="Times New Roman"/>
          <w:color w:val="0000FF"/>
        </w:rPr>
        <w:t>.</w:t>
      </w:r>
    </w:p>
    <w:p w:rsidR="00000000" w:rsidRDefault="00705005">
      <w:pPr>
        <w:autoSpaceDE/>
        <w:autoSpaceDN/>
        <w:jc w:val="both"/>
        <w:divId w:val="1080100777"/>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Pentru finalizarea verificării prevăzute la </w:t>
      </w:r>
      <w:r>
        <w:rPr>
          <w:rStyle w:val="slgi1"/>
          <w:rFonts w:eastAsia="Times New Roman"/>
        </w:rPr>
        <w:t>alin. (1)</w:t>
      </w:r>
      <w:r>
        <w:rPr>
          <w:rStyle w:val="salnbdy"/>
          <w:rFonts w:eastAsia="Times New Roman"/>
          <w:color w:val="0000FF"/>
        </w:rPr>
        <w:t xml:space="preserve"> agenţia teritorială poate solicita autorităţilor administraţiei publice locale şi centrale, precum şi altor instituţii informaţii </w:t>
      </w:r>
      <w:r>
        <w:rPr>
          <w:rStyle w:val="salnbdy"/>
          <w:rFonts w:eastAsia="Times New Roman"/>
          <w:color w:val="0000FF"/>
        </w:rPr>
        <w:t>şi documente referitoare la condiţiile prevăzute de prezenta lege pentru acordarea venitului minim de incluziune, dacă acestea nu se regăsesc în SNIAS.</w:t>
      </w:r>
    </w:p>
    <w:p w:rsidR="00000000" w:rsidRDefault="00705005">
      <w:pPr>
        <w:autoSpaceDE/>
        <w:autoSpaceDN/>
        <w:jc w:val="both"/>
        <w:divId w:val="1806389904"/>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La finalizarea verificării prevăzute la </w:t>
      </w:r>
      <w:r>
        <w:rPr>
          <w:rStyle w:val="slgi1"/>
          <w:rFonts w:eastAsia="Times New Roman"/>
        </w:rPr>
        <w:t>alin. (1)</w:t>
      </w:r>
      <w:r>
        <w:rPr>
          <w:rStyle w:val="salnbdy"/>
          <w:rFonts w:eastAsia="Times New Roman"/>
          <w:color w:val="0000FF"/>
        </w:rPr>
        <w:t xml:space="preserve"> directorul executiv al agenţiei teritoriale emite </w:t>
      </w:r>
      <w:r>
        <w:rPr>
          <w:rStyle w:val="salnbdy"/>
          <w:rFonts w:eastAsia="Times New Roman"/>
          <w:color w:val="0000FF"/>
        </w:rPr>
        <w:t>decizia de stabilire a plăţii, în care se menţionează dispoziţia primarului şi cuantumul venitului minim de incluziune, defalcat pe componente.</w:t>
      </w:r>
    </w:p>
    <w:p w:rsidR="00000000" w:rsidRDefault="00705005">
      <w:pPr>
        <w:autoSpaceDE/>
        <w:autoSpaceDN/>
        <w:jc w:val="both"/>
        <w:divId w:val="1978990602"/>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Modelul deciziei prevăzute la </w:t>
      </w:r>
      <w:r>
        <w:rPr>
          <w:rStyle w:val="slgi1"/>
          <w:rFonts w:eastAsia="Times New Roman"/>
        </w:rPr>
        <w:t>alin. (3)</w:t>
      </w:r>
      <w:r>
        <w:rPr>
          <w:rStyle w:val="salnbdy"/>
          <w:rFonts w:eastAsia="Times New Roman"/>
          <w:color w:val="0000FF"/>
        </w:rPr>
        <w:t xml:space="preserve"> se aprobă prin normele metodologice de aplicare a prevederilor preze</w:t>
      </w:r>
      <w:r>
        <w:rPr>
          <w:rStyle w:val="salnbdy"/>
          <w:rFonts w:eastAsia="Times New Roman"/>
          <w:color w:val="0000FF"/>
        </w:rPr>
        <w:t>ntei legi.</w:t>
      </w:r>
    </w:p>
    <w:p w:rsidR="00000000" w:rsidRDefault="00705005">
      <w:pPr>
        <w:autoSpaceDE/>
        <w:autoSpaceDN/>
        <w:jc w:val="both"/>
        <w:divId w:val="226915079"/>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Decizia directorului executiv al agenţiei teritoriale pentru plăţi şi inspecţie socială constituie document de plată pentru venitul minim de incluziune şi se comunică titularului acestuia în maximum 10 zile de la data emiterii.</w:t>
      </w:r>
    </w:p>
    <w:p w:rsidR="00000000" w:rsidRDefault="00705005">
      <w:pPr>
        <w:autoSpaceDE/>
        <w:autoSpaceDN/>
        <w:jc w:val="both"/>
        <w:divId w:val="47649579"/>
        <w:rPr>
          <w:rFonts w:eastAsia="Times New Roman"/>
          <w:color w:val="0000FF"/>
          <w:sz w:val="20"/>
          <w:szCs w:val="20"/>
          <w:shd w:val="clear" w:color="auto" w:fill="FFFFFF"/>
        </w:rPr>
      </w:pPr>
      <w:r>
        <w:rPr>
          <w:rStyle w:val="salnttl1"/>
          <w:rFonts w:eastAsia="Times New Roman"/>
        </w:rPr>
        <w:t>(6)</w:t>
      </w:r>
      <w:r>
        <w:rPr>
          <w:rStyle w:val="salnbdy"/>
          <w:rFonts w:eastAsia="Times New Roman"/>
          <w:color w:val="0000FF"/>
        </w:rPr>
        <w:t xml:space="preserve"> Plata dre</w:t>
      </w:r>
      <w:r>
        <w:rPr>
          <w:rStyle w:val="salnbdy"/>
          <w:rFonts w:eastAsia="Times New Roman"/>
          <w:color w:val="0000FF"/>
        </w:rPr>
        <w:t>ptului se realizează în luna următoare celei în care s-a emis decizia de stabilire a plăţii de către directorul executiv al agenţiei teritoriale pentru plăţi şi inspecţie socială.</w:t>
      </w:r>
    </w:p>
    <w:p w:rsidR="00000000" w:rsidRDefault="00705005">
      <w:pPr>
        <w:pStyle w:val="NormalWeb"/>
        <w:spacing w:before="0" w:after="0"/>
        <w:jc w:val="both"/>
        <w:divId w:val="378554496"/>
        <w:rPr>
          <w:rFonts w:ascii="Verdana" w:hAnsi="Verdana"/>
          <w:color w:val="000000"/>
          <w:sz w:val="20"/>
          <w:szCs w:val="20"/>
          <w:shd w:val="clear" w:color="auto" w:fill="FFFFFF"/>
        </w:rPr>
      </w:pPr>
      <w:r>
        <w:rPr>
          <w:rFonts w:ascii="Verdana" w:hAnsi="Verdana"/>
          <w:color w:val="000000"/>
          <w:sz w:val="20"/>
          <w:szCs w:val="20"/>
          <w:shd w:val="clear" w:color="auto" w:fill="FFFFFF"/>
        </w:rPr>
        <w:t>La data de 01-04-2023 Articolul 38 din Sectiunea 1 , Capitolul III a fost mo</w:t>
      </w:r>
      <w:r>
        <w:rPr>
          <w:rFonts w:ascii="Verdana" w:hAnsi="Verdana"/>
          <w:color w:val="000000"/>
          <w:sz w:val="20"/>
          <w:szCs w:val="20"/>
          <w:shd w:val="clear" w:color="auto" w:fill="FFFFFF"/>
        </w:rPr>
        <w:t xml:space="preserve">dificat de </w:t>
      </w:r>
      <w:r>
        <w:rPr>
          <w:rFonts w:ascii="Verdana" w:hAnsi="Verdana"/>
          <w:color w:val="0000FF"/>
          <w:sz w:val="20"/>
          <w:szCs w:val="20"/>
          <w:u w:val="single"/>
          <w:shd w:val="clear" w:color="auto" w:fill="FFFFFF"/>
        </w:rPr>
        <w:t>Punctul 35, Articolul I din ORDONANŢA DE URGENŢĂ nr. 114 din 26 august 2022, publicată în MONITORUL OFICIAL nr. 844 din 29 august 2022</w:t>
      </w:r>
    </w:p>
    <w:p w:rsidR="00000000" w:rsidRDefault="00705005">
      <w:pPr>
        <w:pStyle w:val="NormalWeb"/>
        <w:shd w:val="clear" w:color="auto" w:fill="D6F5D6"/>
        <w:jc w:val="both"/>
        <w:divId w:val="212376331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2123763310"/>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2123106608"/>
        <w:rPr>
          <w:i/>
          <w:iCs/>
          <w:shd w:val="clear" w:color="auto" w:fill="FFFFFF"/>
        </w:rPr>
      </w:pPr>
      <w:r>
        <w:rPr>
          <w:i/>
          <w:iCs/>
          <w:shd w:val="clear" w:color="auto" w:fill="FFFFFF"/>
        </w:rPr>
        <w:t>Articolul 45</w:t>
      </w:r>
    </w:p>
    <w:p w:rsidR="00000000" w:rsidRDefault="00705005">
      <w:pPr>
        <w:shd w:val="clear" w:color="auto" w:fill="D6F5D6"/>
        <w:autoSpaceDE/>
        <w:autoSpaceDN/>
        <w:jc w:val="both"/>
        <w:divId w:val="1765497754"/>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Plata drepturilor de venit minim de incluziune se efectuează în baza deciziei directorului executiv al agenţiei teritoriale pentru plăţi şi inspecţie socială, după verificările prevăzute la </w:t>
      </w:r>
      <w:r>
        <w:rPr>
          <w:rStyle w:val="salnbdy"/>
          <w:rFonts w:eastAsia="Times New Roman"/>
          <w:i/>
          <w:iCs/>
          <w:color w:val="0000FF"/>
          <w:u w:val="single"/>
        </w:rPr>
        <w:t>art. 38 alin. (1)</w:t>
      </w:r>
      <w:r>
        <w:rPr>
          <w:rStyle w:val="salnbdy"/>
          <w:rFonts w:eastAsia="Times New Roman"/>
          <w:i/>
          <w:iCs/>
        </w:rPr>
        <w:t xml:space="preserve"> şi </w:t>
      </w:r>
      <w:r>
        <w:rPr>
          <w:rStyle w:val="salnbdy"/>
          <w:rFonts w:eastAsia="Times New Roman"/>
          <w:i/>
          <w:iCs/>
          <w:color w:val="0000FF"/>
          <w:u w:val="single"/>
        </w:rPr>
        <w:t>(2) din lege</w:t>
      </w:r>
      <w:r>
        <w:rPr>
          <w:rStyle w:val="salnbdy"/>
          <w:rFonts w:eastAsia="Times New Roman"/>
          <w:i/>
          <w:iCs/>
        </w:rPr>
        <w:t>.</w:t>
      </w:r>
    </w:p>
    <w:p w:rsidR="00000000" w:rsidRDefault="00705005">
      <w:pPr>
        <w:shd w:val="clear" w:color="auto" w:fill="D6F5D6"/>
        <w:autoSpaceDE/>
        <w:autoSpaceDN/>
        <w:jc w:val="both"/>
        <w:divId w:val="942616996"/>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Decizia directorului execut</w:t>
      </w:r>
      <w:r>
        <w:rPr>
          <w:rStyle w:val="salnbdy"/>
          <w:rFonts w:eastAsia="Times New Roman"/>
          <w:i/>
          <w:iCs/>
        </w:rPr>
        <w:t>iv al agenţiei teritoriale pentru plăţi şi inspecţie socială constituie document de plată pentru venitul minim de incluziune şi se comunică titularului acestuia în maximum 10 zile de la data emiterii, electronic sau pe suport hârtie.</w:t>
      </w:r>
    </w:p>
    <w:p w:rsidR="00000000" w:rsidRDefault="00705005">
      <w:pPr>
        <w:pStyle w:val="sartttl"/>
        <w:jc w:val="both"/>
        <w:divId w:val="205215431"/>
        <w:rPr>
          <w:shd w:val="clear" w:color="auto" w:fill="FFFFFF"/>
        </w:rPr>
      </w:pPr>
      <w:r>
        <w:rPr>
          <w:shd w:val="clear" w:color="auto" w:fill="FFFFFF"/>
        </w:rPr>
        <w:t>Articolul 39</w:t>
      </w:r>
    </w:p>
    <w:p w:rsidR="00000000" w:rsidRDefault="00705005">
      <w:pPr>
        <w:autoSpaceDE/>
        <w:autoSpaceDN/>
        <w:jc w:val="both"/>
        <w:divId w:val="2110392407"/>
        <w:rPr>
          <w:rStyle w:val="salnbdy"/>
          <w:rFonts w:eastAsia="Times New Roman"/>
        </w:rPr>
      </w:pPr>
      <w:r>
        <w:rPr>
          <w:rStyle w:val="salnttl1"/>
          <w:rFonts w:eastAsia="Times New Roman"/>
        </w:rPr>
        <w:t>(1)</w:t>
      </w:r>
      <w:r>
        <w:rPr>
          <w:rStyle w:val="salnbdy"/>
          <w:rFonts w:eastAsia="Times New Roman"/>
        </w:rPr>
        <w:t>Schimb</w:t>
      </w:r>
      <w:r>
        <w:rPr>
          <w:rStyle w:val="salnbdy"/>
          <w:rFonts w:eastAsia="Times New Roman"/>
        </w:rPr>
        <w:t>area, la cerere sau din oficiu, a titularului venitului minim de incluziune se face prin dispoziţie scrisă a primarului şi se comunică, în termen de 5 zile de la data emiterii, noului titular şi, după caz, vechiului titular.</w:t>
      </w:r>
    </w:p>
    <w:p w:rsidR="00000000" w:rsidRDefault="00705005">
      <w:pPr>
        <w:pStyle w:val="NormalWeb"/>
        <w:shd w:val="clear" w:color="auto" w:fill="D6F5D6"/>
        <w:jc w:val="both"/>
        <w:divId w:val="484978698"/>
        <w:rPr>
          <w:i/>
          <w:iCs/>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484978698"/>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w:t>
      </w:r>
      <w:r>
        <w:rPr>
          <w:rFonts w:eastAsia="Times New Roman"/>
          <w:i/>
          <w:iCs/>
          <w:color w:val="0000FF"/>
          <w:sz w:val="20"/>
          <w:szCs w:val="20"/>
          <w:u w:val="single"/>
          <w:shd w:val="clear" w:color="auto" w:fill="FFFFFF"/>
        </w:rPr>
        <w:t>OGICE din 16 septembrie 2022</w:t>
      </w:r>
    </w:p>
    <w:p w:rsidR="00000000" w:rsidRDefault="00705005">
      <w:pPr>
        <w:pStyle w:val="sartttl"/>
        <w:shd w:val="clear" w:color="auto" w:fill="D6F5D6"/>
        <w:jc w:val="both"/>
        <w:divId w:val="157961395"/>
        <w:rPr>
          <w:i/>
          <w:iCs/>
          <w:shd w:val="clear" w:color="auto" w:fill="FFFFFF"/>
        </w:rPr>
      </w:pPr>
      <w:r>
        <w:rPr>
          <w:i/>
          <w:iCs/>
          <w:shd w:val="clear" w:color="auto" w:fill="FFFFFF"/>
        </w:rPr>
        <w:t>Articolul 42</w:t>
      </w:r>
    </w:p>
    <w:p w:rsidR="00000000" w:rsidRDefault="00705005">
      <w:pPr>
        <w:shd w:val="clear" w:color="auto" w:fill="D6F5D6"/>
        <w:autoSpaceDE/>
        <w:autoSpaceDN/>
        <w:jc w:val="both"/>
        <w:divId w:val="2025328581"/>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Schimbarea titularului dreptului la venit minim de incluziune se realizează în condiţiile prevăzute la </w:t>
      </w:r>
      <w:r>
        <w:rPr>
          <w:rStyle w:val="salnbdy"/>
          <w:rFonts w:eastAsia="Times New Roman"/>
          <w:i/>
          <w:iCs/>
          <w:color w:val="0000FF"/>
          <w:u w:val="single"/>
        </w:rPr>
        <w:t>art. 39 alin. (1) din lege</w:t>
      </w:r>
      <w:r>
        <w:rPr>
          <w:rStyle w:val="salnbdy"/>
          <w:rFonts w:eastAsia="Times New Roman"/>
          <w:i/>
          <w:iCs/>
        </w:rPr>
        <w:t>.</w:t>
      </w:r>
    </w:p>
    <w:p w:rsidR="00000000" w:rsidRDefault="00705005">
      <w:pPr>
        <w:shd w:val="clear" w:color="auto" w:fill="D6F5D6"/>
        <w:autoSpaceDE/>
        <w:autoSpaceDN/>
        <w:jc w:val="both"/>
        <w:divId w:val="2050376276"/>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În situaţia în care schimbarea titularului dreptului se realizează la cerere</w:t>
      </w:r>
      <w:r>
        <w:rPr>
          <w:rStyle w:val="salnbdy"/>
          <w:rFonts w:eastAsia="Times New Roman"/>
          <w:i/>
          <w:iCs/>
        </w:rPr>
        <w:t>a reprezentantului familiei ori a unui membru din familie, serviciul public de asistenţă socială verifică situaţia care a condus la schimbarea titularului, realizează verificarea administrativă şi, în cazul în care sunt îndeplinite criteriile de eligibilit</w:t>
      </w:r>
      <w:r>
        <w:rPr>
          <w:rStyle w:val="salnbdy"/>
          <w:rFonts w:eastAsia="Times New Roman"/>
          <w:i/>
          <w:iCs/>
        </w:rPr>
        <w:t>ate şi condiţiile de acordare şi menţinere a dreptului prevăzute de lege, se emite o nouă dispoziţie a primarului de acordare a dreptului.</w:t>
      </w:r>
    </w:p>
    <w:p w:rsidR="00000000" w:rsidRDefault="00705005">
      <w:pPr>
        <w:shd w:val="clear" w:color="auto" w:fill="D6F5D6"/>
        <w:autoSpaceDE/>
        <w:autoSpaceDN/>
        <w:jc w:val="both"/>
        <w:divId w:val="545724565"/>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În baza dispoziţiei primarului, prevăzută la </w:t>
      </w:r>
      <w:r>
        <w:rPr>
          <w:rStyle w:val="slgi1"/>
          <w:rFonts w:eastAsia="Times New Roman"/>
          <w:i/>
          <w:iCs/>
        </w:rPr>
        <w:t>alin. (2)</w:t>
      </w:r>
      <w:r>
        <w:rPr>
          <w:rStyle w:val="salnbdy"/>
          <w:rFonts w:eastAsia="Times New Roman"/>
          <w:i/>
          <w:iCs/>
        </w:rPr>
        <w:t>, se emite de către directorul executiv al agenţiei teritor</w:t>
      </w:r>
      <w:r>
        <w:rPr>
          <w:rStyle w:val="salnbdy"/>
          <w:rFonts w:eastAsia="Times New Roman"/>
          <w:i/>
          <w:iCs/>
        </w:rPr>
        <w:t>iale pentru plăţi şi inspecţie socială decizia pentru plata dreptului.</w:t>
      </w:r>
    </w:p>
    <w:p w:rsidR="00000000" w:rsidRDefault="00705005">
      <w:pPr>
        <w:autoSpaceDE/>
        <w:autoSpaceDN/>
        <w:jc w:val="both"/>
        <w:divId w:val="240140469"/>
        <w:rPr>
          <w:rStyle w:val="salnbdy"/>
          <w:color w:val="0000FF"/>
        </w:rPr>
      </w:pPr>
      <w:r>
        <w:rPr>
          <w:rStyle w:val="salnttl1"/>
          <w:rFonts w:eastAsia="Times New Roman"/>
        </w:rPr>
        <w:t>(2)</w:t>
      </w:r>
      <w:r>
        <w:rPr>
          <w:rStyle w:val="salnbdy"/>
          <w:rFonts w:eastAsia="Times New Roman"/>
          <w:color w:val="0000FF"/>
        </w:rPr>
        <w:t xml:space="preserve"> În baza dispoziţiei scrise a primarului, prevăzută la </w:t>
      </w:r>
      <w:r>
        <w:rPr>
          <w:rStyle w:val="slgi1"/>
          <w:rFonts w:eastAsia="Times New Roman"/>
        </w:rPr>
        <w:t>alin. (1)</w:t>
      </w:r>
      <w:r>
        <w:rPr>
          <w:rStyle w:val="salnbdy"/>
          <w:rFonts w:eastAsia="Times New Roman"/>
          <w:color w:val="0000FF"/>
        </w:rPr>
        <w:t>, disponibilă în cadrul SNIAS, directorul executiv al agenţiei teritoriale emite o nouă decizie de stabilire a plăţii pe care o transmite noului titular, în termen de maximum 10 zile de la data emiterii. Primăria va avea acces la noua decizie de plată a dr</w:t>
      </w:r>
      <w:r>
        <w:rPr>
          <w:rStyle w:val="salnbdy"/>
          <w:rFonts w:eastAsia="Times New Roman"/>
          <w:color w:val="0000FF"/>
        </w:rPr>
        <w:t>eptului prin accesarea SNIAS.</w:t>
      </w:r>
    </w:p>
    <w:p w:rsidR="00000000" w:rsidRDefault="00705005">
      <w:pPr>
        <w:pStyle w:val="NormalWeb"/>
        <w:spacing w:before="0" w:after="0"/>
        <w:jc w:val="both"/>
        <w:divId w:val="240140469"/>
        <w:rPr>
          <w:color w:val="000000"/>
        </w:rPr>
      </w:pPr>
      <w:r>
        <w:rPr>
          <w:rFonts w:ascii="Verdana" w:hAnsi="Verdana"/>
          <w:color w:val="000000"/>
          <w:sz w:val="20"/>
          <w:szCs w:val="20"/>
          <w:shd w:val="clear" w:color="auto" w:fill="FFFFFF"/>
        </w:rPr>
        <w:lastRenderedPageBreak/>
        <w:t xml:space="preserve">La data de 01-04-2023 Alineatul (2) din Articolul 39 , Sectiunea 1 , Capitolul III a fost modificat de </w:t>
      </w:r>
      <w:r>
        <w:rPr>
          <w:rFonts w:ascii="Verdana" w:hAnsi="Verdana"/>
          <w:color w:val="0000FF"/>
          <w:sz w:val="20"/>
          <w:szCs w:val="20"/>
          <w:u w:val="single"/>
          <w:shd w:val="clear" w:color="auto" w:fill="FFFFFF"/>
        </w:rPr>
        <w:t>Punctul 36, Articolul I din ORDONANŢA DE URGENŢĂ nr. 114 din 26 august 2022, publicată în MONITORUL OFICIAL nr. 844 din 29 august 2022</w:t>
      </w:r>
    </w:p>
    <w:p w:rsidR="00000000" w:rsidRDefault="00705005">
      <w:pPr>
        <w:pStyle w:val="sartttl"/>
        <w:jc w:val="both"/>
        <w:divId w:val="477066683"/>
        <w:rPr>
          <w:shd w:val="clear" w:color="auto" w:fill="FFFFFF"/>
        </w:rPr>
      </w:pPr>
      <w:r>
        <w:rPr>
          <w:shd w:val="clear" w:color="auto" w:fill="FFFFFF"/>
        </w:rPr>
        <w:t>Articolul 40</w:t>
      </w:r>
    </w:p>
    <w:p w:rsidR="00000000" w:rsidRDefault="00705005">
      <w:pPr>
        <w:autoSpaceDE/>
        <w:autoSpaceDN/>
        <w:jc w:val="both"/>
        <w:divId w:val="614363065"/>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În situaţia în care se produc modificări în componenţa familiei şi/sau a veniturilor beneficiarilor de v</w:t>
      </w:r>
      <w:r>
        <w:rPr>
          <w:rStyle w:val="salnbdy"/>
          <w:rFonts w:eastAsia="Times New Roman"/>
          <w:color w:val="0000FF"/>
        </w:rPr>
        <w:t>enit minim de incluziune, titularul dreptului are obligaţia de a depune la primărie, în termen de cel mult 10 zile lucrătoare de la data la care a intervenit modificarea, o declaraţie pe propria răspundere privind modificările intervenite, însoţită de docu</w:t>
      </w:r>
      <w:r>
        <w:rPr>
          <w:rStyle w:val="salnbdy"/>
          <w:rFonts w:eastAsia="Times New Roman"/>
          <w:color w:val="0000FF"/>
        </w:rPr>
        <w:t>mentele doveditoare, după caz.</w:t>
      </w:r>
    </w:p>
    <w:p w:rsidR="00000000" w:rsidRDefault="00705005">
      <w:pPr>
        <w:autoSpaceDE/>
        <w:autoSpaceDN/>
        <w:jc w:val="both"/>
        <w:divId w:val="600525457"/>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După verificarea, conform prevederilor </w:t>
      </w:r>
      <w:r>
        <w:rPr>
          <w:rStyle w:val="slgi1"/>
          <w:rFonts w:eastAsia="Times New Roman"/>
        </w:rPr>
        <w:t>art. 33</w:t>
      </w:r>
      <w:r>
        <w:rPr>
          <w:rStyle w:val="salnbdy"/>
          <w:rFonts w:eastAsia="Times New Roman"/>
          <w:color w:val="0000FF"/>
        </w:rPr>
        <w:t xml:space="preserve">, a datelor şi informaţiilor înscrise în declaraţia şi documentele prevăzute la </w:t>
      </w:r>
      <w:r>
        <w:rPr>
          <w:rStyle w:val="slgi1"/>
          <w:rFonts w:eastAsia="Times New Roman"/>
        </w:rPr>
        <w:t>alin. (1)</w:t>
      </w:r>
      <w:r>
        <w:rPr>
          <w:rStyle w:val="salnbdy"/>
          <w:rFonts w:eastAsia="Times New Roman"/>
          <w:color w:val="0000FF"/>
        </w:rPr>
        <w:t>, în situaţia în care se constată necesitatea stabilirii unui nou cuantum al venitului</w:t>
      </w:r>
      <w:r>
        <w:rPr>
          <w:rStyle w:val="salnbdy"/>
          <w:rFonts w:eastAsia="Times New Roman"/>
          <w:color w:val="0000FF"/>
        </w:rPr>
        <w:t xml:space="preserve"> minim de incluziune, primarul emite o dispoziţie de menţinere sau de încetare a dreptului, după caz.</w:t>
      </w:r>
    </w:p>
    <w:p w:rsidR="00000000" w:rsidRDefault="00705005">
      <w:pPr>
        <w:autoSpaceDE/>
        <w:autoSpaceDN/>
        <w:jc w:val="both"/>
        <w:divId w:val="771782718"/>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Modelul dispoziţiei de menţinere sau de încetare a dreptului, precum şi cel al declaraţiei pe propria răspundere, prevăzute la </w:t>
      </w:r>
      <w:r>
        <w:rPr>
          <w:rStyle w:val="slgi1"/>
          <w:rFonts w:eastAsia="Times New Roman"/>
        </w:rPr>
        <w:t>alin. (1)</w:t>
      </w:r>
      <w:r>
        <w:rPr>
          <w:rStyle w:val="salnbdy"/>
          <w:rFonts w:eastAsia="Times New Roman"/>
          <w:color w:val="0000FF"/>
        </w:rPr>
        <w:t>, se stabilesc</w:t>
      </w:r>
      <w:r>
        <w:rPr>
          <w:rStyle w:val="salnbdy"/>
          <w:rFonts w:eastAsia="Times New Roman"/>
          <w:color w:val="0000FF"/>
        </w:rPr>
        <w:t xml:space="preserve"> prin normele metodologice de aplicare a prevederilor prezentei legi.</w:t>
      </w:r>
    </w:p>
    <w:p w:rsidR="00000000" w:rsidRDefault="00705005">
      <w:pPr>
        <w:autoSpaceDE/>
        <w:autoSpaceDN/>
        <w:jc w:val="both"/>
        <w:divId w:val="250746948"/>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Agenţia teritorială pentru plăţi şi inspecţie socială verifică datele şi informaţiile privind componenţa familiei şi veniturile înscrise în declaraţia şi documentele prevăzute la </w:t>
      </w:r>
      <w:r>
        <w:rPr>
          <w:rStyle w:val="slgi1"/>
          <w:rFonts w:eastAsia="Times New Roman"/>
        </w:rPr>
        <w:t>ali</w:t>
      </w:r>
      <w:r>
        <w:rPr>
          <w:rStyle w:val="slgi1"/>
          <w:rFonts w:eastAsia="Times New Roman"/>
        </w:rPr>
        <w:t>n. (1)</w:t>
      </w:r>
      <w:r>
        <w:rPr>
          <w:rStyle w:val="salnbdy"/>
          <w:rFonts w:eastAsia="Times New Roman"/>
          <w:color w:val="0000FF"/>
        </w:rPr>
        <w:t>, precum şi în dispoziţia primarului de menţinere sau de încetare a dreptului, existente în SNIAS.</w:t>
      </w:r>
    </w:p>
    <w:p w:rsidR="00000000" w:rsidRDefault="00705005">
      <w:pPr>
        <w:autoSpaceDE/>
        <w:autoSpaceDN/>
        <w:jc w:val="both"/>
        <w:divId w:val="158860131"/>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La finalizarea verificării prevăzute la </w:t>
      </w:r>
      <w:r>
        <w:rPr>
          <w:rStyle w:val="slgi1"/>
          <w:rFonts w:eastAsia="Times New Roman"/>
        </w:rPr>
        <w:t>alin. (4)</w:t>
      </w:r>
      <w:r>
        <w:rPr>
          <w:rStyle w:val="salnbdy"/>
          <w:rFonts w:eastAsia="Times New Roman"/>
          <w:color w:val="0000FF"/>
        </w:rPr>
        <w:t xml:space="preserve"> directorul executiv al agenţiei teritoriale, în baza dispoziţiei primarului prevăzute la </w:t>
      </w:r>
      <w:r>
        <w:rPr>
          <w:rStyle w:val="slgi1"/>
          <w:rFonts w:eastAsia="Times New Roman"/>
        </w:rPr>
        <w:t>alin. (2</w:t>
      </w:r>
      <w:r>
        <w:rPr>
          <w:rStyle w:val="slgi1"/>
          <w:rFonts w:eastAsia="Times New Roman"/>
        </w:rPr>
        <w:t>)</w:t>
      </w:r>
      <w:r>
        <w:rPr>
          <w:rStyle w:val="salnbdy"/>
          <w:rFonts w:eastAsia="Times New Roman"/>
          <w:color w:val="0000FF"/>
        </w:rPr>
        <w:t xml:space="preserve">, emite decizia de menţinere a plăţii sau de încetare a acesteia în care se menţionează dispoziţia primarului. În cazul menţinerii plăţii decizia conţine şi cuantumul venitului minim de incluziune, defalcat pe componente. </w:t>
      </w:r>
    </w:p>
    <w:p w:rsidR="00000000" w:rsidRDefault="00705005">
      <w:pPr>
        <w:autoSpaceDE/>
        <w:autoSpaceDN/>
        <w:jc w:val="both"/>
        <w:divId w:val="17783297"/>
        <w:rPr>
          <w:rFonts w:eastAsia="Times New Roman"/>
          <w:color w:val="0000FF"/>
          <w:sz w:val="20"/>
          <w:szCs w:val="20"/>
          <w:shd w:val="clear" w:color="auto" w:fill="FFFFFF"/>
        </w:rPr>
      </w:pPr>
      <w:r>
        <w:rPr>
          <w:rStyle w:val="salnttl1"/>
          <w:rFonts w:eastAsia="Times New Roman"/>
        </w:rPr>
        <w:t>(6)</w:t>
      </w:r>
      <w:r>
        <w:rPr>
          <w:rStyle w:val="salnbdy"/>
          <w:rFonts w:eastAsia="Times New Roman"/>
          <w:color w:val="0000FF"/>
        </w:rPr>
        <w:t xml:space="preserve"> Modelul deciziei prevăzute l</w:t>
      </w:r>
      <w:r>
        <w:rPr>
          <w:rStyle w:val="salnbdy"/>
          <w:rFonts w:eastAsia="Times New Roman"/>
          <w:color w:val="0000FF"/>
        </w:rPr>
        <w:t xml:space="preserve">a </w:t>
      </w:r>
      <w:r>
        <w:rPr>
          <w:rStyle w:val="slgi1"/>
          <w:rFonts w:eastAsia="Times New Roman"/>
        </w:rPr>
        <w:t>alin. (5)</w:t>
      </w:r>
      <w:r>
        <w:rPr>
          <w:rStyle w:val="salnbdy"/>
          <w:rFonts w:eastAsia="Times New Roman"/>
          <w:color w:val="0000FF"/>
        </w:rPr>
        <w:t xml:space="preserve"> se aprobă prin normele metodologice de aplicare a prevederilor prezentei legi.</w:t>
      </w:r>
    </w:p>
    <w:p w:rsidR="00000000" w:rsidRDefault="00705005">
      <w:pPr>
        <w:autoSpaceDE/>
        <w:autoSpaceDN/>
        <w:jc w:val="both"/>
        <w:divId w:val="1893299888"/>
        <w:rPr>
          <w:rFonts w:eastAsia="Times New Roman"/>
          <w:color w:val="0000FF"/>
          <w:sz w:val="20"/>
          <w:szCs w:val="20"/>
          <w:shd w:val="clear" w:color="auto" w:fill="FFFFFF"/>
        </w:rPr>
      </w:pPr>
      <w:r>
        <w:rPr>
          <w:rStyle w:val="salnttl1"/>
          <w:rFonts w:eastAsia="Times New Roman"/>
        </w:rPr>
        <w:t>(7)</w:t>
      </w:r>
      <w:r>
        <w:rPr>
          <w:rStyle w:val="salnbdy"/>
          <w:rFonts w:eastAsia="Times New Roman"/>
          <w:color w:val="0000FF"/>
        </w:rPr>
        <w:t xml:space="preserve"> Decizia prevăzută la </w:t>
      </w:r>
      <w:r>
        <w:rPr>
          <w:rStyle w:val="slgi1"/>
          <w:rFonts w:eastAsia="Times New Roman"/>
        </w:rPr>
        <w:t>alin. (5)</w:t>
      </w:r>
      <w:r>
        <w:rPr>
          <w:rStyle w:val="salnbdy"/>
          <w:rFonts w:eastAsia="Times New Roman"/>
          <w:color w:val="0000FF"/>
        </w:rPr>
        <w:t xml:space="preserve"> se comunică titularului dreptului în termen de 10 zile de la data emiterii.</w:t>
      </w:r>
    </w:p>
    <w:p w:rsidR="00000000" w:rsidRDefault="00705005">
      <w:pPr>
        <w:pStyle w:val="NormalWeb"/>
        <w:spacing w:before="0" w:after="0"/>
        <w:jc w:val="both"/>
        <w:divId w:val="477066683"/>
        <w:rPr>
          <w:rFonts w:ascii="Verdana" w:hAnsi="Verdana"/>
          <w:color w:val="000000"/>
          <w:sz w:val="20"/>
          <w:szCs w:val="20"/>
          <w:shd w:val="clear" w:color="auto" w:fill="FFFFFF"/>
        </w:rPr>
      </w:pPr>
      <w:r>
        <w:rPr>
          <w:rFonts w:ascii="Verdana" w:hAnsi="Verdana"/>
          <w:color w:val="000000"/>
          <w:sz w:val="20"/>
          <w:szCs w:val="20"/>
          <w:shd w:val="clear" w:color="auto" w:fill="FFFFFF"/>
        </w:rPr>
        <w:t>La data de 01-04-2023 Articolul 40 din Sectiunea 1 , C</w:t>
      </w:r>
      <w:r>
        <w:rPr>
          <w:rFonts w:ascii="Verdana" w:hAnsi="Verdana"/>
          <w:color w:val="000000"/>
          <w:sz w:val="20"/>
          <w:szCs w:val="20"/>
          <w:shd w:val="clear" w:color="auto" w:fill="FFFFFF"/>
        </w:rPr>
        <w:t xml:space="preserve">apitolul III a fost modificat de </w:t>
      </w:r>
      <w:r>
        <w:rPr>
          <w:rFonts w:ascii="Verdana" w:hAnsi="Verdana"/>
          <w:color w:val="0000FF"/>
          <w:sz w:val="20"/>
          <w:szCs w:val="20"/>
          <w:u w:val="single"/>
          <w:shd w:val="clear" w:color="auto" w:fill="FFFFFF"/>
        </w:rPr>
        <w:t>Punctul 37, Articolul I din ORDONANŢA DE URGENŢĂ nr. 114 din 26 august 2022, publicată în MONITORUL OFICIAL nr. 844 din 29 august 2022</w:t>
      </w:r>
    </w:p>
    <w:p w:rsidR="00000000" w:rsidRDefault="00705005">
      <w:pPr>
        <w:pStyle w:val="NormalWeb"/>
        <w:shd w:val="clear" w:color="auto" w:fill="D6F5D6"/>
        <w:jc w:val="both"/>
        <w:divId w:val="87827687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878276873"/>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933434360"/>
        <w:rPr>
          <w:i/>
          <w:iCs/>
          <w:shd w:val="clear" w:color="auto" w:fill="FFFFFF"/>
        </w:rPr>
      </w:pPr>
      <w:r>
        <w:rPr>
          <w:i/>
          <w:iCs/>
          <w:shd w:val="clear" w:color="auto" w:fill="FFFFFF"/>
        </w:rPr>
        <w:t>Articolul 43</w:t>
      </w:r>
    </w:p>
    <w:p w:rsidR="00000000" w:rsidRDefault="00705005">
      <w:pPr>
        <w:shd w:val="clear" w:color="auto" w:fill="D6F5D6"/>
        <w:autoSpaceDE/>
        <w:autoSpaceDN/>
        <w:jc w:val="both"/>
        <w:divId w:val="379280930"/>
        <w:rPr>
          <w:rStyle w:val="salnbdy"/>
          <w:rFonts w:eastAsia="Times New Roman"/>
        </w:rPr>
      </w:pPr>
      <w:r>
        <w:rPr>
          <w:rStyle w:val="salnttl1"/>
          <w:rFonts w:eastAsia="Times New Roman"/>
          <w:i/>
          <w:iCs/>
        </w:rPr>
        <w:t>(1)</w:t>
      </w:r>
      <w:r>
        <w:rPr>
          <w:rStyle w:val="salnbdy"/>
          <w:rFonts w:eastAsia="Times New Roman"/>
          <w:i/>
          <w:iCs/>
        </w:rPr>
        <w:t xml:space="preserve"> </w:t>
      </w:r>
      <w:r>
        <w:rPr>
          <w:rStyle w:val="salnbdy"/>
          <w:rFonts w:eastAsia="Times New Roman"/>
          <w:i/>
          <w:iCs/>
        </w:rPr>
        <w:t>Modificarea cuantumului venitului minim de incluziune se realizează în următoarele situaţii prevăzute de lege:</w:t>
      </w:r>
    </w:p>
    <w:p w:rsidR="00000000" w:rsidRDefault="00705005">
      <w:pPr>
        <w:shd w:val="clear" w:color="auto" w:fill="D6F5D6"/>
        <w:autoSpaceDE/>
        <w:autoSpaceDN/>
        <w:jc w:val="both"/>
        <w:divId w:val="1824811148"/>
      </w:pPr>
      <w:r>
        <w:rPr>
          <w:rStyle w:val="slitttl1"/>
          <w:rFonts w:eastAsia="Times New Roman"/>
          <w:i/>
          <w:iCs/>
        </w:rPr>
        <w:t>a)</w:t>
      </w:r>
      <w:r>
        <w:rPr>
          <w:rStyle w:val="slitbdy"/>
          <w:rFonts w:eastAsia="Times New Roman"/>
          <w:i/>
          <w:iCs/>
        </w:rPr>
        <w:t>se produc modificări în veniturile nete totale ale familiei/persoanei singure obţinute în luna anterioară acordării dreptului şi/sau modificări</w:t>
      </w:r>
      <w:r>
        <w:rPr>
          <w:rStyle w:val="slitbdy"/>
          <w:rFonts w:eastAsia="Times New Roman"/>
          <w:i/>
          <w:iCs/>
        </w:rPr>
        <w:t xml:space="preserve"> în componenţa familiei, caz în care cuantumul venitului minim de incluziune se recalculează pe baza venitului net ajustat/membru de familie;</w:t>
      </w:r>
    </w:p>
    <w:p w:rsidR="00000000" w:rsidRDefault="00705005">
      <w:pPr>
        <w:shd w:val="clear" w:color="auto" w:fill="D6F5D6"/>
        <w:autoSpaceDE/>
        <w:autoSpaceDN/>
        <w:jc w:val="both"/>
        <w:divId w:val="1663119778"/>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persoana aptă de muncă din familia beneficiară de ajutor de incluziune nu s-a înregistrat ca persoană în căutare</w:t>
      </w:r>
      <w:r>
        <w:rPr>
          <w:rStyle w:val="slitbdy"/>
          <w:rFonts w:eastAsia="Times New Roman"/>
          <w:i/>
          <w:iCs/>
        </w:rPr>
        <w:t xml:space="preserve">a unui loc de muncă, la agenţia teritorială pentru ocuparea forţei de muncă, în termenul stabilit, conform prevederilor </w:t>
      </w:r>
      <w:r>
        <w:rPr>
          <w:rStyle w:val="slgi1"/>
          <w:rFonts w:eastAsia="Times New Roman"/>
          <w:i/>
          <w:iCs/>
        </w:rPr>
        <w:t>art. 27 alin. (6)</w:t>
      </w:r>
      <w:r>
        <w:rPr>
          <w:rStyle w:val="slitbdy"/>
          <w:rFonts w:eastAsia="Times New Roman"/>
          <w:i/>
          <w:iCs/>
        </w:rPr>
        <w:t>;</w:t>
      </w:r>
    </w:p>
    <w:p w:rsidR="00000000" w:rsidRDefault="00705005">
      <w:pPr>
        <w:shd w:val="clear" w:color="auto" w:fill="D6F5D6"/>
        <w:autoSpaceDE/>
        <w:autoSpaceDN/>
        <w:jc w:val="both"/>
        <w:divId w:val="871723940"/>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 xml:space="preserve">persoana aptă de muncă din familia beneficiară de ajutor de incluziune nu îndeplineşte condiţiile prevăzute la </w:t>
      </w:r>
      <w:r>
        <w:rPr>
          <w:rStyle w:val="slitbdy"/>
          <w:rFonts w:eastAsia="Times New Roman"/>
          <w:i/>
          <w:iCs/>
          <w:color w:val="0000FF"/>
          <w:u w:val="single"/>
        </w:rPr>
        <w:t>art.</w:t>
      </w:r>
      <w:r>
        <w:rPr>
          <w:rStyle w:val="slitbdy"/>
          <w:rFonts w:eastAsia="Times New Roman"/>
          <w:i/>
          <w:iCs/>
          <w:color w:val="0000FF"/>
          <w:u w:val="single"/>
        </w:rPr>
        <w:t xml:space="preserve"> 13^1 alin. (1) din lege</w:t>
      </w:r>
      <w:r>
        <w:rPr>
          <w:rStyle w:val="slitbdy"/>
          <w:rFonts w:eastAsia="Times New Roman"/>
          <w:i/>
          <w:iCs/>
        </w:rPr>
        <w:t>;</w:t>
      </w:r>
    </w:p>
    <w:p w:rsidR="00000000" w:rsidRDefault="00705005">
      <w:pPr>
        <w:shd w:val="clear" w:color="auto" w:fill="D6F5D6"/>
        <w:autoSpaceDE/>
        <w:autoSpaceDN/>
        <w:jc w:val="both"/>
        <w:divId w:val="2120644003"/>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copiii de vârstă şcolară din familiile beneficiare de ajutor pentru familia cu copii nu sunt înmatriculaţi într-o unitate de învăţământ organizată conform legii şi nu frecventează fără întrerupere cursurile acesteia, conform pre</w:t>
      </w:r>
      <w:r>
        <w:rPr>
          <w:rStyle w:val="slitbdy"/>
          <w:rFonts w:eastAsia="Times New Roman"/>
          <w:i/>
          <w:iCs/>
        </w:rPr>
        <w:t xml:space="preserve">vederilor </w:t>
      </w:r>
      <w:r>
        <w:rPr>
          <w:rStyle w:val="slitbdy"/>
          <w:rFonts w:eastAsia="Times New Roman"/>
          <w:i/>
          <w:iCs/>
          <w:color w:val="0000FF"/>
          <w:u w:val="single"/>
        </w:rPr>
        <w:t>art. 19 alin. (2) din lege</w:t>
      </w:r>
      <w:r>
        <w:rPr>
          <w:rStyle w:val="slitbdy"/>
          <w:rFonts w:eastAsia="Times New Roman"/>
          <w:i/>
          <w:iCs/>
        </w:rPr>
        <w:t>;</w:t>
      </w:r>
    </w:p>
    <w:p w:rsidR="00000000" w:rsidRDefault="00705005">
      <w:pPr>
        <w:shd w:val="clear" w:color="auto" w:fill="D6F5D6"/>
        <w:autoSpaceDE/>
        <w:autoSpaceDN/>
        <w:jc w:val="both"/>
        <w:divId w:val="384182709"/>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rPr>
        <w:t xml:space="preserve">titularul dreptului, precum şi membrii apţi de muncă din familia acestuia se află în situaţia prevăzută la </w:t>
      </w:r>
      <w:r>
        <w:rPr>
          <w:rStyle w:val="slitbdy"/>
          <w:rFonts w:eastAsia="Times New Roman"/>
          <w:i/>
          <w:iCs/>
          <w:color w:val="0000FF"/>
          <w:u w:val="single"/>
        </w:rPr>
        <w:t>art. 11 lit. b) din lege</w:t>
      </w:r>
      <w:r>
        <w:rPr>
          <w:rStyle w:val="slitbdy"/>
          <w:rFonts w:eastAsia="Times New Roman"/>
          <w:i/>
          <w:iCs/>
        </w:rPr>
        <w:t>.</w:t>
      </w:r>
    </w:p>
    <w:p w:rsidR="00000000" w:rsidRDefault="00705005">
      <w:pPr>
        <w:shd w:val="clear" w:color="auto" w:fill="D6F5D6"/>
        <w:autoSpaceDE/>
        <w:autoSpaceDN/>
        <w:jc w:val="both"/>
        <w:divId w:val="1481926542"/>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În situaţia în care se produc modificări în componenţa familiei şi/sau a venitur</w:t>
      </w:r>
      <w:r>
        <w:rPr>
          <w:rStyle w:val="salnbdy"/>
          <w:rFonts w:eastAsia="Times New Roman"/>
          <w:i/>
          <w:iCs/>
        </w:rPr>
        <w:t>ilor beneficiarilor de venit minim de incluziune, în termen de cel mult 10 zile lucrătoare de la data la care a intervenit modificarea, titularul dreptului depune la serviciul public de asistenţă socială al primăriei o declaraţie pe propria răspundere priv</w:t>
      </w:r>
      <w:r>
        <w:rPr>
          <w:rStyle w:val="salnbdy"/>
          <w:rFonts w:eastAsia="Times New Roman"/>
          <w:i/>
          <w:iCs/>
        </w:rPr>
        <w:t xml:space="preserve">ind modificările intervenite, completată conform modelului prevăzut în </w:t>
      </w:r>
      <w:r>
        <w:rPr>
          <w:rStyle w:val="slgi1"/>
          <w:rFonts w:eastAsia="Times New Roman"/>
          <w:i/>
          <w:iCs/>
        </w:rPr>
        <w:t>anexa nr. 5</w:t>
      </w:r>
      <w:r>
        <w:rPr>
          <w:rStyle w:val="salnbdy"/>
          <w:rFonts w:eastAsia="Times New Roman"/>
          <w:i/>
          <w:iCs/>
        </w:rPr>
        <w:t xml:space="preserve"> la prezentele norme metodologice, însoţită de documentele doveditoare, după caz.</w:t>
      </w:r>
    </w:p>
    <w:p w:rsidR="00000000" w:rsidRDefault="00705005">
      <w:pPr>
        <w:shd w:val="clear" w:color="auto" w:fill="D6F5D6"/>
        <w:autoSpaceDE/>
        <w:autoSpaceDN/>
        <w:jc w:val="both"/>
        <w:divId w:val="1526211820"/>
        <w:rPr>
          <w:rFonts w:eastAsia="Times New Roman"/>
          <w:i/>
          <w:iCs/>
          <w:color w:val="000000"/>
          <w:sz w:val="20"/>
          <w:szCs w:val="20"/>
          <w:shd w:val="clear" w:color="auto" w:fill="FFFFFF"/>
        </w:rPr>
      </w:pPr>
      <w:r>
        <w:rPr>
          <w:rStyle w:val="salnttl1"/>
          <w:rFonts w:eastAsia="Times New Roman"/>
          <w:i/>
          <w:iCs/>
        </w:rPr>
        <w:lastRenderedPageBreak/>
        <w:t>(3)</w:t>
      </w:r>
      <w:r>
        <w:rPr>
          <w:rStyle w:val="salnbdy"/>
          <w:rFonts w:eastAsia="Times New Roman"/>
          <w:i/>
          <w:iCs/>
        </w:rPr>
        <w:t xml:space="preserve">În aplicarea </w:t>
      </w:r>
      <w:r>
        <w:rPr>
          <w:rStyle w:val="salnbdy"/>
          <w:rFonts w:eastAsia="Times New Roman"/>
          <w:i/>
          <w:iCs/>
          <w:color w:val="0000FF"/>
          <w:u w:val="single"/>
        </w:rPr>
        <w:t>art. 40 alin. (2) din lege</w:t>
      </w:r>
      <w:r>
        <w:rPr>
          <w:rStyle w:val="salnbdy"/>
          <w:rFonts w:eastAsia="Times New Roman"/>
          <w:i/>
          <w:iCs/>
        </w:rPr>
        <w:t>, în situaţia în care, după verificările efectuate</w:t>
      </w:r>
      <w:r>
        <w:rPr>
          <w:rStyle w:val="salnbdy"/>
          <w:rFonts w:eastAsia="Times New Roman"/>
          <w:i/>
          <w:iCs/>
        </w:rPr>
        <w:t xml:space="preserve"> de către personalul serviciului public de asistenţă socială, se constată îndeplinirea condiţiilor prevăzute de lege pentru menţinerea acordării dreptului, dar se impune recalcularea cuantumului acestuia, se emite dispoziţia primarului de menţinere a drept</w:t>
      </w:r>
      <w:r>
        <w:rPr>
          <w:rStyle w:val="salnbdy"/>
          <w:rFonts w:eastAsia="Times New Roman"/>
          <w:i/>
          <w:iCs/>
        </w:rPr>
        <w:t>ului în care se menţionează noul cuantum al venitului minim de incluziune, defalcat pe componente.</w:t>
      </w:r>
    </w:p>
    <w:p w:rsidR="00000000" w:rsidRDefault="00705005">
      <w:pPr>
        <w:shd w:val="clear" w:color="auto" w:fill="D6F5D6"/>
        <w:autoSpaceDE/>
        <w:autoSpaceDN/>
        <w:jc w:val="both"/>
        <w:divId w:val="1947692103"/>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Dispoziţia primarului se comunică titularului dreptului în termen de 5 zile de la data emiterii.</w:t>
      </w:r>
    </w:p>
    <w:p w:rsidR="00000000" w:rsidRDefault="00705005">
      <w:pPr>
        <w:shd w:val="clear" w:color="auto" w:fill="D6F5D6"/>
        <w:autoSpaceDE/>
        <w:autoSpaceDN/>
        <w:jc w:val="both"/>
        <w:divId w:val="2113431442"/>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În baza dispoziţiei primarului prevăzute la </w:t>
      </w:r>
      <w:r>
        <w:rPr>
          <w:rStyle w:val="slgi1"/>
          <w:rFonts w:eastAsia="Times New Roman"/>
          <w:i/>
          <w:iCs/>
        </w:rPr>
        <w:t>alin. (3)</w:t>
      </w:r>
      <w:r>
        <w:rPr>
          <w:rStyle w:val="salnbdy"/>
          <w:rFonts w:eastAsia="Times New Roman"/>
          <w:i/>
          <w:iCs/>
        </w:rPr>
        <w:t xml:space="preserve"> şi a rezultatului verificărilor efectuate de către personalul agenţiei teritoriale pentru plăţi şi inspecţie socială se emite decizia directorului executiv al agenţiei teritoriale pentru plăţi şi inspecţie socială, de menţinere a plăţii dreptului</w:t>
      </w:r>
      <w:r>
        <w:rPr>
          <w:rStyle w:val="salnbdy"/>
          <w:rFonts w:eastAsia="Times New Roman"/>
          <w:i/>
          <w:iCs/>
        </w:rPr>
        <w:t xml:space="preserve"> care conţine şi cuantumul venitului minim de incluziune, defalcat pe componente.</w:t>
      </w:r>
    </w:p>
    <w:p w:rsidR="00000000" w:rsidRDefault="00705005">
      <w:pPr>
        <w:shd w:val="clear" w:color="auto" w:fill="D6F5D6"/>
        <w:autoSpaceDE/>
        <w:autoSpaceDN/>
        <w:jc w:val="both"/>
        <w:divId w:val="1879590160"/>
        <w:rPr>
          <w:rFonts w:eastAsia="Times New Roman"/>
          <w:i/>
          <w:iCs/>
          <w:color w:val="000000"/>
          <w:sz w:val="20"/>
          <w:szCs w:val="20"/>
          <w:shd w:val="clear" w:color="auto" w:fill="FFFFFF"/>
        </w:rPr>
      </w:pPr>
      <w:r>
        <w:rPr>
          <w:rStyle w:val="salnttl1"/>
          <w:rFonts w:eastAsia="Times New Roman"/>
          <w:i/>
          <w:iCs/>
        </w:rPr>
        <w:t>(6)</w:t>
      </w:r>
      <w:r>
        <w:rPr>
          <w:rStyle w:val="salnbdy"/>
          <w:rFonts w:eastAsia="Times New Roman"/>
          <w:i/>
          <w:iCs/>
        </w:rPr>
        <w:t xml:space="preserve">Aprobarea acordării stimulentului prevăzut la </w:t>
      </w:r>
      <w:r>
        <w:rPr>
          <w:rStyle w:val="salnbdy"/>
          <w:rFonts w:eastAsia="Times New Roman"/>
          <w:i/>
          <w:iCs/>
          <w:color w:val="0000FF"/>
          <w:u w:val="single"/>
        </w:rPr>
        <w:t>art. 11 lit. b) din lege</w:t>
      </w:r>
      <w:r>
        <w:rPr>
          <w:rStyle w:val="salnbdy"/>
          <w:rFonts w:eastAsia="Times New Roman"/>
          <w:i/>
          <w:iCs/>
        </w:rPr>
        <w:t xml:space="preserve"> se face prin dispoziţie a primarului, iar plata acestuia, prin decizie a directorului executiv al ag</w:t>
      </w:r>
      <w:r>
        <w:rPr>
          <w:rStyle w:val="salnbdy"/>
          <w:rFonts w:eastAsia="Times New Roman"/>
          <w:i/>
          <w:iCs/>
        </w:rPr>
        <w:t>enţiei teritoriale pentru plăţi şi inspecţie socială.</w:t>
      </w:r>
    </w:p>
    <w:p w:rsidR="00000000" w:rsidRDefault="00705005">
      <w:pPr>
        <w:shd w:val="clear" w:color="auto" w:fill="D6F5D6"/>
        <w:autoSpaceDE/>
        <w:autoSpaceDN/>
        <w:jc w:val="both"/>
        <w:divId w:val="49039997"/>
        <w:rPr>
          <w:rFonts w:eastAsia="Times New Roman"/>
          <w:i/>
          <w:iCs/>
          <w:color w:val="000000"/>
          <w:sz w:val="20"/>
          <w:szCs w:val="20"/>
          <w:shd w:val="clear" w:color="auto" w:fill="FFFFFF"/>
        </w:rPr>
      </w:pPr>
      <w:r>
        <w:rPr>
          <w:rStyle w:val="salnttl1"/>
          <w:rFonts w:eastAsia="Times New Roman"/>
          <w:i/>
          <w:iCs/>
        </w:rPr>
        <w:t>(7)</w:t>
      </w:r>
      <w:r>
        <w:rPr>
          <w:rStyle w:val="salnbdy"/>
          <w:rFonts w:eastAsia="Times New Roman"/>
          <w:i/>
          <w:iCs/>
        </w:rPr>
        <w:t xml:space="preserve"> Dispoziţia primarului prevăzută la </w:t>
      </w:r>
      <w:r>
        <w:rPr>
          <w:rStyle w:val="slgi1"/>
          <w:rFonts w:eastAsia="Times New Roman"/>
          <w:i/>
          <w:iCs/>
        </w:rPr>
        <w:t>alin. (6)</w:t>
      </w:r>
      <w:r>
        <w:rPr>
          <w:rStyle w:val="salnbdy"/>
          <w:rFonts w:eastAsia="Times New Roman"/>
          <w:i/>
          <w:iCs/>
        </w:rPr>
        <w:t xml:space="preserve"> se comunică titularului dreptului în termenul prevăzut la </w:t>
      </w:r>
      <w:r>
        <w:rPr>
          <w:rStyle w:val="slgi1"/>
          <w:rFonts w:eastAsia="Times New Roman"/>
          <w:i/>
          <w:iCs/>
        </w:rPr>
        <w:t>alin. (4)</w:t>
      </w:r>
      <w:r>
        <w:rPr>
          <w:rStyle w:val="salnbdy"/>
          <w:rFonts w:eastAsia="Times New Roman"/>
          <w:i/>
          <w:iCs/>
        </w:rPr>
        <w:t>.</w:t>
      </w:r>
    </w:p>
    <w:p w:rsidR="00000000" w:rsidRDefault="00705005">
      <w:pPr>
        <w:pStyle w:val="sanxttl"/>
        <w:shd w:val="clear" w:color="auto" w:fill="D6F5D6"/>
        <w:divId w:val="995455135"/>
        <w:rPr>
          <w:i/>
          <w:iCs/>
          <w:shd w:val="clear" w:color="auto" w:fill="FFFFFF"/>
        </w:rPr>
      </w:pPr>
      <w:r>
        <w:rPr>
          <w:i/>
          <w:iCs/>
          <w:shd w:val="clear" w:color="auto" w:fill="FFFFFF"/>
        </w:rPr>
        <w:t>Anexa nr. 5</w:t>
      </w:r>
    </w:p>
    <w:p w:rsidR="00000000" w:rsidRDefault="00705005">
      <w:pPr>
        <w:pStyle w:val="spar"/>
        <w:shd w:val="clear" w:color="auto" w:fill="D6F5D6"/>
        <w:jc w:val="both"/>
        <w:divId w:val="99545513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la normele metodologice</w:t>
      </w:r>
    </w:p>
    <w:p w:rsidR="00000000" w:rsidRDefault="00705005">
      <w:pPr>
        <w:pStyle w:val="spar"/>
        <w:shd w:val="clear" w:color="auto" w:fill="D6F5D6"/>
        <w:jc w:val="center"/>
        <w:divId w:val="34564154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model -</w:t>
      </w:r>
    </w:p>
    <w:p w:rsidR="00000000" w:rsidRDefault="00705005">
      <w:pPr>
        <w:pStyle w:val="spar"/>
        <w:shd w:val="clear" w:color="auto" w:fill="D6F5D6"/>
        <w:jc w:val="center"/>
        <w:divId w:val="34564154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DECLARAŢIE</w:t>
      </w:r>
    </w:p>
    <w:p w:rsidR="00000000" w:rsidRDefault="00705005">
      <w:pPr>
        <w:pStyle w:val="spar"/>
        <w:shd w:val="clear" w:color="auto" w:fill="D6F5D6"/>
        <w:jc w:val="center"/>
        <w:divId w:val="34564154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pe propria răspundere privind modificările intervenite</w:t>
      </w:r>
    </w:p>
    <w:p w:rsidR="00000000" w:rsidRDefault="00705005">
      <w:pPr>
        <w:pStyle w:val="spar"/>
        <w:shd w:val="clear" w:color="auto" w:fill="D6F5D6"/>
        <w:jc w:val="center"/>
        <w:divId w:val="34564154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în componenţa familiei şi/sau veniturile acesteia</w:t>
      </w:r>
    </w:p>
    <w:p w:rsidR="00000000" w:rsidRDefault="00705005">
      <w:pPr>
        <w:shd w:val="clear" w:color="auto" w:fill="D6F5D6"/>
        <w:autoSpaceDE/>
        <w:autoSpaceDN/>
        <w:ind w:left="450"/>
        <w:jc w:val="both"/>
        <w:divId w:val="995455135"/>
        <w:rPr>
          <w:rStyle w:val="spar3"/>
          <w:rFonts w:eastAsia="Times New Roman"/>
          <w:color w:val="0000FF"/>
        </w:rPr>
      </w:pPr>
      <w:r>
        <w:rPr>
          <w:rStyle w:val="spar3"/>
          <w:rFonts w:eastAsia="Times New Roman"/>
          <w:i/>
          <w:iCs/>
          <w:color w:val="0000FF"/>
        </w:rPr>
        <w:t>Subsemnatul, .........................., având CNP ..................., posesor al actului de identitate ..................., domiciliat în ...........</w:t>
      </w:r>
      <w:r>
        <w:rPr>
          <w:rStyle w:val="spar3"/>
          <w:rFonts w:eastAsia="Times New Roman"/>
          <w:i/>
          <w:iCs/>
          <w:color w:val="0000FF"/>
        </w:rPr>
        <w:t>....., persoană singură/reprezentant al familiei, declar pe propria răspundere următoarele:Cu privire la componenţa familiei:</w:t>
      </w:r>
    </w:p>
    <w:p w:rsidR="00000000" w:rsidRDefault="00705005">
      <w:pPr>
        <w:pStyle w:val="spar"/>
        <w:shd w:val="clear" w:color="auto" w:fill="D6F5D6"/>
        <w:ind w:left="675"/>
        <w:jc w:val="both"/>
        <w:divId w:val="995455135"/>
      </w:pPr>
      <w:r>
        <w:rPr>
          <w:rFonts w:ascii="Verdana" w:hAnsi="Verdana"/>
          <w:i/>
          <w:iCs/>
          <w:color w:val="0000FF"/>
          <w:sz w:val="20"/>
          <w:szCs w:val="20"/>
          <w:shd w:val="clear" w:color="auto" w:fill="FFFFFF"/>
        </w:rPr>
        <w:t>[ ] Nu există nicio modificare faţă de ceea ce am declarat la solicitarea venitului minim de incluziune;</w:t>
      </w:r>
    </w:p>
    <w:p w:rsidR="00000000" w:rsidRDefault="00705005">
      <w:pPr>
        <w:shd w:val="clear" w:color="auto" w:fill="D6F5D6"/>
        <w:autoSpaceDE/>
        <w:autoSpaceDN/>
        <w:ind w:left="675"/>
        <w:jc w:val="both"/>
        <w:divId w:val="995455135"/>
        <w:rPr>
          <w:rStyle w:val="spar3"/>
          <w:rFonts w:eastAsia="Times New Roman"/>
          <w:color w:val="0000FF"/>
        </w:rPr>
      </w:pPr>
      <w:r>
        <w:rPr>
          <w:rStyle w:val="spar3"/>
          <w:rFonts w:eastAsia="Times New Roman"/>
          <w:i/>
          <w:iCs/>
          <w:color w:val="0000FF"/>
        </w:rPr>
        <w:t>[ ] Componenţa familiei s</w:t>
      </w:r>
      <w:r>
        <w:rPr>
          <w:rStyle w:val="spar3"/>
          <w:rFonts w:eastAsia="Times New Roman"/>
          <w:i/>
          <w:iCs/>
          <w:color w:val="0000FF"/>
        </w:rPr>
        <w:t>-a modificat astfel:</w:t>
      </w:r>
    </w:p>
    <w:p w:rsidR="00000000" w:rsidRDefault="00705005">
      <w:pPr>
        <w:shd w:val="clear" w:color="auto" w:fill="D6F5D6"/>
        <w:autoSpaceDE/>
        <w:autoSpaceDN/>
        <w:ind w:left="675"/>
        <w:jc w:val="both"/>
        <w:divId w:val="726610792"/>
        <w:rPr>
          <w:color w:val="000000"/>
        </w:rPr>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nume şi prenume ............, având CNP ....................., posesor al actului de identitate .......</w:t>
      </w:r>
    </w:p>
    <w:p w:rsidR="00000000" w:rsidRDefault="00705005">
      <w:pPr>
        <w:shd w:val="clear" w:color="auto" w:fill="D6F5D6"/>
        <w:autoSpaceDE/>
        <w:autoSpaceDN/>
        <w:ind w:left="675"/>
        <w:jc w:val="both"/>
        <w:divId w:val="1162042345"/>
        <w:rPr>
          <w:rFonts w:eastAsia="Times New Roman"/>
          <w:i/>
          <w:iCs/>
          <w:color w:val="000000"/>
          <w:sz w:val="20"/>
          <w:szCs w:val="20"/>
          <w:shd w:val="clear" w:color="auto" w:fill="FFFFFF"/>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nume şi prenume ............, având CNP ....................., posesor al actului de identitate .......</w:t>
      </w:r>
    </w:p>
    <w:p w:rsidR="00000000" w:rsidRDefault="00705005">
      <w:pPr>
        <w:shd w:val="clear" w:color="auto" w:fill="D6F5D6"/>
        <w:autoSpaceDE/>
        <w:autoSpaceDN/>
        <w:ind w:left="675"/>
        <w:jc w:val="both"/>
        <w:divId w:val="719061571"/>
        <w:rPr>
          <w:rFonts w:eastAsia="Times New Roman"/>
          <w:i/>
          <w:iCs/>
          <w:color w:val="000000"/>
          <w:sz w:val="20"/>
          <w:szCs w:val="20"/>
          <w:shd w:val="clear" w:color="auto" w:fill="FFFFFF"/>
        </w:rPr>
      </w:pPr>
      <w:r>
        <w:rPr>
          <w:rStyle w:val="spctttl1"/>
          <w:rFonts w:eastAsia="Times New Roman"/>
          <w:i/>
          <w:iCs/>
        </w:rPr>
        <w:t>3.</w:t>
      </w:r>
      <w:r>
        <w:rPr>
          <w:rFonts w:eastAsia="Times New Roman"/>
          <w:i/>
          <w:iCs/>
          <w:color w:val="000000"/>
          <w:sz w:val="20"/>
          <w:szCs w:val="20"/>
          <w:shd w:val="clear" w:color="auto" w:fill="FFFFFF"/>
        </w:rPr>
        <w:t xml:space="preserve"> </w:t>
      </w:r>
      <w:r>
        <w:rPr>
          <w:rStyle w:val="spctbdy"/>
          <w:rFonts w:eastAsia="Times New Roman"/>
          <w:i/>
          <w:iCs/>
        </w:rPr>
        <w:t>nume şi prenume ..</w:t>
      </w:r>
      <w:r>
        <w:rPr>
          <w:rStyle w:val="spctbdy"/>
          <w:rFonts w:eastAsia="Times New Roman"/>
          <w:i/>
          <w:iCs/>
        </w:rPr>
        <w:t>.........., având CNP ....................., posesor al actului de identitate.........</w:t>
      </w:r>
    </w:p>
    <w:p w:rsidR="00000000" w:rsidRDefault="00705005">
      <w:pPr>
        <w:shd w:val="clear" w:color="auto" w:fill="D6F5D6"/>
        <w:autoSpaceDE/>
        <w:autoSpaceDN/>
        <w:ind w:left="675"/>
        <w:jc w:val="both"/>
        <w:divId w:val="1376932349"/>
        <w:rPr>
          <w:rFonts w:eastAsia="Times New Roman"/>
          <w:i/>
          <w:iCs/>
          <w:color w:val="000000"/>
          <w:sz w:val="20"/>
          <w:szCs w:val="20"/>
          <w:shd w:val="clear" w:color="auto" w:fill="FFFFFF"/>
        </w:rPr>
      </w:pPr>
      <w:r>
        <w:rPr>
          <w:rStyle w:val="spctttl1"/>
          <w:rFonts w:eastAsia="Times New Roman"/>
          <w:i/>
          <w:iCs/>
        </w:rPr>
        <w:t>4.</w:t>
      </w:r>
      <w:r>
        <w:rPr>
          <w:rFonts w:eastAsia="Times New Roman"/>
          <w:i/>
          <w:iCs/>
          <w:color w:val="000000"/>
          <w:sz w:val="20"/>
          <w:szCs w:val="20"/>
          <w:shd w:val="clear" w:color="auto" w:fill="FFFFFF"/>
        </w:rPr>
        <w:t xml:space="preserve"> </w:t>
      </w:r>
      <w:r>
        <w:rPr>
          <w:rStyle w:val="spctbdy"/>
          <w:rFonts w:eastAsia="Times New Roman"/>
          <w:i/>
          <w:iCs/>
        </w:rPr>
        <w:t>nume şi prenume ............, având CNP ....................., posesor al actului de identitate.........</w:t>
      </w:r>
    </w:p>
    <w:p w:rsidR="00000000" w:rsidRDefault="00705005">
      <w:pPr>
        <w:shd w:val="clear" w:color="auto" w:fill="D6F5D6"/>
        <w:autoSpaceDE/>
        <w:autoSpaceDN/>
        <w:ind w:left="675"/>
        <w:jc w:val="both"/>
        <w:divId w:val="1753895982"/>
        <w:rPr>
          <w:rFonts w:eastAsia="Times New Roman"/>
          <w:i/>
          <w:iCs/>
          <w:color w:val="000000"/>
          <w:sz w:val="20"/>
          <w:szCs w:val="20"/>
          <w:shd w:val="clear" w:color="auto" w:fill="FFFFFF"/>
        </w:rPr>
      </w:pPr>
      <w:r>
        <w:rPr>
          <w:rStyle w:val="spctttl1"/>
          <w:rFonts w:eastAsia="Times New Roman"/>
          <w:i/>
          <w:iCs/>
        </w:rPr>
        <w:t>5.</w:t>
      </w:r>
      <w:r>
        <w:rPr>
          <w:rFonts w:eastAsia="Times New Roman"/>
          <w:i/>
          <w:iCs/>
          <w:color w:val="000000"/>
          <w:sz w:val="20"/>
          <w:szCs w:val="20"/>
          <w:shd w:val="clear" w:color="auto" w:fill="FFFFFF"/>
        </w:rPr>
        <w:t xml:space="preserve"> </w:t>
      </w:r>
      <w:r>
        <w:rPr>
          <w:rStyle w:val="spctbdy"/>
          <w:rFonts w:eastAsia="Times New Roman"/>
          <w:i/>
          <w:iCs/>
        </w:rPr>
        <w:t>nume şi prenume ............, având CNP ....................., posesor al actului de identitate.........</w:t>
      </w:r>
    </w:p>
    <w:p w:rsidR="00000000" w:rsidRDefault="00705005">
      <w:pPr>
        <w:shd w:val="clear" w:color="auto" w:fill="D6F5D6"/>
        <w:autoSpaceDE/>
        <w:autoSpaceDN/>
        <w:ind w:left="675"/>
        <w:jc w:val="both"/>
        <w:divId w:val="191385694"/>
        <w:rPr>
          <w:rFonts w:eastAsia="Times New Roman"/>
          <w:i/>
          <w:iCs/>
          <w:color w:val="000000"/>
          <w:sz w:val="20"/>
          <w:szCs w:val="20"/>
          <w:shd w:val="clear" w:color="auto" w:fill="FFFFFF"/>
        </w:rPr>
      </w:pPr>
      <w:r>
        <w:rPr>
          <w:rStyle w:val="spctttl1"/>
          <w:rFonts w:eastAsia="Times New Roman"/>
          <w:i/>
          <w:iCs/>
        </w:rPr>
        <w:t>6.</w:t>
      </w:r>
      <w:r>
        <w:rPr>
          <w:rFonts w:eastAsia="Times New Roman"/>
          <w:i/>
          <w:iCs/>
          <w:color w:val="000000"/>
          <w:sz w:val="20"/>
          <w:szCs w:val="20"/>
          <w:shd w:val="clear" w:color="auto" w:fill="FFFFFF"/>
        </w:rPr>
        <w:t xml:space="preserve"> </w:t>
      </w:r>
      <w:r>
        <w:rPr>
          <w:rStyle w:val="spctbdy"/>
          <w:rFonts w:eastAsia="Times New Roman"/>
          <w:i/>
          <w:iCs/>
        </w:rPr>
        <w:t>nume şi prenume ............, având CNP ....................., posesor al actului de identitate .......</w:t>
      </w:r>
    </w:p>
    <w:p w:rsidR="00000000" w:rsidRDefault="00705005">
      <w:pPr>
        <w:shd w:val="clear" w:color="auto" w:fill="D6F5D6"/>
        <w:autoSpaceDE/>
        <w:autoSpaceDN/>
        <w:ind w:left="675"/>
        <w:jc w:val="both"/>
        <w:divId w:val="1496804124"/>
        <w:rPr>
          <w:rFonts w:eastAsia="Times New Roman"/>
          <w:i/>
          <w:iCs/>
          <w:color w:val="000000"/>
          <w:sz w:val="20"/>
          <w:szCs w:val="20"/>
          <w:shd w:val="clear" w:color="auto" w:fill="FFFFFF"/>
        </w:rPr>
      </w:pPr>
      <w:r>
        <w:rPr>
          <w:rStyle w:val="spctttl1"/>
          <w:rFonts w:eastAsia="Times New Roman"/>
          <w:i/>
          <w:iCs/>
        </w:rPr>
        <w:t>7.</w:t>
      </w:r>
      <w:r>
        <w:rPr>
          <w:rFonts w:eastAsia="Times New Roman"/>
          <w:i/>
          <w:iCs/>
          <w:color w:val="000000"/>
          <w:sz w:val="20"/>
          <w:szCs w:val="20"/>
          <w:shd w:val="clear" w:color="auto" w:fill="FFFFFF"/>
        </w:rPr>
        <w:t xml:space="preserve"> </w:t>
      </w:r>
      <w:r>
        <w:rPr>
          <w:rStyle w:val="spctbdy"/>
          <w:rFonts w:eastAsia="Times New Roman"/>
          <w:i/>
          <w:iCs/>
        </w:rPr>
        <w:t>nume şi prenume ............, având CNP .</w:t>
      </w:r>
      <w:r>
        <w:rPr>
          <w:rStyle w:val="spctbdy"/>
          <w:rFonts w:eastAsia="Times New Roman"/>
          <w:i/>
          <w:iCs/>
        </w:rPr>
        <w:t>...................., posesor al actului de identitate .......</w:t>
      </w:r>
    </w:p>
    <w:p w:rsidR="00000000" w:rsidRDefault="00705005">
      <w:pPr>
        <w:shd w:val="clear" w:color="auto" w:fill="D6F5D6"/>
        <w:autoSpaceDE/>
        <w:autoSpaceDN/>
        <w:ind w:left="675"/>
        <w:jc w:val="both"/>
        <w:divId w:val="1028720229"/>
        <w:rPr>
          <w:rFonts w:eastAsia="Times New Roman"/>
          <w:i/>
          <w:iCs/>
          <w:color w:val="000000"/>
          <w:sz w:val="20"/>
          <w:szCs w:val="20"/>
          <w:shd w:val="clear" w:color="auto" w:fill="FFFFFF"/>
        </w:rPr>
      </w:pPr>
      <w:r>
        <w:rPr>
          <w:rStyle w:val="spctttl1"/>
          <w:rFonts w:eastAsia="Times New Roman"/>
          <w:i/>
          <w:iCs/>
        </w:rPr>
        <w:t>8.</w:t>
      </w:r>
      <w:r>
        <w:rPr>
          <w:rFonts w:eastAsia="Times New Roman"/>
          <w:i/>
          <w:iCs/>
          <w:color w:val="000000"/>
          <w:sz w:val="20"/>
          <w:szCs w:val="20"/>
          <w:shd w:val="clear" w:color="auto" w:fill="FFFFFF"/>
        </w:rPr>
        <w:t xml:space="preserve"> </w:t>
      </w:r>
      <w:r>
        <w:rPr>
          <w:rStyle w:val="spctbdy"/>
          <w:rFonts w:eastAsia="Times New Roman"/>
          <w:i/>
          <w:iCs/>
        </w:rPr>
        <w:t>......</w:t>
      </w:r>
    </w:p>
    <w:p w:rsidR="00000000" w:rsidRDefault="00705005">
      <w:pPr>
        <w:shd w:val="clear" w:color="auto" w:fill="D6F5D6"/>
        <w:autoSpaceDE/>
        <w:autoSpaceDN/>
        <w:ind w:left="450"/>
        <w:jc w:val="both"/>
        <w:divId w:val="995455135"/>
        <w:rPr>
          <w:rStyle w:val="spar3"/>
          <w:color w:val="0000FF"/>
        </w:rPr>
      </w:pPr>
      <w:r>
        <w:rPr>
          <w:rStyle w:val="spar3"/>
          <w:rFonts w:eastAsia="Times New Roman"/>
          <w:i/>
          <w:iCs/>
          <w:color w:val="0000FF"/>
        </w:rPr>
        <w:t>Cu privire la copiii din familie:</w:t>
      </w:r>
    </w:p>
    <w:p w:rsidR="00000000" w:rsidRDefault="00705005">
      <w:pPr>
        <w:shd w:val="clear" w:color="auto" w:fill="D6F5D6"/>
        <w:autoSpaceDE/>
        <w:autoSpaceDN/>
        <w:ind w:left="450"/>
        <w:jc w:val="both"/>
        <w:divId w:val="1818261142"/>
        <w:rPr>
          <w:color w:val="000000"/>
        </w:rPr>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nume şi prenume ............, având CNP .....................</w:t>
      </w:r>
    </w:p>
    <w:p w:rsidR="00000000" w:rsidRDefault="00705005">
      <w:pPr>
        <w:shd w:val="clear" w:color="auto" w:fill="D6F5D6"/>
        <w:autoSpaceDE/>
        <w:autoSpaceDN/>
        <w:ind w:left="450"/>
        <w:jc w:val="both"/>
        <w:divId w:val="2033337102"/>
        <w:rPr>
          <w:rFonts w:eastAsia="Times New Roman"/>
          <w:i/>
          <w:iCs/>
          <w:color w:val="000000"/>
          <w:sz w:val="20"/>
          <w:szCs w:val="20"/>
          <w:shd w:val="clear" w:color="auto" w:fill="FFFFFF"/>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nume şi prenume ............, având CNP .....................</w:t>
      </w:r>
    </w:p>
    <w:p w:rsidR="00000000" w:rsidRDefault="00705005">
      <w:pPr>
        <w:shd w:val="clear" w:color="auto" w:fill="D6F5D6"/>
        <w:autoSpaceDE/>
        <w:autoSpaceDN/>
        <w:ind w:left="450"/>
        <w:jc w:val="both"/>
        <w:divId w:val="328796736"/>
        <w:rPr>
          <w:rFonts w:eastAsia="Times New Roman"/>
          <w:i/>
          <w:iCs/>
          <w:color w:val="000000"/>
          <w:sz w:val="20"/>
          <w:szCs w:val="20"/>
          <w:shd w:val="clear" w:color="auto" w:fill="FFFFFF"/>
        </w:rPr>
      </w:pPr>
      <w:r>
        <w:rPr>
          <w:rStyle w:val="spctttl1"/>
          <w:rFonts w:eastAsia="Times New Roman"/>
          <w:i/>
          <w:iCs/>
        </w:rPr>
        <w:t>3.</w:t>
      </w:r>
      <w:r>
        <w:rPr>
          <w:rFonts w:eastAsia="Times New Roman"/>
          <w:i/>
          <w:iCs/>
          <w:color w:val="000000"/>
          <w:sz w:val="20"/>
          <w:szCs w:val="20"/>
          <w:shd w:val="clear" w:color="auto" w:fill="FFFFFF"/>
        </w:rPr>
        <w:t xml:space="preserve"> </w:t>
      </w:r>
      <w:r>
        <w:rPr>
          <w:rStyle w:val="spctbdy"/>
          <w:rFonts w:eastAsia="Times New Roman"/>
          <w:i/>
          <w:iCs/>
        </w:rPr>
        <w:t>...</w:t>
      </w:r>
    </w:p>
    <w:p w:rsidR="00000000" w:rsidRDefault="00705005">
      <w:pPr>
        <w:pStyle w:val="spar"/>
        <w:shd w:val="clear" w:color="auto" w:fill="D6F5D6"/>
        <w:jc w:val="both"/>
        <w:divId w:val="99545513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Sunt înscrişi la şcoală începând cu data de …...... (zi)/…....… (lună)/..........….. (an) şi frecventează cursurile la unitatea de învăţământ ....................................... (Se va completa pentru fiecare copil aflat în această situaţie.).</w:t>
      </w:r>
    </w:p>
    <w:p w:rsidR="00000000" w:rsidRDefault="00705005">
      <w:pPr>
        <w:shd w:val="clear" w:color="auto" w:fill="D6F5D6"/>
        <w:autoSpaceDE/>
        <w:autoSpaceDN/>
        <w:ind w:left="225"/>
        <w:jc w:val="both"/>
        <w:divId w:val="995455135"/>
        <w:rPr>
          <w:rStyle w:val="spar3"/>
          <w:rFonts w:eastAsia="Times New Roman"/>
          <w:color w:val="0000FF"/>
        </w:rPr>
      </w:pPr>
      <w:r>
        <w:rPr>
          <w:rStyle w:val="spar3"/>
          <w:rFonts w:eastAsia="Times New Roman"/>
          <w:i/>
          <w:iCs/>
          <w:color w:val="0000FF"/>
        </w:rPr>
        <w:t>Cu privi</w:t>
      </w:r>
      <w:r>
        <w:rPr>
          <w:rStyle w:val="spar3"/>
          <w:rFonts w:eastAsia="Times New Roman"/>
          <w:i/>
          <w:iCs/>
          <w:color w:val="0000FF"/>
        </w:rPr>
        <w:t>re la venituri:</w:t>
      </w:r>
    </w:p>
    <w:p w:rsidR="00000000" w:rsidRDefault="00705005">
      <w:pPr>
        <w:pStyle w:val="spar"/>
        <w:shd w:val="clear" w:color="auto" w:fill="D6F5D6"/>
        <w:ind w:left="450"/>
        <w:jc w:val="both"/>
        <w:divId w:val="995455135"/>
      </w:pPr>
      <w:r>
        <w:rPr>
          <w:rFonts w:ascii="Verdana" w:hAnsi="Verdana"/>
          <w:i/>
          <w:iCs/>
          <w:color w:val="0000FF"/>
          <w:sz w:val="20"/>
          <w:szCs w:val="20"/>
          <w:shd w:val="clear" w:color="auto" w:fill="FFFFFF"/>
        </w:rPr>
        <w:t>[ ] Nu există nicio modificare faţă de ceea ce am declarat la solicitarea venitului minim de incluziune;</w:t>
      </w:r>
    </w:p>
    <w:p w:rsidR="00000000" w:rsidRDefault="00705005">
      <w:pPr>
        <w:pStyle w:val="spar"/>
        <w:shd w:val="clear" w:color="auto" w:fill="D6F5D6"/>
        <w:ind w:left="450"/>
        <w:jc w:val="both"/>
        <w:divId w:val="99545513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 Veniturile familiei s-au modificat astfel:</w:t>
      </w:r>
    </w:p>
    <w:p w:rsidR="00000000" w:rsidRDefault="00705005">
      <w:pPr>
        <w:pStyle w:val="spar"/>
        <w:shd w:val="clear" w:color="auto" w:fill="D6F5D6"/>
        <w:jc w:val="both"/>
        <w:divId w:val="99545513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Prezenta declaraţie a fost întocmită în data de .............., în prezenţa ............</w:t>
      </w:r>
      <w:r>
        <w:rPr>
          <w:rFonts w:ascii="Verdana" w:hAnsi="Verdana"/>
          <w:i/>
          <w:iCs/>
          <w:color w:val="0000FF"/>
          <w:sz w:val="20"/>
          <w:szCs w:val="20"/>
          <w:shd w:val="clear" w:color="auto" w:fill="FFFFFF"/>
        </w:rPr>
        <w:t>, angajat SPAS ............., la sediul SPAS ....../la domiciliul solicitantului ..../online, după caz.</w:t>
      </w:r>
    </w:p>
    <w:p w:rsidR="00000000" w:rsidRDefault="00705005">
      <w:pPr>
        <w:pStyle w:val="spar"/>
        <w:shd w:val="clear" w:color="auto" w:fill="D6F5D6"/>
        <w:jc w:val="center"/>
        <w:divId w:val="103430655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Nume ...................</w:t>
      </w:r>
    </w:p>
    <w:p w:rsidR="00000000" w:rsidRDefault="00705005">
      <w:pPr>
        <w:pStyle w:val="spar"/>
        <w:shd w:val="clear" w:color="auto" w:fill="D6F5D6"/>
        <w:jc w:val="center"/>
        <w:divId w:val="103430655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Prenume .................... </w:t>
      </w:r>
    </w:p>
    <w:p w:rsidR="00000000" w:rsidRDefault="00705005">
      <w:pPr>
        <w:pStyle w:val="spar"/>
        <w:shd w:val="clear" w:color="auto" w:fill="D6F5D6"/>
        <w:jc w:val="center"/>
        <w:divId w:val="103430655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Semnătura ........</w:t>
      </w:r>
    </w:p>
    <w:p w:rsidR="00000000" w:rsidRDefault="00705005">
      <w:pPr>
        <w:pStyle w:val="sartttl"/>
        <w:jc w:val="both"/>
        <w:divId w:val="1454714741"/>
        <w:rPr>
          <w:shd w:val="clear" w:color="auto" w:fill="FFFFFF"/>
        </w:rPr>
      </w:pPr>
      <w:r>
        <w:rPr>
          <w:shd w:val="clear" w:color="auto" w:fill="FFFFFF"/>
        </w:rPr>
        <w:t>Articolul 41</w:t>
      </w:r>
    </w:p>
    <w:p w:rsidR="00000000" w:rsidRDefault="00705005">
      <w:pPr>
        <w:autoSpaceDE/>
        <w:autoSpaceDN/>
        <w:jc w:val="both"/>
        <w:divId w:val="1083989683"/>
        <w:rPr>
          <w:rFonts w:eastAsia="Times New Roman"/>
          <w:color w:val="0000FF"/>
          <w:sz w:val="20"/>
          <w:szCs w:val="20"/>
          <w:shd w:val="clear" w:color="auto" w:fill="FFFFFF"/>
        </w:rPr>
      </w:pPr>
      <w:r>
        <w:rPr>
          <w:rStyle w:val="salnttl1"/>
          <w:rFonts w:eastAsia="Times New Roman"/>
        </w:rPr>
        <w:lastRenderedPageBreak/>
        <w:t>(1)</w:t>
      </w:r>
      <w:r>
        <w:rPr>
          <w:rStyle w:val="salnbdy"/>
          <w:rFonts w:eastAsia="Times New Roman"/>
          <w:color w:val="0000FF"/>
        </w:rPr>
        <w:t xml:space="preserve"> </w:t>
      </w:r>
      <w:r>
        <w:rPr>
          <w:rStyle w:val="salnbdy"/>
          <w:rFonts w:eastAsia="Times New Roman"/>
          <w:color w:val="0000FF"/>
        </w:rPr>
        <w:t>Procedurile privind solicitarea, verificarea, acordarea dreptului, stabilirea cuantumului şi emiterea dispoziţiilor, respectiv a deciziilor privind venitul minim de incluziune se realizează în format electronic, în cadrul SNIAS.</w:t>
      </w:r>
    </w:p>
    <w:p w:rsidR="00000000" w:rsidRDefault="00705005">
      <w:pPr>
        <w:autoSpaceDE/>
        <w:autoSpaceDN/>
        <w:jc w:val="both"/>
        <w:divId w:val="247737997"/>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Modul de operare a SNIA</w:t>
      </w:r>
      <w:r>
        <w:rPr>
          <w:rStyle w:val="salnbdy"/>
          <w:rFonts w:eastAsia="Times New Roman"/>
          <w:color w:val="0000FF"/>
        </w:rPr>
        <w:t>S se reglementează prin ordin al ministrului muncii şi solidarităţii sociale.</w:t>
      </w:r>
    </w:p>
    <w:p w:rsidR="00000000" w:rsidRDefault="00705005">
      <w:pPr>
        <w:pStyle w:val="NormalWeb"/>
        <w:spacing w:before="0" w:after="0"/>
        <w:jc w:val="both"/>
        <w:divId w:val="145471474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41 din Sectiunea 1 , Capitolul III a fost modificat de </w:t>
      </w:r>
      <w:r>
        <w:rPr>
          <w:rFonts w:ascii="Verdana" w:hAnsi="Verdana"/>
          <w:color w:val="0000FF"/>
          <w:sz w:val="20"/>
          <w:szCs w:val="20"/>
          <w:u w:val="single"/>
          <w:shd w:val="clear" w:color="auto" w:fill="FFFFFF"/>
        </w:rPr>
        <w:t>Punctul 37^1, Punctul 14, Articolul I din LEGEA nr. 56 din 3 martie 2023, publicată în MONI</w:t>
      </w:r>
      <w:r>
        <w:rPr>
          <w:rFonts w:ascii="Verdana" w:hAnsi="Verdana"/>
          <w:color w:val="0000FF"/>
          <w:sz w:val="20"/>
          <w:szCs w:val="20"/>
          <w:u w:val="single"/>
          <w:shd w:val="clear" w:color="auto" w:fill="FFFFFF"/>
        </w:rPr>
        <w:t>TORUL OFICIAL nr. 188 din 06 martie 2023</w:t>
      </w:r>
    </w:p>
    <w:p w:rsidR="00000000" w:rsidRDefault="00705005">
      <w:pPr>
        <w:pStyle w:val="sntattl"/>
        <w:jc w:val="both"/>
        <w:divId w:val="1687172619"/>
        <w:rPr>
          <w:shd w:val="clear" w:color="auto" w:fill="FFFFFF"/>
        </w:rPr>
      </w:pPr>
      <w:r>
        <w:rPr>
          <w:shd w:val="clear" w:color="auto" w:fill="FFFFFF"/>
        </w:rPr>
        <w:t xml:space="preserve">Notă </w:t>
      </w:r>
    </w:p>
    <w:p w:rsidR="00000000" w:rsidRDefault="00705005">
      <w:pPr>
        <w:autoSpaceDE/>
        <w:autoSpaceDN/>
        <w:ind w:left="225"/>
        <w:jc w:val="both"/>
        <w:divId w:val="1742367550"/>
        <w:rPr>
          <w:rStyle w:val="spar3"/>
          <w:rFonts w:eastAsia="Times New Roman"/>
          <w:color w:val="0000FF"/>
        </w:rPr>
      </w:pPr>
      <w:r>
        <w:rPr>
          <w:rFonts w:eastAsia="Times New Roman"/>
          <w:color w:val="0000FF"/>
          <w:sz w:val="20"/>
          <w:szCs w:val="20"/>
          <w:u w:val="single"/>
          <w:shd w:val="clear" w:color="auto" w:fill="FFFFFF"/>
        </w:rPr>
        <w:t>Subpunctul 1, Punctul 20 al articolului I din LEGEA nr. 56 din 3 martie 2023</w:t>
      </w:r>
      <w:r>
        <w:rPr>
          <w:rFonts w:eastAsia="Times New Roman"/>
          <w:color w:val="000000"/>
          <w:sz w:val="17"/>
          <w:szCs w:val="17"/>
          <w:shd w:val="clear" w:color="auto" w:fill="FFFFFF"/>
        </w:rPr>
        <w:t xml:space="preserve">, publicată în MONITORUL OFICIAL nr. 188 din 6 martie 2023, care modifică </w:t>
      </w:r>
      <w:r>
        <w:rPr>
          <w:rFonts w:eastAsia="Times New Roman"/>
          <w:color w:val="0000FF"/>
          <w:sz w:val="20"/>
          <w:szCs w:val="20"/>
          <w:u w:val="single"/>
          <w:shd w:val="clear" w:color="auto" w:fill="FFFFFF"/>
        </w:rPr>
        <w:t>articolul III din ORDONANŢA DE URGENŢĂ nr. 114 din 26 augus</w:t>
      </w:r>
      <w:r>
        <w:rPr>
          <w:rFonts w:eastAsia="Times New Roman"/>
          <w:color w:val="0000FF"/>
          <w:sz w:val="20"/>
          <w:szCs w:val="20"/>
          <w:u w:val="single"/>
          <w:shd w:val="clear" w:color="auto" w:fill="FFFFFF"/>
        </w:rPr>
        <w:t>t 2022</w:t>
      </w:r>
      <w:r>
        <w:rPr>
          <w:rFonts w:eastAsia="Times New Roman"/>
          <w:color w:val="000000"/>
          <w:sz w:val="17"/>
          <w:szCs w:val="17"/>
          <w:shd w:val="clear" w:color="auto" w:fill="FFFFFF"/>
        </w:rPr>
        <w:t>, publicată în MONITORUL OFICIAL nr. 844 din 29 august 2022 prevede:</w:t>
      </w:r>
      <w:r>
        <w:rPr>
          <w:rStyle w:val="spar3"/>
          <w:rFonts w:eastAsia="Times New Roman"/>
          <w:color w:val="0000FF"/>
        </w:rPr>
        <w:t xml:space="preserve">Articolul IIILa data intrării în vigoare a legii de aprobare a prezentei ordonanţe de urgenţă, </w:t>
      </w:r>
      <w:r>
        <w:rPr>
          <w:rStyle w:val="slgi1"/>
          <w:rFonts w:eastAsia="Times New Roman"/>
        </w:rPr>
        <w:t>articolul 97 din Legea nr. 196/2016</w:t>
      </w:r>
      <w:r>
        <w:rPr>
          <w:rStyle w:val="spar3"/>
          <w:rFonts w:eastAsia="Times New Roman"/>
          <w:color w:val="0000FF"/>
        </w:rPr>
        <w:t xml:space="preserve"> </w:t>
      </w:r>
      <w:r>
        <w:rPr>
          <w:rStyle w:val="spar3"/>
          <w:rFonts w:eastAsia="Times New Roman"/>
          <w:color w:val="0000FF"/>
        </w:rPr>
        <w:t>privind venitul minim de incluziune, publicată în Monitorul Oficial al României, Partea I, nr. 882 din 3 noiembrie 2016, cu modificările şi completările ulterioare, se modifică după cum urmează:</w:t>
      </w:r>
    </w:p>
    <w:p w:rsidR="00000000" w:rsidRDefault="00705005">
      <w:pPr>
        <w:pStyle w:val="spar"/>
        <w:ind w:left="450"/>
        <w:jc w:val="both"/>
        <w:divId w:val="1742367550"/>
      </w:pPr>
      <w:r>
        <w:rPr>
          <w:rFonts w:ascii="Verdana" w:hAnsi="Verdana"/>
          <w:color w:val="0000FF"/>
          <w:sz w:val="20"/>
          <w:szCs w:val="20"/>
          <w:shd w:val="clear" w:color="auto" w:fill="FFFFFF"/>
        </w:rPr>
        <w:t>1. Alineatul (1) se modifică şi va avea următorul cuprins:</w:t>
      </w:r>
    </w:p>
    <w:p w:rsidR="00000000" w:rsidRDefault="00705005">
      <w:pPr>
        <w:pStyle w:val="spar"/>
        <w:ind w:left="450"/>
        <w:jc w:val="both"/>
        <w:divId w:val="1742367550"/>
        <w:rPr>
          <w:rFonts w:ascii="Verdana" w:hAnsi="Verdana"/>
          <w:color w:val="0000FF"/>
          <w:sz w:val="20"/>
          <w:szCs w:val="20"/>
          <w:shd w:val="clear" w:color="auto" w:fill="FFFFFF"/>
        </w:rPr>
      </w:pPr>
      <w:r>
        <w:rPr>
          <w:rFonts w:ascii="Verdana" w:hAnsi="Verdana"/>
          <w:color w:val="0000FF"/>
          <w:sz w:val="20"/>
          <w:szCs w:val="20"/>
          <w:shd w:val="clear" w:color="auto" w:fill="FFFFFF"/>
        </w:rPr>
        <w:t>Ar</w:t>
      </w:r>
      <w:r>
        <w:rPr>
          <w:rFonts w:ascii="Verdana" w:hAnsi="Verdana"/>
          <w:color w:val="0000FF"/>
          <w:sz w:val="20"/>
          <w:szCs w:val="20"/>
          <w:shd w:val="clear" w:color="auto" w:fill="FFFFFF"/>
        </w:rPr>
        <w:t>ticolul 97</w:t>
      </w:r>
    </w:p>
    <w:p w:rsidR="00000000" w:rsidRDefault="00705005">
      <w:pPr>
        <w:autoSpaceDE/>
        <w:autoSpaceDN/>
        <w:jc w:val="both"/>
        <w:divId w:val="1742367550"/>
        <w:rPr>
          <w:rFonts w:eastAsia="Times New Roman"/>
          <w:color w:val="000000"/>
          <w:sz w:val="17"/>
          <w:szCs w:val="17"/>
          <w:shd w:val="clear" w:color="auto" w:fill="FFFFFF"/>
        </w:rPr>
      </w:pPr>
      <w:r>
        <w:rPr>
          <w:rStyle w:val="spar3"/>
          <w:rFonts w:eastAsia="Times New Roman"/>
          <w:color w:val="0000FF"/>
        </w:rPr>
        <w:t xml:space="preserve">(1) Prezenta lege se aplică de la 1 aprilie 2023, cu excepţia </w:t>
      </w:r>
      <w:r>
        <w:rPr>
          <w:rStyle w:val="slgi1"/>
          <w:rFonts w:eastAsia="Times New Roman"/>
        </w:rPr>
        <w:t>art. 94</w:t>
      </w:r>
      <w:r>
        <w:rPr>
          <w:rStyle w:val="spar3"/>
          <w:rFonts w:eastAsia="Times New Roman"/>
          <w:color w:val="0000FF"/>
        </w:rPr>
        <w:t xml:space="preserve"> şi </w:t>
      </w:r>
      <w:r>
        <w:rPr>
          <w:rStyle w:val="slgi1"/>
          <w:rFonts w:eastAsia="Times New Roman"/>
        </w:rPr>
        <w:t>96</w:t>
      </w:r>
      <w:r>
        <w:rPr>
          <w:rStyle w:val="spar3"/>
          <w:rFonts w:eastAsia="Times New Roman"/>
          <w:color w:val="0000FF"/>
        </w:rPr>
        <w:t>, precum şi a reglementărilor referitoare la solicitarea, acordarea, stabilirea dreptului şi plata venitului minim de incluziune, inclusiv a măsurilor complementare acest</w:t>
      </w:r>
      <w:r>
        <w:rPr>
          <w:rStyle w:val="spar3"/>
          <w:rFonts w:eastAsia="Times New Roman"/>
          <w:color w:val="0000FF"/>
        </w:rPr>
        <w:t>uia prevăzute pentru beneficiarii venitului minim de incluziune, care se aplică de la 1 ianuarie 2024.</w:t>
      </w:r>
    </w:p>
    <w:p w:rsidR="00000000" w:rsidRDefault="00705005">
      <w:pPr>
        <w:pStyle w:val="sartttl"/>
        <w:jc w:val="both"/>
        <w:divId w:val="882601747"/>
        <w:rPr>
          <w:shd w:val="clear" w:color="auto" w:fill="FFFFFF"/>
        </w:rPr>
      </w:pPr>
      <w:r>
        <w:rPr>
          <w:shd w:val="clear" w:color="auto" w:fill="FFFFFF"/>
        </w:rPr>
        <w:t>Articolul 42</w:t>
      </w:r>
    </w:p>
    <w:p w:rsidR="00000000" w:rsidRDefault="00705005">
      <w:pPr>
        <w:autoSpaceDE/>
        <w:autoSpaceDN/>
        <w:jc w:val="both"/>
        <w:divId w:val="1094785868"/>
        <w:rPr>
          <w:rFonts w:eastAsia="Times New Roman"/>
          <w:color w:val="000000"/>
          <w:sz w:val="20"/>
          <w:szCs w:val="20"/>
          <w:shd w:val="clear" w:color="auto" w:fill="FFFFFF"/>
        </w:rPr>
      </w:pPr>
      <w:r>
        <w:rPr>
          <w:rStyle w:val="salnttl1"/>
          <w:rFonts w:eastAsia="Times New Roman"/>
        </w:rPr>
        <w:t>(1)</w:t>
      </w:r>
      <w:r>
        <w:rPr>
          <w:rStyle w:val="salnbdy"/>
          <w:rFonts w:eastAsia="Times New Roman"/>
        </w:rPr>
        <w:t>După acordarea venitului minim de incluziune, agenţia naţională pentru plăţi şi inspecţie socială efectuează, periodic, verificări electr</w:t>
      </w:r>
      <w:r>
        <w:rPr>
          <w:rStyle w:val="salnbdy"/>
          <w:rFonts w:eastAsia="Times New Roman"/>
        </w:rPr>
        <w:t>onice în cadrul Sistemului Naţional Informatic pentru Asistenţă Socială privind menţinerea condiţiilor care au condus la acordarea dreptului, precum şi analize de risc asupra titularilor dreptului, în baza cărora atenţionează agenţiile teritoriale pentru p</w:t>
      </w:r>
      <w:r>
        <w:rPr>
          <w:rStyle w:val="salnbdy"/>
          <w:rFonts w:eastAsia="Times New Roman"/>
        </w:rPr>
        <w:t>lăţi şi inspecţie socială asupra aspectelor ce pot conduce la modificarea, suspendarea sau încetarea dreptului.</w:t>
      </w:r>
    </w:p>
    <w:p w:rsidR="00000000" w:rsidRDefault="00705005">
      <w:pPr>
        <w:autoSpaceDE/>
        <w:autoSpaceDN/>
        <w:jc w:val="both"/>
        <w:divId w:val="848326685"/>
        <w:rPr>
          <w:rFonts w:eastAsia="Times New Roman"/>
          <w:color w:val="000000"/>
          <w:sz w:val="20"/>
          <w:szCs w:val="20"/>
          <w:shd w:val="clear" w:color="auto" w:fill="FFFFFF"/>
        </w:rPr>
      </w:pPr>
      <w:r>
        <w:rPr>
          <w:rStyle w:val="salnttl1"/>
          <w:rFonts w:eastAsia="Times New Roman"/>
        </w:rPr>
        <w:t>(2)</w:t>
      </w:r>
      <w:r>
        <w:rPr>
          <w:rStyle w:val="salnbdy"/>
          <w:rFonts w:eastAsia="Times New Roman"/>
        </w:rPr>
        <w:t>Procedura detaliată privind acordarea dreptului şi stabilirea cuantumului acestuia se aprobă prin normele metodologice de aplicare a preveder</w:t>
      </w:r>
      <w:r>
        <w:rPr>
          <w:rStyle w:val="salnbdy"/>
          <w:rFonts w:eastAsia="Times New Roman"/>
        </w:rPr>
        <w:t>ilor prezentei legi.</w:t>
      </w:r>
    </w:p>
    <w:p w:rsidR="00000000" w:rsidRDefault="00705005">
      <w:pPr>
        <w:pStyle w:val="ssecttl"/>
        <w:divId w:val="1495418268"/>
        <w:rPr>
          <w:shd w:val="clear" w:color="auto" w:fill="FFFFFF"/>
        </w:rPr>
      </w:pPr>
      <w:r>
        <w:rPr>
          <w:shd w:val="clear" w:color="auto" w:fill="FFFFFF"/>
        </w:rPr>
        <w:t>Secţiunea a 2-a</w:t>
      </w:r>
    </w:p>
    <w:p w:rsidR="00000000" w:rsidRDefault="00705005">
      <w:pPr>
        <w:pStyle w:val="ssecden"/>
        <w:ind w:left="225"/>
        <w:divId w:val="1495418268"/>
        <w:rPr>
          <w:rStyle w:val="spar3"/>
          <w:b w:val="0"/>
          <w:bCs w:val="0"/>
          <w:color w:val="0000FF"/>
        </w:rPr>
      </w:pPr>
      <w:r>
        <w:rPr>
          <w:rStyle w:val="spar3"/>
          <w:b w:val="0"/>
          <w:bCs w:val="0"/>
          <w:color w:val="0000FF"/>
        </w:rPr>
        <w:t>Abrogată.</w:t>
      </w:r>
    </w:p>
    <w:p w:rsidR="00000000" w:rsidRDefault="00705005">
      <w:pPr>
        <w:pStyle w:val="NormalWeb"/>
        <w:spacing w:before="0" w:after="0"/>
        <w:ind w:left="225"/>
        <w:jc w:val="both"/>
        <w:divId w:val="1495418268"/>
        <w:rPr>
          <w:color w:val="000000"/>
        </w:rPr>
      </w:pPr>
      <w:r>
        <w:rPr>
          <w:rFonts w:ascii="Verdana" w:hAnsi="Verdana"/>
          <w:color w:val="000000"/>
          <w:sz w:val="20"/>
          <w:szCs w:val="20"/>
          <w:shd w:val="clear" w:color="auto" w:fill="FFFFFF"/>
        </w:rPr>
        <w:t xml:space="preserve">La data de 01-04-2023 Sectiunea a 2-a din Capitolul III a fost abrogată de </w:t>
      </w:r>
      <w:r>
        <w:rPr>
          <w:rFonts w:ascii="Verdana" w:hAnsi="Verdana"/>
          <w:color w:val="0000FF"/>
          <w:sz w:val="20"/>
          <w:szCs w:val="20"/>
          <w:u w:val="single"/>
          <w:shd w:val="clear" w:color="auto" w:fill="FFFFFF"/>
        </w:rPr>
        <w:t>Punctul 12, Articolul 43, Capitolul IV din LEGEA nr. 226 din 16 septembrie 2021, publicată în MONITORUL OFICIAL nr. 891 din 16 septemb</w:t>
      </w:r>
      <w:r>
        <w:rPr>
          <w:rFonts w:ascii="Verdana" w:hAnsi="Verdana"/>
          <w:color w:val="0000FF"/>
          <w:sz w:val="20"/>
          <w:szCs w:val="20"/>
          <w:u w:val="single"/>
          <w:shd w:val="clear" w:color="auto" w:fill="FFFFFF"/>
        </w:rPr>
        <w:t>rie 2021</w:t>
      </w:r>
    </w:p>
    <w:p w:rsidR="00000000" w:rsidRDefault="00705005">
      <w:pPr>
        <w:pStyle w:val="sartttl"/>
        <w:jc w:val="both"/>
        <w:divId w:val="538009119"/>
        <w:rPr>
          <w:shd w:val="clear" w:color="auto" w:fill="FFFFFF"/>
        </w:rPr>
      </w:pPr>
      <w:r>
        <w:rPr>
          <w:shd w:val="clear" w:color="auto" w:fill="FFFFFF"/>
        </w:rPr>
        <w:t>Articolul 43</w:t>
      </w:r>
    </w:p>
    <w:p w:rsidR="00000000" w:rsidRDefault="00705005">
      <w:pPr>
        <w:pStyle w:val="spar"/>
        <w:jc w:val="both"/>
        <w:divId w:val="538009119"/>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53800911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43 din Sectiunea a 2-a , Capitolul III a fost abrogat de </w:t>
      </w:r>
      <w:r>
        <w:rPr>
          <w:rFonts w:ascii="Verdana" w:hAnsi="Verdana"/>
          <w:color w:val="0000FF"/>
          <w:sz w:val="20"/>
          <w:szCs w:val="20"/>
          <w:u w:val="single"/>
          <w:shd w:val="clear" w:color="auto" w:fill="FFFFFF"/>
        </w:rPr>
        <w:t>Punctul 12, Articolul 43, Capitolul IV din LEGEA nr. 226 din 16 septembrie 2021, publicată în MONITORUL OFICIAL nr. 891 din 16 septembri</w:t>
      </w:r>
      <w:r>
        <w:rPr>
          <w:rFonts w:ascii="Verdana" w:hAnsi="Verdana"/>
          <w:color w:val="0000FF"/>
          <w:sz w:val="20"/>
          <w:szCs w:val="20"/>
          <w:u w:val="single"/>
          <w:shd w:val="clear" w:color="auto" w:fill="FFFFFF"/>
        </w:rPr>
        <w:t>e 2021</w:t>
      </w:r>
    </w:p>
    <w:p w:rsidR="00000000" w:rsidRDefault="00705005">
      <w:pPr>
        <w:pStyle w:val="sartttl"/>
        <w:jc w:val="both"/>
        <w:divId w:val="1800488671"/>
        <w:rPr>
          <w:shd w:val="clear" w:color="auto" w:fill="FFFFFF"/>
        </w:rPr>
      </w:pPr>
      <w:r>
        <w:rPr>
          <w:shd w:val="clear" w:color="auto" w:fill="FFFFFF"/>
        </w:rPr>
        <w:t>Articolul 44</w:t>
      </w:r>
    </w:p>
    <w:p w:rsidR="00000000" w:rsidRDefault="00705005">
      <w:pPr>
        <w:pStyle w:val="spar"/>
        <w:jc w:val="both"/>
        <w:divId w:val="1800488671"/>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180048867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44 din Sectiunea a 2-a , Capitolul III a fost abrogat de </w:t>
      </w:r>
      <w:r>
        <w:rPr>
          <w:rFonts w:ascii="Verdana" w:hAnsi="Verdana"/>
          <w:color w:val="0000FF"/>
          <w:sz w:val="20"/>
          <w:szCs w:val="20"/>
          <w:u w:val="single"/>
          <w:shd w:val="clear" w:color="auto" w:fill="FFFFFF"/>
        </w:rPr>
        <w:t>Punctul 12, Articolul 43, Capitolul IV din LEGEA nr. 226 din 16 septembrie 2021, publicată în MONITORUL OFICIAL nr. 891 din 16 septembrie 2021</w:t>
      </w:r>
    </w:p>
    <w:p w:rsidR="00000000" w:rsidRDefault="00705005">
      <w:pPr>
        <w:pStyle w:val="sartttl"/>
        <w:jc w:val="both"/>
        <w:divId w:val="2027903113"/>
        <w:rPr>
          <w:shd w:val="clear" w:color="auto" w:fill="FFFFFF"/>
        </w:rPr>
      </w:pPr>
      <w:r>
        <w:rPr>
          <w:shd w:val="clear" w:color="auto" w:fill="FFFFFF"/>
        </w:rPr>
        <w:t>Articolul 45</w:t>
      </w:r>
    </w:p>
    <w:p w:rsidR="00000000" w:rsidRDefault="00705005">
      <w:pPr>
        <w:pStyle w:val="spar"/>
        <w:jc w:val="both"/>
        <w:divId w:val="2027903113"/>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2027903113"/>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 xml:space="preserve">La data de 01-04-2023 Articolul 45 din Sectiunea a 2-a , Capitolul III a fost abrogat de </w:t>
      </w:r>
      <w:r>
        <w:rPr>
          <w:rFonts w:ascii="Verdana" w:hAnsi="Verdana"/>
          <w:color w:val="0000FF"/>
          <w:sz w:val="20"/>
          <w:szCs w:val="20"/>
          <w:u w:val="single"/>
          <w:shd w:val="clear" w:color="auto" w:fill="FFFFFF"/>
        </w:rPr>
        <w:t>Pu</w:t>
      </w:r>
      <w:r>
        <w:rPr>
          <w:rFonts w:ascii="Verdana" w:hAnsi="Verdana"/>
          <w:color w:val="0000FF"/>
          <w:sz w:val="20"/>
          <w:szCs w:val="20"/>
          <w:u w:val="single"/>
          <w:shd w:val="clear" w:color="auto" w:fill="FFFFFF"/>
        </w:rPr>
        <w:t>nctul 12, Articolul 43, Capitolul IV din LEGEA nr. 226 din 16 septembrie 2021, publicată în MONITORUL OFICIAL nr. 891 din 16 septembrie 2021</w:t>
      </w:r>
    </w:p>
    <w:p w:rsidR="00000000" w:rsidRDefault="00705005">
      <w:pPr>
        <w:pStyle w:val="sartttl"/>
        <w:jc w:val="both"/>
        <w:divId w:val="631398269"/>
        <w:rPr>
          <w:shd w:val="clear" w:color="auto" w:fill="FFFFFF"/>
        </w:rPr>
      </w:pPr>
      <w:r>
        <w:rPr>
          <w:shd w:val="clear" w:color="auto" w:fill="FFFFFF"/>
        </w:rPr>
        <w:t>Articolul 46</w:t>
      </w:r>
    </w:p>
    <w:p w:rsidR="00000000" w:rsidRDefault="00705005">
      <w:pPr>
        <w:pStyle w:val="spar"/>
        <w:jc w:val="both"/>
        <w:divId w:val="631398269"/>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63139826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46 din Sectiunea a 2-a , Capitolul III a fost abrogat de </w:t>
      </w:r>
      <w:r>
        <w:rPr>
          <w:rFonts w:ascii="Verdana" w:hAnsi="Verdana"/>
          <w:color w:val="0000FF"/>
          <w:sz w:val="20"/>
          <w:szCs w:val="20"/>
          <w:u w:val="single"/>
          <w:shd w:val="clear" w:color="auto" w:fill="FFFFFF"/>
        </w:rPr>
        <w:t>Punc</w:t>
      </w:r>
      <w:r>
        <w:rPr>
          <w:rFonts w:ascii="Verdana" w:hAnsi="Verdana"/>
          <w:color w:val="0000FF"/>
          <w:sz w:val="20"/>
          <w:szCs w:val="20"/>
          <w:u w:val="single"/>
          <w:shd w:val="clear" w:color="auto" w:fill="FFFFFF"/>
        </w:rPr>
        <w:t>tul 12, Articolul 43, Capitolul IV din LEGEA nr. 226 din 16 septembrie 2021, publicată în MONITORUL OFICIAL nr. 891 din 16 septembrie 2021</w:t>
      </w:r>
    </w:p>
    <w:p w:rsidR="00000000" w:rsidRDefault="00705005">
      <w:pPr>
        <w:pStyle w:val="ssecttl"/>
        <w:divId w:val="686063235"/>
        <w:rPr>
          <w:shd w:val="clear" w:color="auto" w:fill="FFFFFF"/>
        </w:rPr>
      </w:pPr>
      <w:r>
        <w:rPr>
          <w:shd w:val="clear" w:color="auto" w:fill="FFFFFF"/>
        </w:rPr>
        <w:t>Secţiunea a 3-a</w:t>
      </w:r>
    </w:p>
    <w:p w:rsidR="00000000" w:rsidRDefault="00705005">
      <w:pPr>
        <w:pStyle w:val="ssecden"/>
        <w:ind w:left="225"/>
        <w:divId w:val="686063235"/>
        <w:rPr>
          <w:rStyle w:val="spar3"/>
          <w:b w:val="0"/>
          <w:bCs w:val="0"/>
          <w:color w:val="0000FF"/>
        </w:rPr>
      </w:pPr>
      <w:r>
        <w:rPr>
          <w:rStyle w:val="spar3"/>
          <w:b w:val="0"/>
          <w:bCs w:val="0"/>
          <w:color w:val="0000FF"/>
        </w:rPr>
        <w:t>Abrogată.</w:t>
      </w:r>
    </w:p>
    <w:p w:rsidR="00000000" w:rsidRDefault="00705005">
      <w:pPr>
        <w:pStyle w:val="NormalWeb"/>
        <w:spacing w:before="0" w:after="0"/>
        <w:ind w:left="225"/>
        <w:jc w:val="both"/>
        <w:divId w:val="686063235"/>
        <w:rPr>
          <w:color w:val="000000"/>
        </w:rPr>
      </w:pPr>
      <w:r>
        <w:rPr>
          <w:rFonts w:ascii="Verdana" w:hAnsi="Verdana"/>
          <w:color w:val="000000"/>
          <w:sz w:val="20"/>
          <w:szCs w:val="20"/>
          <w:shd w:val="clear" w:color="auto" w:fill="FFFFFF"/>
        </w:rPr>
        <w:t xml:space="preserve">La data de 01-04-2023 Sectiunea a 3-a din Capitolul III a fost abrogată de </w:t>
      </w:r>
      <w:r>
        <w:rPr>
          <w:rFonts w:ascii="Verdana" w:hAnsi="Verdana"/>
          <w:color w:val="0000FF"/>
          <w:sz w:val="20"/>
          <w:szCs w:val="20"/>
          <w:u w:val="single"/>
          <w:shd w:val="clear" w:color="auto" w:fill="FFFFFF"/>
        </w:rPr>
        <w:t>Punctul 12, Articolul 43, Capitolul IV din LEGEA nr. 226 din 16 septembrie 2021, publicată în MONITORUL OFICIAL nr. 891 din 16 septembrie 2021</w:t>
      </w:r>
    </w:p>
    <w:p w:rsidR="00000000" w:rsidRDefault="00705005">
      <w:pPr>
        <w:pStyle w:val="sartttl"/>
        <w:jc w:val="both"/>
        <w:divId w:val="273099258"/>
        <w:rPr>
          <w:shd w:val="clear" w:color="auto" w:fill="FFFFFF"/>
        </w:rPr>
      </w:pPr>
      <w:r>
        <w:rPr>
          <w:shd w:val="clear" w:color="auto" w:fill="FFFFFF"/>
        </w:rPr>
        <w:t>Articolul 47</w:t>
      </w:r>
    </w:p>
    <w:p w:rsidR="00000000" w:rsidRDefault="00705005">
      <w:pPr>
        <w:pStyle w:val="spar"/>
        <w:jc w:val="both"/>
        <w:divId w:val="273099258"/>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273099258"/>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47 din Sectiunea a 3-a , Capitolul III a fost abrogat de </w:t>
      </w:r>
      <w:r>
        <w:rPr>
          <w:rFonts w:ascii="Verdana" w:hAnsi="Verdana"/>
          <w:color w:val="0000FF"/>
          <w:sz w:val="20"/>
          <w:szCs w:val="20"/>
          <w:u w:val="single"/>
          <w:shd w:val="clear" w:color="auto" w:fill="FFFFFF"/>
        </w:rPr>
        <w:t>Pu</w:t>
      </w:r>
      <w:r>
        <w:rPr>
          <w:rFonts w:ascii="Verdana" w:hAnsi="Verdana"/>
          <w:color w:val="0000FF"/>
          <w:sz w:val="20"/>
          <w:szCs w:val="20"/>
          <w:u w:val="single"/>
          <w:shd w:val="clear" w:color="auto" w:fill="FFFFFF"/>
        </w:rPr>
        <w:t>nctul 12, Articolul 43, Capitolul IV din LEGEA nr. 226 din 16 septembrie 2021, publicată în MONITORUL OFICIAL nr. 891 din 16 septembrie 2021</w:t>
      </w:r>
    </w:p>
    <w:p w:rsidR="00000000" w:rsidRDefault="00705005">
      <w:pPr>
        <w:pStyle w:val="sartttl"/>
        <w:jc w:val="both"/>
        <w:divId w:val="1824656686"/>
        <w:rPr>
          <w:shd w:val="clear" w:color="auto" w:fill="FFFFFF"/>
        </w:rPr>
      </w:pPr>
      <w:r>
        <w:rPr>
          <w:shd w:val="clear" w:color="auto" w:fill="FFFFFF"/>
        </w:rPr>
        <w:t>Articolul 48</w:t>
      </w:r>
    </w:p>
    <w:p w:rsidR="00000000" w:rsidRDefault="00705005">
      <w:pPr>
        <w:pStyle w:val="spar"/>
        <w:jc w:val="both"/>
        <w:divId w:val="1824656686"/>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1824656686"/>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48 din Sectiunea a 3-a , Capitolul III a fost abrogat de </w:t>
      </w:r>
      <w:r>
        <w:rPr>
          <w:rFonts w:ascii="Verdana" w:hAnsi="Verdana"/>
          <w:color w:val="0000FF"/>
          <w:sz w:val="20"/>
          <w:szCs w:val="20"/>
          <w:u w:val="single"/>
          <w:shd w:val="clear" w:color="auto" w:fill="FFFFFF"/>
        </w:rPr>
        <w:t>Punc</w:t>
      </w:r>
      <w:r>
        <w:rPr>
          <w:rFonts w:ascii="Verdana" w:hAnsi="Verdana"/>
          <w:color w:val="0000FF"/>
          <w:sz w:val="20"/>
          <w:szCs w:val="20"/>
          <w:u w:val="single"/>
          <w:shd w:val="clear" w:color="auto" w:fill="FFFFFF"/>
        </w:rPr>
        <w:t>tul 12, Articolul 43, Capitolul IV din LEGEA nr. 226 din 16 septembrie 2021, publicată în MONITORUL OFICIAL nr. 891 din 16 septembrie 2021</w:t>
      </w:r>
    </w:p>
    <w:p w:rsidR="00000000" w:rsidRDefault="00705005">
      <w:pPr>
        <w:pStyle w:val="sartttl"/>
        <w:jc w:val="both"/>
        <w:divId w:val="540869366"/>
        <w:rPr>
          <w:shd w:val="clear" w:color="auto" w:fill="FFFFFF"/>
        </w:rPr>
      </w:pPr>
      <w:r>
        <w:rPr>
          <w:shd w:val="clear" w:color="auto" w:fill="FFFFFF"/>
        </w:rPr>
        <w:t>Articolul 49</w:t>
      </w:r>
    </w:p>
    <w:p w:rsidR="00000000" w:rsidRDefault="00705005">
      <w:pPr>
        <w:pStyle w:val="spar"/>
        <w:jc w:val="both"/>
        <w:divId w:val="540869366"/>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540869366"/>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49 din Sectiunea a 3-a , Capitolul III a fost abrogat de </w:t>
      </w:r>
      <w:r>
        <w:rPr>
          <w:rFonts w:ascii="Verdana" w:hAnsi="Verdana"/>
          <w:color w:val="0000FF"/>
          <w:sz w:val="20"/>
          <w:szCs w:val="20"/>
          <w:u w:val="single"/>
          <w:shd w:val="clear" w:color="auto" w:fill="FFFFFF"/>
        </w:rPr>
        <w:t>Punctu</w:t>
      </w:r>
      <w:r>
        <w:rPr>
          <w:rFonts w:ascii="Verdana" w:hAnsi="Verdana"/>
          <w:color w:val="0000FF"/>
          <w:sz w:val="20"/>
          <w:szCs w:val="20"/>
          <w:u w:val="single"/>
          <w:shd w:val="clear" w:color="auto" w:fill="FFFFFF"/>
        </w:rPr>
        <w:t>l 12, Articolul 43, Capitolul IV din LEGEA nr. 226 din 16 septembrie 2021, publicată în MONITORUL OFICIAL nr. 891 din 16 septembrie 2021</w:t>
      </w:r>
    </w:p>
    <w:p w:rsidR="00000000" w:rsidRDefault="00705005">
      <w:pPr>
        <w:pStyle w:val="sartttl"/>
        <w:jc w:val="both"/>
        <w:divId w:val="397363161"/>
        <w:rPr>
          <w:shd w:val="clear" w:color="auto" w:fill="FFFFFF"/>
        </w:rPr>
      </w:pPr>
      <w:r>
        <w:rPr>
          <w:shd w:val="clear" w:color="auto" w:fill="FFFFFF"/>
        </w:rPr>
        <w:t>Articolul 50</w:t>
      </w:r>
    </w:p>
    <w:p w:rsidR="00000000" w:rsidRDefault="00705005">
      <w:pPr>
        <w:pStyle w:val="spar"/>
        <w:jc w:val="both"/>
        <w:divId w:val="397363161"/>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39736316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50 din Sectiunea a 3-a , Capitolul III a fost abrogat de </w:t>
      </w:r>
      <w:r>
        <w:rPr>
          <w:rFonts w:ascii="Verdana" w:hAnsi="Verdana"/>
          <w:color w:val="0000FF"/>
          <w:sz w:val="20"/>
          <w:szCs w:val="20"/>
          <w:u w:val="single"/>
          <w:shd w:val="clear" w:color="auto" w:fill="FFFFFF"/>
        </w:rPr>
        <w:t xml:space="preserve">Punctul </w:t>
      </w:r>
      <w:r>
        <w:rPr>
          <w:rFonts w:ascii="Verdana" w:hAnsi="Verdana"/>
          <w:color w:val="0000FF"/>
          <w:sz w:val="20"/>
          <w:szCs w:val="20"/>
          <w:u w:val="single"/>
          <w:shd w:val="clear" w:color="auto" w:fill="FFFFFF"/>
        </w:rPr>
        <w:t>12, Articolul 43, Capitolul IV din LEGEA nr. 226 din 16 septembrie 2021, publicată în MONITORUL OFICIAL nr. 891 din 16 septembrie 2021</w:t>
      </w:r>
    </w:p>
    <w:p w:rsidR="00000000" w:rsidRDefault="00705005">
      <w:pPr>
        <w:pStyle w:val="sartttl"/>
        <w:jc w:val="both"/>
        <w:divId w:val="2105227640"/>
        <w:rPr>
          <w:shd w:val="clear" w:color="auto" w:fill="FFFFFF"/>
        </w:rPr>
      </w:pPr>
      <w:r>
        <w:rPr>
          <w:shd w:val="clear" w:color="auto" w:fill="FFFFFF"/>
        </w:rPr>
        <w:t>Articolul 51</w:t>
      </w:r>
    </w:p>
    <w:p w:rsidR="00000000" w:rsidRDefault="00705005">
      <w:pPr>
        <w:pStyle w:val="spar"/>
        <w:jc w:val="both"/>
        <w:divId w:val="2105227640"/>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2105227640"/>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51 din Sectiunea a 3-a , Capitolul III a fost abrogat de </w:t>
      </w:r>
      <w:r>
        <w:rPr>
          <w:rFonts w:ascii="Verdana" w:hAnsi="Verdana"/>
          <w:color w:val="0000FF"/>
          <w:sz w:val="20"/>
          <w:szCs w:val="20"/>
          <w:u w:val="single"/>
          <w:shd w:val="clear" w:color="auto" w:fill="FFFFFF"/>
        </w:rPr>
        <w:t>Punctul 12, Articolul 43, Capitolul IV din LEGEA nr. 226 din 16 septembrie 2021, publicată în MONITORUL OFICIAL nr. 891 din 16 septembrie 2021</w:t>
      </w:r>
    </w:p>
    <w:p w:rsidR="00000000" w:rsidRDefault="00705005">
      <w:pPr>
        <w:pStyle w:val="sartttl"/>
        <w:jc w:val="both"/>
        <w:divId w:val="1006397992"/>
        <w:rPr>
          <w:shd w:val="clear" w:color="auto" w:fill="FFFFFF"/>
        </w:rPr>
      </w:pPr>
      <w:r>
        <w:rPr>
          <w:shd w:val="clear" w:color="auto" w:fill="FFFFFF"/>
        </w:rPr>
        <w:t>Articolul 52</w:t>
      </w:r>
    </w:p>
    <w:p w:rsidR="00000000" w:rsidRDefault="00705005">
      <w:pPr>
        <w:pStyle w:val="spar"/>
        <w:jc w:val="both"/>
        <w:divId w:val="1006397992"/>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1006397992"/>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 xml:space="preserve">La data de 01-04-2023 Articolul 52 din Sectiunea a 3-a , Capitolul III a fost abrogat de </w:t>
      </w:r>
      <w:r>
        <w:rPr>
          <w:rFonts w:ascii="Verdana" w:hAnsi="Verdana"/>
          <w:color w:val="0000FF"/>
          <w:sz w:val="20"/>
          <w:szCs w:val="20"/>
          <w:u w:val="single"/>
          <w:shd w:val="clear" w:color="auto" w:fill="FFFFFF"/>
        </w:rPr>
        <w:t>Pu</w:t>
      </w:r>
      <w:r>
        <w:rPr>
          <w:rFonts w:ascii="Verdana" w:hAnsi="Verdana"/>
          <w:color w:val="0000FF"/>
          <w:sz w:val="20"/>
          <w:szCs w:val="20"/>
          <w:u w:val="single"/>
          <w:shd w:val="clear" w:color="auto" w:fill="FFFFFF"/>
        </w:rPr>
        <w:t>nctul 12, Articolul 43, Capitolul IV din LEGEA nr. 226 din 16 septembrie 2021, publicată în MONITORUL OFICIAL nr. 891 din 16 septembrie 2021</w:t>
      </w:r>
    </w:p>
    <w:p w:rsidR="00000000" w:rsidRDefault="00705005">
      <w:pPr>
        <w:pStyle w:val="sartttl"/>
        <w:jc w:val="both"/>
        <w:divId w:val="522744486"/>
        <w:rPr>
          <w:shd w:val="clear" w:color="auto" w:fill="FFFFFF"/>
        </w:rPr>
      </w:pPr>
      <w:r>
        <w:rPr>
          <w:shd w:val="clear" w:color="auto" w:fill="FFFFFF"/>
        </w:rPr>
        <w:t>Articolul 53</w:t>
      </w:r>
    </w:p>
    <w:p w:rsidR="00000000" w:rsidRDefault="00705005">
      <w:pPr>
        <w:pStyle w:val="spar"/>
        <w:jc w:val="both"/>
        <w:divId w:val="522744486"/>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522744486"/>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53 din Sectiunea a 3-a , Capitolul III a fost abrogat de </w:t>
      </w:r>
      <w:r>
        <w:rPr>
          <w:rFonts w:ascii="Verdana" w:hAnsi="Verdana"/>
          <w:color w:val="0000FF"/>
          <w:sz w:val="20"/>
          <w:szCs w:val="20"/>
          <w:u w:val="single"/>
          <w:shd w:val="clear" w:color="auto" w:fill="FFFFFF"/>
        </w:rPr>
        <w:t>Punc</w:t>
      </w:r>
      <w:r>
        <w:rPr>
          <w:rFonts w:ascii="Verdana" w:hAnsi="Verdana"/>
          <w:color w:val="0000FF"/>
          <w:sz w:val="20"/>
          <w:szCs w:val="20"/>
          <w:u w:val="single"/>
          <w:shd w:val="clear" w:color="auto" w:fill="FFFFFF"/>
        </w:rPr>
        <w:t>tul 12, Articolul 43, Capitolul IV din LEGEA nr. 226 din 16 septembrie 2021, publicată în MONITORUL OFICIAL nr. 891 din 16 septembrie 2021</w:t>
      </w:r>
    </w:p>
    <w:p w:rsidR="00000000" w:rsidRDefault="00705005">
      <w:pPr>
        <w:pStyle w:val="sartttl"/>
        <w:jc w:val="both"/>
        <w:divId w:val="1915583860"/>
        <w:rPr>
          <w:shd w:val="clear" w:color="auto" w:fill="FFFFFF"/>
        </w:rPr>
      </w:pPr>
      <w:r>
        <w:rPr>
          <w:shd w:val="clear" w:color="auto" w:fill="FFFFFF"/>
        </w:rPr>
        <w:t>Articolul 54</w:t>
      </w:r>
    </w:p>
    <w:p w:rsidR="00000000" w:rsidRDefault="00705005">
      <w:pPr>
        <w:pStyle w:val="spar"/>
        <w:jc w:val="both"/>
        <w:divId w:val="1915583860"/>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1915583860"/>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54 din Sectiunea a 3-a , Capitolul III a fost abrogat de </w:t>
      </w:r>
      <w:r>
        <w:rPr>
          <w:rFonts w:ascii="Verdana" w:hAnsi="Verdana"/>
          <w:color w:val="0000FF"/>
          <w:sz w:val="20"/>
          <w:szCs w:val="20"/>
          <w:u w:val="single"/>
          <w:shd w:val="clear" w:color="auto" w:fill="FFFFFF"/>
        </w:rPr>
        <w:t>Punctu</w:t>
      </w:r>
      <w:r>
        <w:rPr>
          <w:rFonts w:ascii="Verdana" w:hAnsi="Verdana"/>
          <w:color w:val="0000FF"/>
          <w:sz w:val="20"/>
          <w:szCs w:val="20"/>
          <w:u w:val="single"/>
          <w:shd w:val="clear" w:color="auto" w:fill="FFFFFF"/>
        </w:rPr>
        <w:t>l 12, Articolul 43, Capitolul IV din LEGEA nr. 226 din 16 septembrie 2021, publicată în MONITORUL OFICIAL nr. 891 din 16 septembrie 2021</w:t>
      </w:r>
    </w:p>
    <w:p w:rsidR="00000000" w:rsidRDefault="00705005">
      <w:pPr>
        <w:pStyle w:val="sartttl"/>
        <w:jc w:val="both"/>
        <w:divId w:val="1736734389"/>
        <w:rPr>
          <w:shd w:val="clear" w:color="auto" w:fill="FFFFFF"/>
        </w:rPr>
      </w:pPr>
      <w:r>
        <w:rPr>
          <w:shd w:val="clear" w:color="auto" w:fill="FFFFFF"/>
        </w:rPr>
        <w:t>Articolul 55</w:t>
      </w:r>
    </w:p>
    <w:p w:rsidR="00000000" w:rsidRDefault="00705005">
      <w:pPr>
        <w:pStyle w:val="spar"/>
        <w:jc w:val="both"/>
        <w:divId w:val="1736734389"/>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173673438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55 din Sectiunea a 3-a , Capitolul III a fost abrogat de </w:t>
      </w:r>
      <w:r>
        <w:rPr>
          <w:rFonts w:ascii="Verdana" w:hAnsi="Verdana"/>
          <w:color w:val="0000FF"/>
          <w:sz w:val="20"/>
          <w:szCs w:val="20"/>
          <w:u w:val="single"/>
          <w:shd w:val="clear" w:color="auto" w:fill="FFFFFF"/>
        </w:rPr>
        <w:t xml:space="preserve">Punctul </w:t>
      </w:r>
      <w:r>
        <w:rPr>
          <w:rFonts w:ascii="Verdana" w:hAnsi="Verdana"/>
          <w:color w:val="0000FF"/>
          <w:sz w:val="20"/>
          <w:szCs w:val="20"/>
          <w:u w:val="single"/>
          <w:shd w:val="clear" w:color="auto" w:fill="FFFFFF"/>
        </w:rPr>
        <w:t>12, Articolul 43, Capitolul IV din LEGEA nr. 226 din 16 septembrie 2021, publicată în MONITORUL OFICIAL nr. 891 din 16 septembrie 2021</w:t>
      </w:r>
    </w:p>
    <w:p w:rsidR="00000000" w:rsidRDefault="00705005">
      <w:pPr>
        <w:pStyle w:val="ssecttl"/>
        <w:divId w:val="1465927823"/>
        <w:rPr>
          <w:shd w:val="clear" w:color="auto" w:fill="FFFFFF"/>
        </w:rPr>
      </w:pPr>
      <w:r>
        <w:rPr>
          <w:shd w:val="clear" w:color="auto" w:fill="FFFFFF"/>
        </w:rPr>
        <w:t>Secţiunea a 4-a</w:t>
      </w:r>
    </w:p>
    <w:p w:rsidR="00000000" w:rsidRDefault="00705005">
      <w:pPr>
        <w:pStyle w:val="ssecden"/>
        <w:divId w:val="1465927823"/>
        <w:rPr>
          <w:shd w:val="clear" w:color="auto" w:fill="FFFFFF"/>
        </w:rPr>
      </w:pPr>
      <w:r>
        <w:rPr>
          <w:shd w:val="clear" w:color="auto" w:fill="FFFFFF"/>
        </w:rPr>
        <w:t>Obligaţiile beneficiarilor</w:t>
      </w:r>
    </w:p>
    <w:p w:rsidR="00000000" w:rsidRDefault="00705005">
      <w:pPr>
        <w:pStyle w:val="sartttl"/>
        <w:jc w:val="both"/>
        <w:divId w:val="463278490"/>
        <w:rPr>
          <w:shd w:val="clear" w:color="auto" w:fill="FFFFFF"/>
        </w:rPr>
      </w:pPr>
      <w:r>
        <w:rPr>
          <w:shd w:val="clear" w:color="auto" w:fill="FFFFFF"/>
        </w:rPr>
        <w:t>Articolul 56</w:t>
      </w:r>
    </w:p>
    <w:p w:rsidR="00000000" w:rsidRDefault="00705005">
      <w:pPr>
        <w:pStyle w:val="sartden"/>
        <w:jc w:val="both"/>
        <w:divId w:val="463278490"/>
        <w:rPr>
          <w:shd w:val="clear" w:color="auto" w:fill="FFFFFF"/>
        </w:rPr>
      </w:pPr>
      <w:r>
        <w:rPr>
          <w:rStyle w:val="spar3"/>
          <w:b w:val="0"/>
          <w:bCs w:val="0"/>
        </w:rPr>
        <w:t>Titularul venitului minim de incluziune are obligaţia să comunice</w:t>
      </w:r>
      <w:r>
        <w:rPr>
          <w:rStyle w:val="spar3"/>
          <w:b w:val="0"/>
          <w:bCs w:val="0"/>
        </w:rPr>
        <w:t xml:space="preserve"> primăriei în a cărei rază teritorială îşi are domiciliul sau reşedinţa, potrivit prevederilor </w:t>
      </w:r>
      <w:r>
        <w:rPr>
          <w:rStyle w:val="slgi1"/>
          <w:b w:val="0"/>
          <w:bCs w:val="0"/>
        </w:rPr>
        <w:t>art. 40 alin. (1)</w:t>
      </w:r>
      <w:r>
        <w:rPr>
          <w:rStyle w:val="spar3"/>
          <w:b w:val="0"/>
          <w:bCs w:val="0"/>
        </w:rPr>
        <w:t>, orice modificare cu privire la domiciliu, venituri şi numărul membrilor familiei, în termen de maximum 15 zile de la data la care a intervenit</w:t>
      </w:r>
      <w:r>
        <w:rPr>
          <w:rStyle w:val="spar3"/>
          <w:b w:val="0"/>
          <w:bCs w:val="0"/>
        </w:rPr>
        <w:t xml:space="preserve"> modificarea.</w:t>
      </w:r>
    </w:p>
    <w:p w:rsidR="00000000" w:rsidRDefault="00705005">
      <w:pPr>
        <w:pStyle w:val="sartttl"/>
        <w:jc w:val="both"/>
        <w:divId w:val="800273574"/>
        <w:rPr>
          <w:shd w:val="clear" w:color="auto" w:fill="FFFFFF"/>
        </w:rPr>
      </w:pPr>
      <w:r>
        <w:rPr>
          <w:shd w:val="clear" w:color="auto" w:fill="FFFFFF"/>
        </w:rPr>
        <w:t>Articolul 57</w:t>
      </w:r>
    </w:p>
    <w:p w:rsidR="00000000" w:rsidRDefault="00705005">
      <w:pPr>
        <w:autoSpaceDE/>
        <w:autoSpaceDN/>
        <w:jc w:val="both"/>
        <w:divId w:val="1213613428"/>
        <w:rPr>
          <w:rStyle w:val="salnbdy"/>
          <w:rFonts w:eastAsia="Times New Roman"/>
          <w:color w:val="0000FF"/>
        </w:rPr>
      </w:pPr>
      <w:r>
        <w:rPr>
          <w:rStyle w:val="salnttl1"/>
          <w:rFonts w:eastAsia="Times New Roman"/>
        </w:rPr>
        <w:t>(1)</w:t>
      </w:r>
      <w:r>
        <w:rPr>
          <w:rStyle w:val="salnbdy"/>
          <w:rFonts w:eastAsia="Times New Roman"/>
          <w:color w:val="0000FF"/>
        </w:rPr>
        <w:t xml:space="preserve"> Persoanele singure şi familiile beneficiare de venit minim de incluziune au obligaţia să depună la primărie, din 6 în 6 luni, declaraţia pe propria răspundere prevăzută la </w:t>
      </w:r>
      <w:r>
        <w:rPr>
          <w:rStyle w:val="slgi1"/>
          <w:rFonts w:eastAsia="Times New Roman"/>
        </w:rPr>
        <w:t>art. 40 alin. (1)</w:t>
      </w:r>
      <w:r>
        <w:rPr>
          <w:rStyle w:val="salnbdy"/>
          <w:rFonts w:eastAsia="Times New Roman"/>
          <w:color w:val="0000FF"/>
        </w:rPr>
        <w:t>.</w:t>
      </w:r>
    </w:p>
    <w:p w:rsidR="00000000" w:rsidRDefault="00705005">
      <w:pPr>
        <w:pStyle w:val="NormalWeb"/>
        <w:spacing w:before="0" w:after="0"/>
        <w:jc w:val="both"/>
        <w:divId w:val="1213613428"/>
        <w:rPr>
          <w:color w:val="000000"/>
        </w:rPr>
      </w:pPr>
      <w:r>
        <w:rPr>
          <w:rFonts w:ascii="Verdana" w:hAnsi="Verdana"/>
          <w:color w:val="000000"/>
          <w:sz w:val="20"/>
          <w:szCs w:val="20"/>
          <w:shd w:val="clear" w:color="auto" w:fill="FFFFFF"/>
        </w:rPr>
        <w:t xml:space="preserve">La data de 01-04-2023 Alineatul (1) din Articolul 57 , Sectiunea a 4-a , Capitolul III a fost modificat de </w:t>
      </w:r>
      <w:r>
        <w:rPr>
          <w:rFonts w:ascii="Verdana" w:hAnsi="Verdana"/>
          <w:color w:val="0000FF"/>
          <w:sz w:val="20"/>
          <w:szCs w:val="20"/>
          <w:u w:val="single"/>
          <w:shd w:val="clear" w:color="auto" w:fill="FFFFFF"/>
        </w:rPr>
        <w:t>Punctul 38, Articolul I din ORDONANŢA DE URGENŢĂ nr. 114 din 26 august 2022, publicată în MONITORUL OFICIAL nr. 844 din 29 august 2022</w:t>
      </w:r>
    </w:p>
    <w:p w:rsidR="00000000" w:rsidRDefault="00705005">
      <w:pPr>
        <w:autoSpaceDE/>
        <w:autoSpaceDN/>
        <w:jc w:val="both"/>
        <w:divId w:val="412052585"/>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Declaraţia </w:t>
      </w:r>
      <w:r>
        <w:rPr>
          <w:rStyle w:val="salnbdy"/>
          <w:rFonts w:eastAsia="Times New Roman"/>
        </w:rPr>
        <w:t xml:space="preserve">prevăzută la </w:t>
      </w:r>
      <w:r>
        <w:rPr>
          <w:rStyle w:val="slgi1"/>
          <w:rFonts w:eastAsia="Times New Roman"/>
        </w:rPr>
        <w:t>alin. (1)</w:t>
      </w:r>
      <w:r>
        <w:rPr>
          <w:rStyle w:val="salnbdy"/>
          <w:rFonts w:eastAsia="Times New Roman"/>
        </w:rPr>
        <w:t xml:space="preserve"> se completează conform modelului aprobat prin normele metodologice de aplicare a prevederilor prezentei legi.</w:t>
      </w:r>
    </w:p>
    <w:p w:rsidR="00000000" w:rsidRDefault="00705005">
      <w:pPr>
        <w:pStyle w:val="sartttl"/>
        <w:jc w:val="both"/>
        <w:divId w:val="1716470262"/>
        <w:rPr>
          <w:shd w:val="clear" w:color="auto" w:fill="FFFFFF"/>
        </w:rPr>
      </w:pPr>
      <w:r>
        <w:rPr>
          <w:shd w:val="clear" w:color="auto" w:fill="FFFFFF"/>
        </w:rPr>
        <w:t>Articolul 58</w:t>
      </w:r>
    </w:p>
    <w:p w:rsidR="00000000" w:rsidRDefault="00705005">
      <w:pPr>
        <w:autoSpaceDE/>
        <w:autoSpaceDN/>
        <w:jc w:val="both"/>
        <w:divId w:val="1812400162"/>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Persoanele apte de muncă care nu obţin venituri în baza unui contract individual de muncă, raport de servi</w:t>
      </w:r>
      <w:r>
        <w:rPr>
          <w:rStyle w:val="salnbdy"/>
          <w:rFonts w:eastAsia="Times New Roman"/>
          <w:color w:val="0000FF"/>
        </w:rPr>
        <w:t xml:space="preserve">ciu sau altă formă legală de angajare şi nici din activităţi independente sau activităţi agricole, aşa cum sunt acestea definite de </w:t>
      </w:r>
      <w:r>
        <w:rPr>
          <w:rStyle w:val="salnbdy"/>
          <w:rFonts w:eastAsia="Times New Roman"/>
          <w:color w:val="0000FF"/>
          <w:u w:val="single"/>
        </w:rPr>
        <w:t>Legea nr. 227/2015</w:t>
      </w:r>
      <w:r>
        <w:rPr>
          <w:rStyle w:val="salnbdy"/>
          <w:rFonts w:eastAsia="Times New Roman"/>
          <w:color w:val="0000FF"/>
        </w:rPr>
        <w:t>, cu modificările şi completările ulterioare, au obligaţia să se prezinte, ori de câte ori sunt solicitate</w:t>
      </w:r>
      <w:r>
        <w:rPr>
          <w:rStyle w:val="salnbdy"/>
          <w:rFonts w:eastAsia="Times New Roman"/>
          <w:color w:val="0000FF"/>
        </w:rPr>
        <w:t xml:space="preserve"> de agenţia teritorială pentru ocuparea forţei de muncă în a cărei evidenţă sunt înregistrate ca persoane în căutarea unui loc de muncă, în vederea încadrării în muncă sau a participării la serviciile pentru stimularea ocupării forţei de muncă şi de formar</w:t>
      </w:r>
      <w:r>
        <w:rPr>
          <w:rStyle w:val="salnbdy"/>
          <w:rFonts w:eastAsia="Times New Roman"/>
          <w:color w:val="0000FF"/>
        </w:rPr>
        <w:t xml:space="preserve">e profesională. </w:t>
      </w:r>
    </w:p>
    <w:p w:rsidR="00000000" w:rsidRDefault="00705005">
      <w:pPr>
        <w:autoSpaceDE/>
        <w:autoSpaceDN/>
        <w:jc w:val="both"/>
        <w:divId w:val="437262288"/>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Verificarea condiţiilor privind menţinerea statutului de persoane aflate în căutarea unui loc de muncă, faptul că nu au refuzat un loc de muncă oferit ori participarea la serviciile pentru stimularea ocupării forţei de muncă şi de form</w:t>
      </w:r>
      <w:r>
        <w:rPr>
          <w:rStyle w:val="salnbdy"/>
          <w:rFonts w:eastAsia="Times New Roman"/>
          <w:color w:val="0000FF"/>
        </w:rPr>
        <w:t xml:space="preserve">are profesională, conform </w:t>
      </w:r>
      <w:r>
        <w:rPr>
          <w:rStyle w:val="slgi1"/>
          <w:rFonts w:eastAsia="Times New Roman"/>
        </w:rPr>
        <w:t>art. 13 alin. (1)</w:t>
      </w:r>
      <w:r>
        <w:rPr>
          <w:rStyle w:val="salnbdy"/>
          <w:rFonts w:eastAsia="Times New Roman"/>
          <w:color w:val="0000FF"/>
        </w:rPr>
        <w:t xml:space="preserve">, se realizează de către agenţia teritorială prin SNIAS sau, după caz, pe bază de liste de beneficiari. </w:t>
      </w:r>
    </w:p>
    <w:p w:rsidR="00000000" w:rsidRDefault="00705005">
      <w:pPr>
        <w:autoSpaceDE/>
        <w:autoSpaceDN/>
        <w:jc w:val="both"/>
        <w:divId w:val="381751338"/>
        <w:rPr>
          <w:rFonts w:eastAsia="Times New Roman"/>
          <w:color w:val="0000FF"/>
          <w:sz w:val="20"/>
          <w:szCs w:val="20"/>
          <w:shd w:val="clear" w:color="auto" w:fill="FFFFFF"/>
        </w:rPr>
      </w:pPr>
      <w:r>
        <w:rPr>
          <w:rStyle w:val="salnttl1"/>
          <w:rFonts w:eastAsia="Times New Roman"/>
        </w:rPr>
        <w:lastRenderedPageBreak/>
        <w:t>(3)</w:t>
      </w:r>
      <w:r>
        <w:rPr>
          <w:rStyle w:val="salnbdy"/>
          <w:rFonts w:eastAsia="Times New Roman"/>
          <w:color w:val="0000FF"/>
        </w:rPr>
        <w:t xml:space="preserve"> În cazul persoanelor singure şi familiilor beneficiare ale venitului minim de incluziune care constă exc</w:t>
      </w:r>
      <w:r>
        <w:rPr>
          <w:rStyle w:val="salnbdy"/>
          <w:rFonts w:eastAsia="Times New Roman"/>
          <w:color w:val="0000FF"/>
        </w:rPr>
        <w:t xml:space="preserve">lusiv în ajutor pentru familia cu copii, obligaţia prevăzută la </w:t>
      </w:r>
      <w:r>
        <w:rPr>
          <w:rStyle w:val="slgi1"/>
          <w:rFonts w:eastAsia="Times New Roman"/>
        </w:rPr>
        <w:t>alin. (1)</w:t>
      </w:r>
      <w:r>
        <w:rPr>
          <w:rStyle w:val="salnbdy"/>
          <w:rFonts w:eastAsia="Times New Roman"/>
          <w:color w:val="0000FF"/>
        </w:rPr>
        <w:t xml:space="preserve"> nu se aplică.</w:t>
      </w:r>
    </w:p>
    <w:p w:rsidR="00000000" w:rsidRDefault="00705005">
      <w:pPr>
        <w:autoSpaceDE/>
        <w:autoSpaceDN/>
        <w:jc w:val="both"/>
        <w:divId w:val="837111222"/>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Se exceptează de la îndeplinirea obligaţiei prevăzute la </w:t>
      </w:r>
      <w:r>
        <w:rPr>
          <w:rStyle w:val="slgi1"/>
          <w:rFonts w:eastAsia="Times New Roman"/>
        </w:rPr>
        <w:t>alin. (1)</w:t>
      </w:r>
      <w:r>
        <w:rPr>
          <w:rStyle w:val="salnbdy"/>
          <w:rFonts w:eastAsia="Times New Roman"/>
          <w:color w:val="0000FF"/>
        </w:rPr>
        <w:t xml:space="preserve"> persoanele prevăzute la </w:t>
      </w:r>
      <w:r>
        <w:rPr>
          <w:rStyle w:val="slgi1"/>
          <w:rFonts w:eastAsia="Times New Roman"/>
        </w:rPr>
        <w:t>art. 14</w:t>
      </w:r>
      <w:r>
        <w:rPr>
          <w:rStyle w:val="salnbdy"/>
          <w:rFonts w:eastAsia="Times New Roman"/>
          <w:color w:val="0000FF"/>
        </w:rPr>
        <w:t xml:space="preserve">, precum şi cele aflate în situaţiile prevăzute la </w:t>
      </w:r>
      <w:r>
        <w:rPr>
          <w:rStyle w:val="slgi1"/>
          <w:rFonts w:eastAsia="Times New Roman"/>
        </w:rPr>
        <w:t>art. 13^1 alin. (1) lit. b)</w:t>
      </w:r>
      <w:r>
        <w:rPr>
          <w:rStyle w:val="salnbdy"/>
          <w:rFonts w:eastAsia="Times New Roman"/>
          <w:color w:val="0000FF"/>
        </w:rPr>
        <w:t xml:space="preserve"> şi c), pentru perioada în care se află în situaţiile respective.</w:t>
      </w:r>
    </w:p>
    <w:p w:rsidR="00000000" w:rsidRDefault="00705005">
      <w:pPr>
        <w:pStyle w:val="NormalWeb"/>
        <w:spacing w:before="0" w:after="0"/>
        <w:jc w:val="both"/>
        <w:divId w:val="1716470262"/>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58 din Sectiunea a 4-a , Capitolul III a fost modificat de </w:t>
      </w:r>
      <w:r>
        <w:rPr>
          <w:rFonts w:ascii="Verdana" w:hAnsi="Verdana"/>
          <w:color w:val="0000FF"/>
          <w:sz w:val="20"/>
          <w:szCs w:val="20"/>
          <w:u w:val="single"/>
          <w:shd w:val="clear" w:color="auto" w:fill="FFFFFF"/>
        </w:rPr>
        <w:t>Punctul 39, Articolul I din ORDONANŢA DE URGENŢĂ nr. 114 din 26 august 2</w:t>
      </w:r>
      <w:r>
        <w:rPr>
          <w:rFonts w:ascii="Verdana" w:hAnsi="Verdana"/>
          <w:color w:val="0000FF"/>
          <w:sz w:val="20"/>
          <w:szCs w:val="20"/>
          <w:u w:val="single"/>
          <w:shd w:val="clear" w:color="auto" w:fill="FFFFFF"/>
        </w:rPr>
        <w:t>022, publicată în MONITORUL OFICIAL nr. 844 din 29 august 2022</w:t>
      </w:r>
    </w:p>
    <w:p w:rsidR="00000000" w:rsidRDefault="00705005">
      <w:pPr>
        <w:pStyle w:val="sartttl"/>
        <w:jc w:val="both"/>
        <w:divId w:val="453136669"/>
        <w:rPr>
          <w:shd w:val="clear" w:color="auto" w:fill="FFFFFF"/>
        </w:rPr>
      </w:pPr>
      <w:r>
        <w:rPr>
          <w:shd w:val="clear" w:color="auto" w:fill="FFFFFF"/>
        </w:rPr>
        <w:t>Articolul 59</w:t>
      </w:r>
    </w:p>
    <w:p w:rsidR="00000000" w:rsidRDefault="00705005">
      <w:pPr>
        <w:autoSpaceDE/>
        <w:autoSpaceDN/>
        <w:jc w:val="both"/>
        <w:divId w:val="514081471"/>
        <w:rPr>
          <w:rFonts w:eastAsia="Times New Roman"/>
          <w:color w:val="000000"/>
          <w:sz w:val="20"/>
          <w:szCs w:val="20"/>
          <w:shd w:val="clear" w:color="auto" w:fill="FFFFFF"/>
        </w:rPr>
      </w:pPr>
      <w:r>
        <w:rPr>
          <w:rStyle w:val="salnttl1"/>
          <w:rFonts w:eastAsia="Times New Roman"/>
        </w:rPr>
        <w:t>(1)</w:t>
      </w:r>
      <w:r>
        <w:rPr>
          <w:rStyle w:val="salnbdy"/>
          <w:rFonts w:eastAsia="Times New Roman"/>
        </w:rPr>
        <w:t>În cazul familiilor beneficiare de venit minim de incluziune care include componenta de ajutor de incluziune, una dintre persoanele majore apte de muncă din familia respectivă a</w:t>
      </w:r>
      <w:r>
        <w:rPr>
          <w:rStyle w:val="salnbdy"/>
          <w:rFonts w:eastAsia="Times New Roman"/>
        </w:rPr>
        <w:t>re obligaţia de a presta lunar, la solicitarea primarului, activităţi sau lucrări de interes local, cu respectarea duratei normale a timpului de muncă şi a normelor de securitate şi sănătate în muncă.</w:t>
      </w:r>
    </w:p>
    <w:p w:rsidR="00000000" w:rsidRDefault="00705005">
      <w:pPr>
        <w:autoSpaceDE/>
        <w:autoSpaceDN/>
        <w:jc w:val="both"/>
        <w:divId w:val="1016880038"/>
        <w:rPr>
          <w:rStyle w:val="salnbdy"/>
          <w:color w:val="0000FF"/>
        </w:rPr>
      </w:pPr>
      <w:r>
        <w:rPr>
          <w:rStyle w:val="salnttl1"/>
          <w:rFonts w:eastAsia="Times New Roman"/>
        </w:rPr>
        <w:t>(2)</w:t>
      </w:r>
      <w:r>
        <w:rPr>
          <w:rStyle w:val="salnbdy"/>
          <w:rFonts w:eastAsia="Times New Roman"/>
          <w:color w:val="0000FF"/>
        </w:rPr>
        <w:t xml:space="preserve"> Fac excepţie de la prevederile </w:t>
      </w:r>
      <w:r>
        <w:rPr>
          <w:rStyle w:val="slgi1"/>
          <w:rFonts w:eastAsia="Times New Roman"/>
        </w:rPr>
        <w:t>alin. (1)</w:t>
      </w:r>
      <w:r>
        <w:rPr>
          <w:rStyle w:val="salnbdy"/>
          <w:rFonts w:eastAsia="Times New Roman"/>
          <w:color w:val="0000FF"/>
        </w:rPr>
        <w:t xml:space="preserve"> familiile </w:t>
      </w:r>
      <w:r>
        <w:rPr>
          <w:rStyle w:val="salnbdy"/>
          <w:rFonts w:eastAsia="Times New Roman"/>
          <w:color w:val="0000FF"/>
        </w:rPr>
        <w:t>pentru care suma aferentă ajutorului de incluziune este de până la 50 de lei. Pentru acestea, orele de muncă se stabilesc trimestrial şi se efectuează în oricare dintre lunile trimestrului.</w:t>
      </w:r>
    </w:p>
    <w:p w:rsidR="00000000" w:rsidRDefault="00705005">
      <w:pPr>
        <w:pStyle w:val="NormalWeb"/>
        <w:spacing w:before="0" w:after="0"/>
        <w:jc w:val="both"/>
        <w:divId w:val="1016880038"/>
        <w:rPr>
          <w:color w:val="000000"/>
        </w:rPr>
      </w:pPr>
      <w:r>
        <w:rPr>
          <w:rFonts w:ascii="Verdana" w:hAnsi="Verdana"/>
          <w:color w:val="000000"/>
          <w:sz w:val="20"/>
          <w:szCs w:val="20"/>
          <w:shd w:val="clear" w:color="auto" w:fill="FFFFFF"/>
        </w:rPr>
        <w:t>La data de 01-04-2023 Alineatul (2) din Articolul 59 , Sectiunea a</w:t>
      </w:r>
      <w:r>
        <w:rPr>
          <w:rFonts w:ascii="Verdana" w:hAnsi="Verdana"/>
          <w:color w:val="000000"/>
          <w:sz w:val="20"/>
          <w:szCs w:val="20"/>
          <w:shd w:val="clear" w:color="auto" w:fill="FFFFFF"/>
        </w:rPr>
        <w:t xml:space="preserve"> 4-a , Capitolul III a fost modificat de </w:t>
      </w:r>
      <w:r>
        <w:rPr>
          <w:rFonts w:ascii="Verdana" w:hAnsi="Verdana"/>
          <w:color w:val="0000FF"/>
          <w:sz w:val="20"/>
          <w:szCs w:val="20"/>
          <w:u w:val="single"/>
          <w:shd w:val="clear" w:color="auto" w:fill="FFFFFF"/>
        </w:rPr>
        <w:t>Punctul 15, Articolul I din LEGEA nr. 56 din 3 martie 2023, publicată în MONITORUL OFICIAL nr. 188 din 06 martie 2023</w:t>
      </w:r>
    </w:p>
    <w:p w:rsidR="00000000" w:rsidRDefault="00705005">
      <w:pPr>
        <w:pStyle w:val="ssecttl"/>
        <w:divId w:val="9375009"/>
        <w:rPr>
          <w:shd w:val="clear" w:color="auto" w:fill="FFFFFF"/>
        </w:rPr>
      </w:pPr>
      <w:r>
        <w:rPr>
          <w:shd w:val="clear" w:color="auto" w:fill="FFFFFF"/>
        </w:rPr>
        <w:t>Secţiunea a 5-a</w:t>
      </w:r>
    </w:p>
    <w:p w:rsidR="00000000" w:rsidRDefault="00705005">
      <w:pPr>
        <w:pStyle w:val="ssecden"/>
        <w:divId w:val="9375009"/>
        <w:rPr>
          <w:shd w:val="clear" w:color="auto" w:fill="FFFFFF"/>
        </w:rPr>
      </w:pPr>
      <w:r>
        <w:rPr>
          <w:shd w:val="clear" w:color="auto" w:fill="FFFFFF"/>
        </w:rPr>
        <w:t>Obligaţiile autorităţilor administraţiei publice locale şi ale altor instituţii</w:t>
      </w:r>
    </w:p>
    <w:p w:rsidR="00000000" w:rsidRDefault="00705005">
      <w:pPr>
        <w:pStyle w:val="sartttl"/>
        <w:jc w:val="both"/>
        <w:divId w:val="635841812"/>
        <w:rPr>
          <w:shd w:val="clear" w:color="auto" w:fill="FFFFFF"/>
        </w:rPr>
      </w:pPr>
      <w:r>
        <w:rPr>
          <w:shd w:val="clear" w:color="auto" w:fill="FFFFFF"/>
        </w:rPr>
        <w:t>Articolul 60</w:t>
      </w:r>
    </w:p>
    <w:p w:rsidR="00000000" w:rsidRDefault="00705005">
      <w:pPr>
        <w:autoSpaceDE/>
        <w:autoSpaceDN/>
        <w:jc w:val="both"/>
        <w:divId w:val="1058089372"/>
        <w:rPr>
          <w:rStyle w:val="salnbdy"/>
          <w:rFonts w:eastAsia="Times New Roman"/>
          <w:color w:val="0000FF"/>
        </w:rPr>
      </w:pPr>
      <w:r>
        <w:rPr>
          <w:rStyle w:val="salnttl1"/>
          <w:rFonts w:eastAsia="Times New Roman"/>
        </w:rPr>
        <w:t>(1)</w:t>
      </w:r>
      <w:r>
        <w:rPr>
          <w:rStyle w:val="salnbdy"/>
          <w:rFonts w:eastAsia="Times New Roman"/>
          <w:color w:val="0000FF"/>
        </w:rPr>
        <w:t xml:space="preserve"> Pentru persoanele singure şi familiile beneficiare de venit minim de incluziune care include componenta de ajutor de incluziune, autorităţile administraţiei publice locale au obligaţia să realizeze evaluarea iniţială şi să elaboreze planul</w:t>
      </w:r>
      <w:r>
        <w:rPr>
          <w:rStyle w:val="salnbdy"/>
          <w:rFonts w:eastAsia="Times New Roman"/>
          <w:color w:val="0000FF"/>
        </w:rPr>
        <w:t xml:space="preserve"> de intervenţie prevăzut la </w:t>
      </w:r>
      <w:r>
        <w:rPr>
          <w:rStyle w:val="slgi1"/>
          <w:rFonts w:eastAsia="Times New Roman"/>
        </w:rPr>
        <w:t>art. 27^1</w:t>
      </w:r>
      <w:r>
        <w:rPr>
          <w:rStyle w:val="salnbdy"/>
          <w:rFonts w:eastAsia="Times New Roman"/>
          <w:color w:val="0000FF"/>
        </w:rPr>
        <w:t>.</w:t>
      </w:r>
    </w:p>
    <w:p w:rsidR="00000000" w:rsidRDefault="00705005">
      <w:pPr>
        <w:pStyle w:val="NormalWeb"/>
        <w:spacing w:before="0" w:after="0"/>
        <w:jc w:val="both"/>
        <w:divId w:val="1058089372"/>
        <w:rPr>
          <w:color w:val="000000"/>
        </w:rPr>
      </w:pPr>
      <w:r>
        <w:rPr>
          <w:rFonts w:ascii="Verdana" w:hAnsi="Verdana"/>
          <w:color w:val="000000"/>
          <w:sz w:val="20"/>
          <w:szCs w:val="20"/>
          <w:shd w:val="clear" w:color="auto" w:fill="FFFFFF"/>
        </w:rPr>
        <w:t xml:space="preserve">La data de 01-04-2023 Alineatul (1) din Articolul 60 , Sectiunea a 5-a , Capitolul III a fost modificat de </w:t>
      </w:r>
      <w:r>
        <w:rPr>
          <w:rFonts w:ascii="Verdana" w:hAnsi="Verdana"/>
          <w:color w:val="0000FF"/>
          <w:sz w:val="20"/>
          <w:szCs w:val="20"/>
          <w:u w:val="single"/>
          <w:shd w:val="clear" w:color="auto" w:fill="FFFFFF"/>
        </w:rPr>
        <w:t>Punctul 41, Articolul I din ORDONANŢA DE URGENŢĂ nr. 114 din 26 august 2022, publicată în MONITORUL OFICIAL nr</w:t>
      </w:r>
      <w:r>
        <w:rPr>
          <w:rFonts w:ascii="Verdana" w:hAnsi="Verdana"/>
          <w:color w:val="0000FF"/>
          <w:sz w:val="20"/>
          <w:szCs w:val="20"/>
          <w:u w:val="single"/>
          <w:shd w:val="clear" w:color="auto" w:fill="FFFFFF"/>
        </w:rPr>
        <w:t>. 844 din 29 august 2022</w:t>
      </w:r>
    </w:p>
    <w:p w:rsidR="00000000" w:rsidRDefault="00705005">
      <w:pPr>
        <w:autoSpaceDE/>
        <w:autoSpaceDN/>
        <w:jc w:val="both"/>
        <w:divId w:val="1392191245"/>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Autorităţile administraţiei publice locale vor avea în vedere, în planurile anuale de acţiune privind serviciile sociale proprii, prevăzute la </w:t>
      </w:r>
      <w:r>
        <w:rPr>
          <w:rStyle w:val="salnbdy"/>
          <w:rFonts w:eastAsia="Times New Roman"/>
          <w:color w:val="0000FF"/>
          <w:u w:val="single"/>
        </w:rPr>
        <w:t>art. 112 alin. (3) lit. b) din Legea nr. 292/2011</w:t>
      </w:r>
      <w:r>
        <w:rPr>
          <w:rStyle w:val="salnbdy"/>
          <w:rFonts w:eastAsia="Times New Roman"/>
        </w:rPr>
        <w:t>, cu modificările ulterioare, înfiin</w:t>
      </w:r>
      <w:r>
        <w:rPr>
          <w:rStyle w:val="salnbdy"/>
          <w:rFonts w:eastAsia="Times New Roman"/>
        </w:rPr>
        <w:t xml:space="preserve">ţarea şi acordarea, după caz, de servicii de consiliere socială, psihologică şi vocaţională, servicii de planning familial, precum şi orice alte servicii sociale necesare soluţionării nevoilor persoanelor singure şi familiilor prevăzute la </w:t>
      </w:r>
      <w:r>
        <w:rPr>
          <w:rStyle w:val="slgi1"/>
          <w:rFonts w:eastAsia="Times New Roman"/>
        </w:rPr>
        <w:t>alin. (1)</w:t>
      </w:r>
      <w:r>
        <w:rPr>
          <w:rStyle w:val="salnbdy"/>
          <w:rFonts w:eastAsia="Times New Roman"/>
        </w:rPr>
        <w:t>.</w:t>
      </w:r>
    </w:p>
    <w:p w:rsidR="00000000" w:rsidRDefault="00705005">
      <w:pPr>
        <w:pStyle w:val="sartttl"/>
        <w:jc w:val="both"/>
        <w:divId w:val="1138304778"/>
        <w:rPr>
          <w:shd w:val="clear" w:color="auto" w:fill="FFFFFF"/>
        </w:rPr>
      </w:pPr>
      <w:r>
        <w:rPr>
          <w:shd w:val="clear" w:color="auto" w:fill="FFFFFF"/>
        </w:rPr>
        <w:t>Artic</w:t>
      </w:r>
      <w:r>
        <w:rPr>
          <w:shd w:val="clear" w:color="auto" w:fill="FFFFFF"/>
        </w:rPr>
        <w:t>olul 61</w:t>
      </w:r>
    </w:p>
    <w:p w:rsidR="00000000" w:rsidRDefault="00705005">
      <w:pPr>
        <w:autoSpaceDE/>
        <w:autoSpaceDN/>
        <w:jc w:val="both"/>
        <w:divId w:val="1225335314"/>
        <w:rPr>
          <w:rStyle w:val="salnbdy"/>
          <w:rFonts w:eastAsia="Times New Roman"/>
        </w:rPr>
      </w:pPr>
      <w:r>
        <w:rPr>
          <w:rStyle w:val="salnttl1"/>
          <w:rFonts w:eastAsia="Times New Roman"/>
        </w:rPr>
        <w:t>(1)</w:t>
      </w:r>
      <w:r>
        <w:rPr>
          <w:rStyle w:val="salnbdy"/>
          <w:rFonts w:eastAsia="Times New Roman"/>
        </w:rPr>
        <w:t xml:space="preserve">Pentru îndeplinirea obligaţiei prevăzute la </w:t>
      </w:r>
      <w:r>
        <w:rPr>
          <w:rStyle w:val="slgi1"/>
          <w:rFonts w:eastAsia="Times New Roman"/>
        </w:rPr>
        <w:t>art. 59 alin. (1)</w:t>
      </w:r>
      <w:r>
        <w:rPr>
          <w:rStyle w:val="salnbdy"/>
          <w:rFonts w:eastAsia="Times New Roman"/>
        </w:rPr>
        <w:t xml:space="preserve"> de către persoanele apte de muncă beneficiare de ajutor de incluziune, primarii au următoarele obligaţii:</w:t>
      </w:r>
    </w:p>
    <w:p w:rsidR="00000000" w:rsidRDefault="00705005">
      <w:pPr>
        <w:autoSpaceDE/>
        <w:autoSpaceDN/>
        <w:jc w:val="both"/>
        <w:divId w:val="1938712173"/>
      </w:pPr>
      <w:r>
        <w:rPr>
          <w:rStyle w:val="slitttl1"/>
          <w:rFonts w:eastAsia="Times New Roman"/>
        </w:rPr>
        <w:t>a)</w:t>
      </w:r>
      <w:r>
        <w:rPr>
          <w:rStyle w:val="slitbdy"/>
          <w:rFonts w:eastAsia="Times New Roman"/>
        </w:rPr>
        <w:t>să întocmească anual un plan de acţiuni/lucrări de interes local, care se p</w:t>
      </w:r>
      <w:r>
        <w:rPr>
          <w:rStyle w:val="slitbdy"/>
          <w:rFonts w:eastAsia="Times New Roman"/>
        </w:rPr>
        <w:t>oate revizui semestrial;</w:t>
      </w:r>
    </w:p>
    <w:p w:rsidR="00000000" w:rsidRDefault="00705005">
      <w:pPr>
        <w:autoSpaceDE/>
        <w:autoSpaceDN/>
        <w:jc w:val="both"/>
        <w:divId w:val="358430330"/>
        <w:rPr>
          <w:rFonts w:eastAsia="Times New Roman"/>
          <w:color w:val="000000"/>
          <w:sz w:val="20"/>
          <w:szCs w:val="20"/>
          <w:shd w:val="clear" w:color="auto" w:fill="FFFFFF"/>
        </w:rPr>
      </w:pPr>
      <w:r>
        <w:rPr>
          <w:rStyle w:val="slitttl1"/>
          <w:rFonts w:eastAsia="Times New Roman"/>
        </w:rPr>
        <w:t>b)</w:t>
      </w:r>
      <w:r>
        <w:rPr>
          <w:rStyle w:val="slitbdy"/>
          <w:rFonts w:eastAsia="Times New Roman"/>
        </w:rPr>
        <w:t>să ţină evidenţa orelor de muncă efectuate, pentru activităţile şi lucrările de interes local, de către persoanele apte de muncă;</w:t>
      </w:r>
    </w:p>
    <w:p w:rsidR="00000000" w:rsidRDefault="00705005">
      <w:pPr>
        <w:autoSpaceDE/>
        <w:autoSpaceDN/>
        <w:jc w:val="both"/>
        <w:divId w:val="4595516"/>
        <w:rPr>
          <w:rFonts w:eastAsia="Times New Roman"/>
          <w:color w:val="000000"/>
          <w:sz w:val="20"/>
          <w:szCs w:val="20"/>
          <w:shd w:val="clear" w:color="auto" w:fill="FFFFFF"/>
        </w:rPr>
      </w:pPr>
      <w:r>
        <w:rPr>
          <w:rStyle w:val="slitttl1"/>
          <w:rFonts w:eastAsia="Times New Roman"/>
        </w:rPr>
        <w:t>c)</w:t>
      </w:r>
      <w:r>
        <w:rPr>
          <w:rStyle w:val="slitbdy"/>
          <w:rFonts w:eastAsia="Times New Roman"/>
        </w:rPr>
        <w:t xml:space="preserve">să asigure persoanelor prevăzute la </w:t>
      </w:r>
      <w:r>
        <w:rPr>
          <w:rStyle w:val="slgi1"/>
          <w:rFonts w:eastAsia="Times New Roman"/>
        </w:rPr>
        <w:t>lit. b)</w:t>
      </w:r>
      <w:r>
        <w:rPr>
          <w:rStyle w:val="slitbdy"/>
          <w:rFonts w:eastAsia="Times New Roman"/>
        </w:rPr>
        <w:t xml:space="preserve"> instructajul în domeniul securităţii şi sănătăţii la </w:t>
      </w:r>
      <w:r>
        <w:rPr>
          <w:rStyle w:val="slitbdy"/>
          <w:rFonts w:eastAsia="Times New Roman"/>
        </w:rPr>
        <w:t>locul de muncă;</w:t>
      </w:r>
    </w:p>
    <w:p w:rsidR="00000000" w:rsidRDefault="00705005">
      <w:pPr>
        <w:autoSpaceDE/>
        <w:autoSpaceDN/>
        <w:jc w:val="both"/>
        <w:divId w:val="1260139108"/>
        <w:rPr>
          <w:rFonts w:eastAsia="Times New Roman"/>
          <w:color w:val="000000"/>
          <w:sz w:val="20"/>
          <w:szCs w:val="20"/>
          <w:shd w:val="clear" w:color="auto" w:fill="FFFFFF"/>
        </w:rPr>
      </w:pPr>
      <w:r>
        <w:rPr>
          <w:rStyle w:val="slitttl1"/>
          <w:rFonts w:eastAsia="Times New Roman"/>
        </w:rPr>
        <w:t>d)</w:t>
      </w:r>
      <w:r>
        <w:rPr>
          <w:rStyle w:val="slitbdy"/>
          <w:rFonts w:eastAsia="Times New Roman"/>
        </w:rPr>
        <w:t>să afişeze lunar, la sediul propriu, planul de acţiuni/lucrări de interes local pe luna în curs, lista beneficiarilor de venit minim de incluziune, lista persoanelor care urmează să efectueze activităţi sau lucrări de interes local, precu</w:t>
      </w:r>
      <w:r>
        <w:rPr>
          <w:rStyle w:val="slitbdy"/>
          <w:rFonts w:eastAsia="Times New Roman"/>
        </w:rPr>
        <w:t>m şi situaţia activităţilor/lucrărilor efectuate în luna anterioară;</w:t>
      </w:r>
    </w:p>
    <w:p w:rsidR="00000000" w:rsidRDefault="00705005">
      <w:pPr>
        <w:autoSpaceDE/>
        <w:autoSpaceDN/>
        <w:jc w:val="both"/>
        <w:divId w:val="995065817"/>
        <w:rPr>
          <w:rFonts w:eastAsia="Times New Roman"/>
          <w:color w:val="000000"/>
          <w:sz w:val="20"/>
          <w:szCs w:val="20"/>
          <w:shd w:val="clear" w:color="auto" w:fill="FFFFFF"/>
        </w:rPr>
      </w:pPr>
      <w:r>
        <w:rPr>
          <w:rStyle w:val="slitttl1"/>
          <w:rFonts w:eastAsia="Times New Roman"/>
        </w:rPr>
        <w:t>e)</w:t>
      </w:r>
      <w:r>
        <w:rPr>
          <w:rStyle w:val="slitbdy"/>
          <w:rFonts w:eastAsia="Times New Roman"/>
        </w:rPr>
        <w:t xml:space="preserve">să transmită trimestrial, în format electronic, către agenţia teritorială pentru plăţi şi inspecţie socială, evidenţa prevăzută la </w:t>
      </w:r>
      <w:r>
        <w:rPr>
          <w:rStyle w:val="slgi1"/>
          <w:rFonts w:eastAsia="Times New Roman"/>
        </w:rPr>
        <w:t>lit. b)</w:t>
      </w:r>
      <w:r>
        <w:rPr>
          <w:rStyle w:val="slitbdy"/>
          <w:rFonts w:eastAsia="Times New Roman"/>
        </w:rPr>
        <w:t>.</w:t>
      </w:r>
    </w:p>
    <w:p w:rsidR="00000000" w:rsidRDefault="00705005">
      <w:pPr>
        <w:autoSpaceDE/>
        <w:autoSpaceDN/>
        <w:jc w:val="both"/>
        <w:divId w:val="559436784"/>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Durata timpului de muncă prevăzută la </w:t>
      </w:r>
      <w:r>
        <w:rPr>
          <w:rStyle w:val="slgi1"/>
          <w:rFonts w:eastAsia="Times New Roman"/>
        </w:rPr>
        <w:t>art.</w:t>
      </w:r>
      <w:r>
        <w:rPr>
          <w:rStyle w:val="slgi1"/>
          <w:rFonts w:eastAsia="Times New Roman"/>
        </w:rPr>
        <w:t xml:space="preserve"> 59 alin. (1)</w:t>
      </w:r>
      <w:r>
        <w:rPr>
          <w:rStyle w:val="salnbdy"/>
          <w:rFonts w:eastAsia="Times New Roman"/>
        </w:rPr>
        <w:t xml:space="preserve"> se calculează proporţional cu cuantumul sumei acordate ca ajutor de incluziune, cu un tarif orar corespunzător salariului de bază minim brut pe ţară garantat în plată, raportat la durata medie lunară a timpului de muncă.</w:t>
      </w:r>
    </w:p>
    <w:p w:rsidR="00000000" w:rsidRDefault="00705005">
      <w:pPr>
        <w:autoSpaceDE/>
        <w:autoSpaceDN/>
        <w:jc w:val="both"/>
        <w:divId w:val="1325862701"/>
        <w:rPr>
          <w:rFonts w:eastAsia="Times New Roman"/>
          <w:color w:val="000000"/>
          <w:sz w:val="20"/>
          <w:szCs w:val="20"/>
          <w:shd w:val="clear" w:color="auto" w:fill="FFFFFF"/>
        </w:rPr>
      </w:pPr>
      <w:r>
        <w:rPr>
          <w:rStyle w:val="salnttl1"/>
          <w:rFonts w:eastAsia="Times New Roman"/>
        </w:rPr>
        <w:lastRenderedPageBreak/>
        <w:t>(3)</w:t>
      </w:r>
      <w:r>
        <w:rPr>
          <w:rStyle w:val="salnbdy"/>
          <w:rFonts w:eastAsia="Times New Roman"/>
        </w:rPr>
        <w:t>Numărul zilelor de</w:t>
      </w:r>
      <w:r>
        <w:rPr>
          <w:rStyle w:val="salnbdy"/>
          <w:rFonts w:eastAsia="Times New Roman"/>
        </w:rPr>
        <w:t xml:space="preserve"> lucru, limitate la norma lunară de 21,25, se stabileşte prin împărţirea orelor de muncă calculate la 8 ore/zi. Fracţiile se întregesc în plus.</w:t>
      </w:r>
    </w:p>
    <w:p w:rsidR="00000000" w:rsidRDefault="00705005">
      <w:pPr>
        <w:autoSpaceDE/>
        <w:autoSpaceDN/>
        <w:jc w:val="both"/>
        <w:divId w:val="1294754777"/>
        <w:rPr>
          <w:rFonts w:eastAsia="Times New Roman"/>
          <w:color w:val="000000"/>
          <w:sz w:val="20"/>
          <w:szCs w:val="20"/>
          <w:shd w:val="clear" w:color="auto" w:fill="FFFFFF"/>
        </w:rPr>
      </w:pPr>
      <w:r>
        <w:rPr>
          <w:rStyle w:val="salnttl1"/>
          <w:rFonts w:eastAsia="Times New Roman"/>
        </w:rPr>
        <w:t>(4)</w:t>
      </w:r>
      <w:r>
        <w:rPr>
          <w:rStyle w:val="salnbdy"/>
          <w:rFonts w:eastAsia="Times New Roman"/>
        </w:rPr>
        <w:t>În situaţia în care persoana nominalizată să efectueze acţiunile sau lucrările de interes local se află în in</w:t>
      </w:r>
      <w:r>
        <w:rPr>
          <w:rStyle w:val="salnbdy"/>
          <w:rFonts w:eastAsia="Times New Roman"/>
        </w:rPr>
        <w:t>capacitate temporară de muncă sau şi-a pierdut total ori parţial capacitatea de muncă, obligaţia în sarcina acesteia poate fi transferată altei persoane apte de muncă din familie, cu acordul primarului, pentru menţinerea acordării dreptului.</w:t>
      </w:r>
    </w:p>
    <w:p w:rsidR="00000000" w:rsidRDefault="00705005">
      <w:pPr>
        <w:autoSpaceDE/>
        <w:autoSpaceDN/>
        <w:jc w:val="both"/>
        <w:divId w:val="746809076"/>
        <w:rPr>
          <w:rStyle w:val="salnbdy"/>
        </w:rPr>
      </w:pPr>
      <w:r>
        <w:rPr>
          <w:rStyle w:val="salnttl1"/>
          <w:rFonts w:eastAsia="Times New Roman"/>
        </w:rPr>
        <w:t>(5)</w:t>
      </w:r>
      <w:r>
        <w:rPr>
          <w:rStyle w:val="salnbdy"/>
          <w:rFonts w:eastAsia="Times New Roman"/>
        </w:rPr>
        <w:t>Neîndeplini</w:t>
      </w:r>
      <w:r>
        <w:rPr>
          <w:rStyle w:val="salnbdy"/>
          <w:rFonts w:eastAsia="Times New Roman"/>
        </w:rPr>
        <w:t>rea obligaţiei de a presta activităţi/lucrări de interes local pe o perioadă mai mare de 30 de zile conduce la suspendarea plăţii ajutorului de incluziune pentru o perioadă de maximum 3 luni şi, respectiv, la încetarea plăţii ajutorului de incluziune, dacă</w:t>
      </w:r>
      <w:r>
        <w:rPr>
          <w:rStyle w:val="salnbdy"/>
          <w:rFonts w:eastAsia="Times New Roman"/>
        </w:rPr>
        <w:t xml:space="preserve"> obligaţia este neîndeplinită şi în perioada de suspendare.</w:t>
      </w:r>
    </w:p>
    <w:p w:rsidR="00000000" w:rsidRDefault="00705005">
      <w:pPr>
        <w:pStyle w:val="NormalWeb"/>
        <w:shd w:val="clear" w:color="auto" w:fill="D6F5D6"/>
        <w:jc w:val="both"/>
        <w:divId w:val="896817383"/>
        <w:rPr>
          <w:i/>
          <w:iCs/>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896817383"/>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1315374378"/>
        <w:rPr>
          <w:i/>
          <w:iCs/>
          <w:shd w:val="clear" w:color="auto" w:fill="FFFFFF"/>
        </w:rPr>
      </w:pPr>
      <w:r>
        <w:rPr>
          <w:i/>
          <w:iCs/>
          <w:shd w:val="clear" w:color="auto" w:fill="FFFFFF"/>
        </w:rPr>
        <w:t>Articolul 48</w:t>
      </w:r>
    </w:p>
    <w:p w:rsidR="00000000" w:rsidRDefault="00705005">
      <w:pPr>
        <w:shd w:val="clear" w:color="auto" w:fill="D6F5D6"/>
        <w:autoSpaceDE/>
        <w:autoSpaceDN/>
        <w:jc w:val="both"/>
        <w:divId w:val="692613402"/>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w:t>
      </w:r>
      <w:r>
        <w:rPr>
          <w:rStyle w:val="salnbdy"/>
          <w:rFonts w:eastAsia="Times New Roman"/>
          <w:i/>
          <w:iCs/>
        </w:rPr>
        <w:t>Suspendarea dreptului la ajutorul de incluziune, pentru neîndeplinirea obligaţiei de a presta activităţi/lucrări de interes local pe o perioadă mai mare de 30 de zile, prevăzută la art. 61 alin. (5) din lege, se face prin dispoziţie a primarului.</w:t>
      </w:r>
    </w:p>
    <w:p w:rsidR="00000000" w:rsidRDefault="00705005">
      <w:pPr>
        <w:shd w:val="clear" w:color="auto" w:fill="D6F5D6"/>
        <w:autoSpaceDE/>
        <w:autoSpaceDN/>
        <w:jc w:val="both"/>
        <w:divId w:val="419521591"/>
        <w:rPr>
          <w:rFonts w:eastAsia="Times New Roman"/>
          <w:i/>
          <w:iCs/>
          <w:color w:val="000000"/>
          <w:sz w:val="20"/>
          <w:szCs w:val="20"/>
          <w:shd w:val="clear" w:color="auto" w:fill="FFFFFF"/>
        </w:rPr>
      </w:pPr>
      <w:r>
        <w:rPr>
          <w:rStyle w:val="salnttl1"/>
          <w:rFonts w:eastAsia="Times New Roman"/>
          <w:i/>
          <w:iCs/>
        </w:rPr>
        <w:t>(1^1)</w:t>
      </w:r>
      <w:r>
        <w:rPr>
          <w:rStyle w:val="salnbdy"/>
          <w:rFonts w:eastAsia="Times New Roman"/>
          <w:i/>
          <w:iCs/>
        </w:rPr>
        <w:t>În a</w:t>
      </w:r>
      <w:r>
        <w:rPr>
          <w:rStyle w:val="salnbdy"/>
          <w:rFonts w:eastAsia="Times New Roman"/>
          <w:i/>
          <w:iCs/>
        </w:rPr>
        <w:t xml:space="preserve">plicarea </w:t>
      </w:r>
      <w:r>
        <w:rPr>
          <w:rStyle w:val="salnbdy"/>
          <w:rFonts w:eastAsia="Times New Roman"/>
          <w:i/>
          <w:iCs/>
          <w:color w:val="0000FF"/>
          <w:u w:val="single"/>
        </w:rPr>
        <w:t>art. 61 alin. (5) din lege</w:t>
      </w:r>
      <w:r>
        <w:rPr>
          <w:rStyle w:val="salnbdy"/>
          <w:rFonts w:eastAsia="Times New Roman"/>
          <w:i/>
          <w:iCs/>
        </w:rPr>
        <w:t xml:space="preserve"> prin perioada de 30 de zile se înţelege luna calendaristică.</w:t>
      </w:r>
    </w:p>
    <w:p w:rsidR="00000000" w:rsidRDefault="00705005">
      <w:pPr>
        <w:shd w:val="clear" w:color="auto" w:fill="D6F5D6"/>
        <w:autoSpaceDE/>
        <w:autoSpaceDN/>
        <w:jc w:val="both"/>
        <w:divId w:val="649553666"/>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Suspendarea dreptului la ajutorul de incluziune, prevăzută la </w:t>
      </w:r>
      <w:r>
        <w:rPr>
          <w:rStyle w:val="salnbdy"/>
          <w:rFonts w:eastAsia="Times New Roman"/>
          <w:i/>
          <w:iCs/>
          <w:color w:val="0000FF"/>
          <w:u w:val="single"/>
        </w:rPr>
        <w:t>art. 61 alin. (5) din lege</w:t>
      </w:r>
      <w:r>
        <w:rPr>
          <w:rStyle w:val="salnbdy"/>
          <w:rFonts w:eastAsia="Times New Roman"/>
          <w:i/>
          <w:iCs/>
        </w:rPr>
        <w:t>, se realizează începând cu luna următoare celei în care s-a făcut c</w:t>
      </w:r>
      <w:r>
        <w:rPr>
          <w:rStyle w:val="salnbdy"/>
          <w:rFonts w:eastAsia="Times New Roman"/>
          <w:i/>
          <w:iCs/>
        </w:rPr>
        <w:t>onstatarea.</w:t>
      </w:r>
    </w:p>
    <w:p w:rsidR="00000000" w:rsidRDefault="00705005">
      <w:pPr>
        <w:pStyle w:val="sartttl"/>
        <w:jc w:val="both"/>
        <w:divId w:val="74128801"/>
        <w:rPr>
          <w:shd w:val="clear" w:color="auto" w:fill="FFFFFF"/>
        </w:rPr>
      </w:pPr>
      <w:r>
        <w:rPr>
          <w:shd w:val="clear" w:color="auto" w:fill="FFFFFF"/>
        </w:rPr>
        <w:t>Articolul 62</w:t>
      </w:r>
    </w:p>
    <w:p w:rsidR="00000000" w:rsidRDefault="00705005">
      <w:pPr>
        <w:autoSpaceDE/>
        <w:autoSpaceDN/>
        <w:jc w:val="both"/>
        <w:divId w:val="1158420458"/>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Personalul cu atribuţii în domeniul asistenţei sociale din cadrul primăriilor şi agenţiilor teritoriale pentru plăţi şi inspecţie socială are obligaţia de a asigura informarea şi consilierea potenţialilor beneficiari cu privire </w:t>
      </w:r>
      <w:r>
        <w:rPr>
          <w:rStyle w:val="salnbdy"/>
          <w:rFonts w:eastAsia="Times New Roman"/>
        </w:rPr>
        <w:t>la condiţiile de acordare a venitului minim de incluziune, modalitatea de completare a formularului de cerere, documentele doveditoare necesare, obligaţii şi drepturi ce le revin potrivit prezentei legi.</w:t>
      </w:r>
    </w:p>
    <w:p w:rsidR="00000000" w:rsidRDefault="00705005">
      <w:pPr>
        <w:autoSpaceDE/>
        <w:autoSpaceDN/>
        <w:jc w:val="both"/>
        <w:divId w:val="1884710700"/>
        <w:rPr>
          <w:rFonts w:eastAsia="Times New Roman"/>
          <w:color w:val="000000"/>
          <w:sz w:val="20"/>
          <w:szCs w:val="20"/>
          <w:shd w:val="clear" w:color="auto" w:fill="FFFFFF"/>
        </w:rPr>
      </w:pPr>
      <w:r>
        <w:rPr>
          <w:rStyle w:val="salnttl1"/>
          <w:rFonts w:eastAsia="Times New Roman"/>
        </w:rPr>
        <w:t>(2)</w:t>
      </w:r>
      <w:r>
        <w:rPr>
          <w:rStyle w:val="salnbdy"/>
          <w:rFonts w:eastAsia="Times New Roman"/>
        </w:rPr>
        <w:t>Primăriile au obligaţia de a afişa la sediul prop</w:t>
      </w:r>
      <w:r>
        <w:rPr>
          <w:rStyle w:val="salnbdy"/>
          <w:rFonts w:eastAsia="Times New Roman"/>
        </w:rPr>
        <w:t>riu, într-un loc vizibil, instrucţiuni privind nivelurile de venit prevăzute de lege, categoriile de venituri care se iau în calcul în vederea acordării dreptului la venit minim de incluziune, modul de calcul al veniturilor lunare ale familiei, precum şi l</w:t>
      </w:r>
      <w:r>
        <w:rPr>
          <w:rStyle w:val="salnbdy"/>
          <w:rFonts w:eastAsia="Times New Roman"/>
        </w:rPr>
        <w:t xml:space="preserve">ista bunurilor ce conduc la excluderea acordării venitului minim de incluziune prevăzută la </w:t>
      </w:r>
      <w:r>
        <w:rPr>
          <w:rStyle w:val="slgi1"/>
          <w:rFonts w:eastAsia="Times New Roman"/>
        </w:rPr>
        <w:t>art. 10 alin. (3)</w:t>
      </w:r>
      <w:r>
        <w:rPr>
          <w:rStyle w:val="salnbdy"/>
          <w:rFonts w:eastAsia="Times New Roman"/>
        </w:rPr>
        <w:t>.</w:t>
      </w:r>
    </w:p>
    <w:p w:rsidR="00000000" w:rsidRDefault="00705005">
      <w:pPr>
        <w:autoSpaceDE/>
        <w:autoSpaceDN/>
        <w:jc w:val="both"/>
        <w:divId w:val="1014572742"/>
        <w:rPr>
          <w:rFonts w:eastAsia="Times New Roman"/>
          <w:color w:val="000000"/>
          <w:sz w:val="20"/>
          <w:szCs w:val="20"/>
          <w:shd w:val="clear" w:color="auto" w:fill="FFFFFF"/>
        </w:rPr>
      </w:pPr>
      <w:r>
        <w:rPr>
          <w:rStyle w:val="salnttl1"/>
          <w:rFonts w:eastAsia="Times New Roman"/>
        </w:rPr>
        <w:t>(3)</w:t>
      </w:r>
      <w:r>
        <w:rPr>
          <w:rStyle w:val="salnbdy"/>
          <w:rFonts w:eastAsia="Times New Roman"/>
        </w:rPr>
        <w:t>Autorităţile administraţiei publice locale au obligaţia de a posta pe site-ul propriu legislaţia în vigoare privind venitul minim de incluziun</w:t>
      </w:r>
      <w:r>
        <w:rPr>
          <w:rStyle w:val="salnbdy"/>
          <w:rFonts w:eastAsia="Times New Roman"/>
        </w:rPr>
        <w:t>e, precum şi toate documentele şi formularele prevăzute de lege ce trebuie completate potrivit prevederilor prezentei legi.</w:t>
      </w:r>
    </w:p>
    <w:p w:rsidR="00000000" w:rsidRDefault="00705005">
      <w:pPr>
        <w:pStyle w:val="sartttl"/>
        <w:jc w:val="both"/>
        <w:divId w:val="877165233"/>
        <w:rPr>
          <w:shd w:val="clear" w:color="auto" w:fill="FFFFFF"/>
        </w:rPr>
      </w:pPr>
      <w:r>
        <w:rPr>
          <w:shd w:val="clear" w:color="auto" w:fill="FFFFFF"/>
        </w:rPr>
        <w:t>Articolul 63</w:t>
      </w:r>
    </w:p>
    <w:p w:rsidR="00000000" w:rsidRDefault="00705005">
      <w:pPr>
        <w:pStyle w:val="spar"/>
        <w:jc w:val="both"/>
        <w:divId w:val="877165233"/>
        <w:rPr>
          <w:rFonts w:ascii="Verdana" w:hAnsi="Verdana"/>
          <w:color w:val="000000"/>
          <w:sz w:val="20"/>
          <w:szCs w:val="20"/>
          <w:shd w:val="clear" w:color="auto" w:fill="FFFFFF"/>
        </w:rPr>
      </w:pPr>
      <w:r>
        <w:rPr>
          <w:rFonts w:ascii="Verdana" w:hAnsi="Verdana"/>
          <w:color w:val="000000"/>
          <w:sz w:val="20"/>
          <w:szCs w:val="20"/>
          <w:shd w:val="clear" w:color="auto" w:fill="FFFFFF"/>
        </w:rPr>
        <w:t>Pentru facilitarea accesului solicitanţilor la acordarea venitului minim de incluziune, agenţiile teritoriale pentru pl</w:t>
      </w:r>
      <w:r>
        <w:rPr>
          <w:rFonts w:ascii="Verdana" w:hAnsi="Verdana"/>
          <w:color w:val="000000"/>
          <w:sz w:val="20"/>
          <w:szCs w:val="20"/>
          <w:shd w:val="clear" w:color="auto" w:fill="FFFFFF"/>
        </w:rPr>
        <w:t>ăţi şi inspecţie socială au obligaţia de a posta pe siteul propriu toate documentele şi formularele prevăzute de lege ce trebuie completate de solicitanţi, precum şi instrucţiuni privind depunerea şi completarea acestora.</w:t>
      </w:r>
    </w:p>
    <w:p w:rsidR="00000000" w:rsidRDefault="00705005">
      <w:pPr>
        <w:pStyle w:val="sartttl"/>
        <w:jc w:val="both"/>
        <w:divId w:val="1199508202"/>
        <w:rPr>
          <w:shd w:val="clear" w:color="auto" w:fill="FFFFFF"/>
        </w:rPr>
      </w:pPr>
      <w:r>
        <w:rPr>
          <w:shd w:val="clear" w:color="auto" w:fill="FFFFFF"/>
        </w:rPr>
        <w:t>Articolul 64</w:t>
      </w:r>
    </w:p>
    <w:p w:rsidR="00000000" w:rsidRDefault="00705005">
      <w:pPr>
        <w:autoSpaceDE/>
        <w:autoSpaceDN/>
        <w:jc w:val="both"/>
        <w:divId w:val="25691202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În vederea verificării îndeplinirii obligaţiei prevăzute la </w:t>
      </w:r>
      <w:r>
        <w:rPr>
          <w:rStyle w:val="slgi1"/>
          <w:rFonts w:eastAsia="Times New Roman"/>
        </w:rPr>
        <w:t>art. 58 alin. (1)</w:t>
      </w:r>
      <w:r>
        <w:rPr>
          <w:rStyle w:val="salnbdy"/>
          <w:rFonts w:eastAsia="Times New Roman"/>
        </w:rPr>
        <w:t>, agenţiile teritoriale pentru ocuparea forţei de muncă au obligaţia de a transmite lunar agenţiilor teritoriale pentru plăţi şi inspecţie socială şi primăriilor, în format electr</w:t>
      </w:r>
      <w:r>
        <w:rPr>
          <w:rStyle w:val="salnbdy"/>
          <w:rFonts w:eastAsia="Times New Roman"/>
        </w:rPr>
        <w:t>onic, tabelele nominale cu persoanele din familiile beneficiare de ajutor de incluziune înregistrate ca persoane în căutarea unui loc de muncă, care s-au încadrat în muncă, inclusiv cu contract de muncă în străinătate, au refuzat un loc de muncă oferit sau</w:t>
      </w:r>
      <w:r>
        <w:rPr>
          <w:rStyle w:val="salnbdy"/>
          <w:rFonts w:eastAsia="Times New Roman"/>
        </w:rPr>
        <w:t xml:space="preserve"> participarea la un program de formare profesională.</w:t>
      </w:r>
    </w:p>
    <w:p w:rsidR="00000000" w:rsidRDefault="00705005">
      <w:pPr>
        <w:autoSpaceDE/>
        <w:autoSpaceDN/>
        <w:jc w:val="both"/>
        <w:divId w:val="169295038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Pentru întocmirea tabelelor prevăzute la </w:t>
      </w:r>
      <w:r>
        <w:rPr>
          <w:rStyle w:val="slgi1"/>
          <w:rFonts w:eastAsia="Times New Roman"/>
        </w:rPr>
        <w:t>alin. (1)</w:t>
      </w:r>
      <w:r>
        <w:rPr>
          <w:rStyle w:val="salnbdy"/>
          <w:rFonts w:eastAsia="Times New Roman"/>
        </w:rPr>
        <w:t>, agenţiile teritoriale pentru plăţi şi inspecţie socială transmit agenţiilor teritoriale pentru ocuparea forţei de muncă lista persoanelor apte de mu</w:t>
      </w:r>
      <w:r>
        <w:rPr>
          <w:rStyle w:val="salnbdy"/>
          <w:rFonts w:eastAsia="Times New Roman"/>
        </w:rPr>
        <w:t>ncă din familiile aflate în plată, până la data de 5 a fiecărei luni.</w:t>
      </w:r>
    </w:p>
    <w:p w:rsidR="00000000" w:rsidRDefault="00705005">
      <w:pPr>
        <w:autoSpaceDE/>
        <w:autoSpaceDN/>
        <w:jc w:val="both"/>
        <w:divId w:val="947858016"/>
        <w:rPr>
          <w:rStyle w:val="salnbdy"/>
          <w:color w:val="0000FF"/>
        </w:rPr>
      </w:pPr>
      <w:r>
        <w:rPr>
          <w:rStyle w:val="salnttl1"/>
          <w:rFonts w:eastAsia="Times New Roman"/>
        </w:rPr>
        <w:t>(3)</w:t>
      </w:r>
      <w:r>
        <w:rPr>
          <w:rStyle w:val="salnbdy"/>
          <w:rFonts w:eastAsia="Times New Roman"/>
          <w:color w:val="0000FF"/>
        </w:rPr>
        <w:t xml:space="preserve"> În situaţia în care sistemul informatic al agenţiilor teritoriale pentru ocuparea forţei de muncă este compatibil cu SNIAS, informaţiile prevăzute la </w:t>
      </w:r>
      <w:r>
        <w:rPr>
          <w:rStyle w:val="slgi1"/>
          <w:rFonts w:eastAsia="Times New Roman"/>
        </w:rPr>
        <w:t>alin. (1)</w:t>
      </w:r>
      <w:r>
        <w:rPr>
          <w:rStyle w:val="salnbdy"/>
          <w:rFonts w:eastAsia="Times New Roman"/>
          <w:color w:val="0000FF"/>
        </w:rPr>
        <w:t xml:space="preserve"> vor fi preluate electr</w:t>
      </w:r>
      <w:r>
        <w:rPr>
          <w:rStyle w:val="salnbdy"/>
          <w:rFonts w:eastAsia="Times New Roman"/>
          <w:color w:val="0000FF"/>
        </w:rPr>
        <w:t>onic de către agenţiile teritoriale pentru plăţi şi inspecţie socială direct din baza de date a agenţiilor teritoriale pentru ocuparea forţei de muncă.</w:t>
      </w:r>
    </w:p>
    <w:p w:rsidR="00000000" w:rsidRDefault="00705005">
      <w:pPr>
        <w:pStyle w:val="NormalWeb"/>
        <w:spacing w:before="0" w:after="0"/>
        <w:jc w:val="both"/>
        <w:divId w:val="947858016"/>
      </w:pPr>
      <w:r>
        <w:rPr>
          <w:rFonts w:ascii="Verdana" w:hAnsi="Verdana"/>
          <w:color w:val="0000FF"/>
          <w:sz w:val="20"/>
          <w:szCs w:val="20"/>
          <w:shd w:val="clear" w:color="auto" w:fill="FFFFFF"/>
        </w:rPr>
        <w:lastRenderedPageBreak/>
        <w:t xml:space="preserve">La data de 01-04-2023 Articolul 64 din Sectiunea a 5-a , Capitolul III a fost completat de </w:t>
      </w:r>
      <w:r>
        <w:rPr>
          <w:rFonts w:ascii="Verdana" w:hAnsi="Verdana"/>
          <w:color w:val="0000FF"/>
          <w:sz w:val="20"/>
          <w:szCs w:val="20"/>
          <w:u w:val="single"/>
          <w:shd w:val="clear" w:color="auto" w:fill="FFFFFF"/>
        </w:rPr>
        <w:t>Punctul 42, A</w:t>
      </w:r>
      <w:r>
        <w:rPr>
          <w:rFonts w:ascii="Verdana" w:hAnsi="Verdana"/>
          <w:color w:val="0000FF"/>
          <w:sz w:val="20"/>
          <w:szCs w:val="20"/>
          <w:u w:val="single"/>
          <w:shd w:val="clear" w:color="auto" w:fill="FFFFFF"/>
        </w:rPr>
        <w:t>rticolul I din ORDONANŢA DE URGENŢĂ nr. 114 din 26 august 2022, publicată în MONITORUL OFICIAL nr. 844 din 29 august 2022</w:t>
      </w:r>
    </w:p>
    <w:p w:rsidR="00000000" w:rsidRDefault="00705005">
      <w:pPr>
        <w:pStyle w:val="sartttl"/>
        <w:jc w:val="both"/>
        <w:divId w:val="358630310"/>
        <w:rPr>
          <w:shd w:val="clear" w:color="auto" w:fill="FFFFFF"/>
        </w:rPr>
      </w:pPr>
      <w:r>
        <w:rPr>
          <w:shd w:val="clear" w:color="auto" w:fill="FFFFFF"/>
        </w:rPr>
        <w:t>Articolul 65</w:t>
      </w:r>
    </w:p>
    <w:p w:rsidR="00000000" w:rsidRDefault="00705005">
      <w:pPr>
        <w:autoSpaceDE/>
        <w:autoSpaceDN/>
        <w:jc w:val="both"/>
        <w:divId w:val="966276735"/>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Pentru verificarea îndeplinirii condiţiei prevăzute la </w:t>
      </w:r>
      <w:r>
        <w:rPr>
          <w:rStyle w:val="slgi1"/>
          <w:rFonts w:eastAsia="Times New Roman"/>
        </w:rPr>
        <w:t>art. 19 alin. (1)</w:t>
      </w:r>
      <w:r>
        <w:rPr>
          <w:rStyle w:val="salnbdy"/>
          <w:rFonts w:eastAsia="Times New Roman"/>
          <w:color w:val="0000FF"/>
        </w:rPr>
        <w:t xml:space="preserve">, inspectoratul şcolar teritorial în a cărui </w:t>
      </w:r>
      <w:r>
        <w:rPr>
          <w:rStyle w:val="salnbdy"/>
          <w:rFonts w:eastAsia="Times New Roman"/>
          <w:color w:val="0000FF"/>
        </w:rPr>
        <w:t>rază teritorială îşi are domiciliul sau reşedinţa ori trăieşte titularul dreptului la venit minim de incluziune componenta de ajutor pentru familia cu copii are obligaţia să transmită lunar, la agenţia teritorială pentru plăţi şi inspecţie socială, situaţi</w:t>
      </w:r>
      <w:r>
        <w:rPr>
          <w:rStyle w:val="salnbdy"/>
          <w:rFonts w:eastAsia="Times New Roman"/>
          <w:color w:val="0000FF"/>
        </w:rPr>
        <w:t xml:space="preserve">a privind frecventarea cursurilor de către copiii de vârstă şcolară din familiile beneficiare. </w:t>
      </w:r>
    </w:p>
    <w:p w:rsidR="00000000" w:rsidRDefault="00705005">
      <w:pPr>
        <w:autoSpaceDE/>
        <w:autoSpaceDN/>
        <w:jc w:val="both"/>
        <w:divId w:val="818497182"/>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Situaţia prevăzută la </w:t>
      </w:r>
      <w:r>
        <w:rPr>
          <w:rStyle w:val="slgi1"/>
          <w:rFonts w:eastAsia="Times New Roman"/>
        </w:rPr>
        <w:t>alin. (1)</w:t>
      </w:r>
      <w:r>
        <w:rPr>
          <w:rStyle w:val="salnbdy"/>
          <w:rFonts w:eastAsia="Times New Roman"/>
          <w:color w:val="0000FF"/>
        </w:rPr>
        <w:t xml:space="preserve"> se transmite în format electronic şi conţine, în mod obligatoriu, numele, prenumele, codul numeric personal al copiilor şi a</w:t>
      </w:r>
      <w:r>
        <w:rPr>
          <w:rStyle w:val="salnbdy"/>
          <w:rFonts w:eastAsia="Times New Roman"/>
          <w:color w:val="0000FF"/>
        </w:rPr>
        <w:t xml:space="preserve">l reprezentantului familiei şi numărul de absenţe nemotivate înregistrate de fiecare copil. </w:t>
      </w:r>
    </w:p>
    <w:p w:rsidR="00000000" w:rsidRDefault="00705005">
      <w:pPr>
        <w:autoSpaceDE/>
        <w:autoSpaceDN/>
        <w:jc w:val="both"/>
        <w:divId w:val="887759719"/>
        <w:rPr>
          <w:rStyle w:val="salnbdy"/>
          <w:color w:val="0000FF"/>
        </w:rPr>
      </w:pPr>
      <w:r>
        <w:rPr>
          <w:rStyle w:val="salnttl1"/>
          <w:rFonts w:eastAsia="Times New Roman"/>
        </w:rPr>
        <w:t>(3)</w:t>
      </w:r>
      <w:r>
        <w:rPr>
          <w:rStyle w:val="salnbdy"/>
          <w:rFonts w:eastAsia="Times New Roman"/>
          <w:color w:val="0000FF"/>
        </w:rPr>
        <w:t xml:space="preserve"> Modelul situaţiei prevăzute la </w:t>
      </w:r>
      <w:r>
        <w:rPr>
          <w:rStyle w:val="slgi1"/>
          <w:rFonts w:eastAsia="Times New Roman"/>
        </w:rPr>
        <w:t>alin. (1)</w:t>
      </w:r>
      <w:r>
        <w:rPr>
          <w:rStyle w:val="salnbdy"/>
          <w:rFonts w:eastAsia="Times New Roman"/>
          <w:color w:val="0000FF"/>
        </w:rPr>
        <w:t>, precum şi termenele de transmitere se stabilesc prin ordin comun al ministrului muncii şi solidarităţii sociale şi al</w:t>
      </w:r>
      <w:r>
        <w:rPr>
          <w:rStyle w:val="salnbdy"/>
          <w:rFonts w:eastAsia="Times New Roman"/>
          <w:color w:val="0000FF"/>
        </w:rPr>
        <w:t xml:space="preserve"> ministrului educaţiei.</w:t>
      </w:r>
    </w:p>
    <w:p w:rsidR="00000000" w:rsidRDefault="00705005">
      <w:pPr>
        <w:pStyle w:val="NormalWeb"/>
        <w:shd w:val="clear" w:color="auto" w:fill="D6F5D6"/>
        <w:jc w:val="both"/>
        <w:divId w:val="1420246832"/>
        <w:rPr>
          <w:i/>
          <w:iCs/>
        </w:rPr>
      </w:pPr>
      <w:r>
        <w:rPr>
          <w:rFonts w:ascii="Verdana" w:hAnsi="Verdana"/>
          <w:i/>
          <w:iCs/>
          <w:color w:val="0000FF"/>
          <w:sz w:val="20"/>
          <w:szCs w:val="20"/>
          <w:shd w:val="clear" w:color="auto" w:fill="FFFFFF"/>
        </w:rPr>
        <w:t>Norme de aplicare</w:t>
      </w:r>
    </w:p>
    <w:p w:rsidR="00000000" w:rsidRDefault="00705005">
      <w:pPr>
        <w:shd w:val="clear" w:color="auto" w:fill="D6F5D6"/>
        <w:autoSpaceDE/>
        <w:autoSpaceDN/>
        <w:jc w:val="both"/>
        <w:divId w:val="1420246832"/>
        <w:rPr>
          <w:rFonts w:eastAsia="Times New Roman"/>
          <w:i/>
          <w:iCs/>
          <w:color w:val="0000FF"/>
          <w:sz w:val="20"/>
          <w:szCs w:val="20"/>
          <w:shd w:val="clear" w:color="auto" w:fill="FFFFFF"/>
        </w:rPr>
      </w:pPr>
      <w:r>
        <w:rPr>
          <w:rFonts w:eastAsia="Times New Roman"/>
          <w:i/>
          <w:iCs/>
          <w:color w:val="0000FF"/>
          <w:sz w:val="20"/>
          <w:szCs w:val="20"/>
          <w:u w:val="single"/>
          <w:shd w:val="clear" w:color="auto" w:fill="FFFFFF"/>
        </w:rPr>
        <w:t>ORDIN nr. 634 din 19 februarie 2024</w:t>
      </w:r>
    </w:p>
    <w:p w:rsidR="00000000" w:rsidRDefault="00705005">
      <w:pPr>
        <w:pStyle w:val="sartttl"/>
        <w:shd w:val="clear" w:color="auto" w:fill="D6F5D6"/>
        <w:jc w:val="both"/>
        <w:divId w:val="1175921930"/>
        <w:rPr>
          <w:i/>
          <w:iCs/>
          <w:shd w:val="clear" w:color="auto" w:fill="FFFFFF"/>
        </w:rPr>
      </w:pPr>
      <w:r>
        <w:rPr>
          <w:i/>
          <w:iCs/>
          <w:shd w:val="clear" w:color="auto" w:fill="FFFFFF"/>
        </w:rPr>
        <w:t>Articolul 1</w:t>
      </w:r>
    </w:p>
    <w:p w:rsidR="00000000" w:rsidRDefault="00705005">
      <w:pPr>
        <w:pStyle w:val="sartden"/>
        <w:shd w:val="clear" w:color="auto" w:fill="D6F5D6"/>
        <w:jc w:val="both"/>
        <w:divId w:val="1175921930"/>
        <w:rPr>
          <w:i/>
          <w:iCs/>
          <w:shd w:val="clear" w:color="auto" w:fill="FFFFFF"/>
        </w:rPr>
      </w:pPr>
      <w:r>
        <w:rPr>
          <w:rStyle w:val="spar3"/>
          <w:b w:val="0"/>
          <w:bCs w:val="0"/>
          <w:i/>
          <w:iCs/>
          <w:color w:val="0000FF"/>
        </w:rPr>
        <w:t xml:space="preserve">În vederea verificării îndeplinirii condiţiilor prevăzute la </w:t>
      </w:r>
      <w:r>
        <w:rPr>
          <w:rStyle w:val="spar3"/>
          <w:b w:val="0"/>
          <w:bCs w:val="0"/>
          <w:i/>
          <w:iCs/>
          <w:color w:val="0000FF"/>
          <w:u w:val="single"/>
        </w:rPr>
        <w:t>art. 19 alin. (1)</w:t>
      </w:r>
      <w:r>
        <w:rPr>
          <w:rStyle w:val="spar3"/>
          <w:b w:val="0"/>
          <w:bCs w:val="0"/>
          <w:i/>
          <w:iCs/>
          <w:color w:val="0000FF"/>
        </w:rPr>
        <w:t xml:space="preserve"> şi </w:t>
      </w:r>
      <w:r>
        <w:rPr>
          <w:rStyle w:val="spar3"/>
          <w:b w:val="0"/>
          <w:bCs w:val="0"/>
          <w:i/>
          <w:iCs/>
          <w:color w:val="0000FF"/>
          <w:u w:val="single"/>
        </w:rPr>
        <w:t>(2) din Legea nr. 196/2016</w:t>
      </w:r>
      <w:r>
        <w:rPr>
          <w:rStyle w:val="spar3"/>
          <w:b w:val="0"/>
          <w:bCs w:val="0"/>
          <w:i/>
          <w:iCs/>
          <w:color w:val="0000FF"/>
        </w:rPr>
        <w:t xml:space="preserve"> </w:t>
      </w:r>
      <w:r>
        <w:rPr>
          <w:rStyle w:val="spar3"/>
          <w:b w:val="0"/>
          <w:bCs w:val="0"/>
          <w:i/>
          <w:iCs/>
          <w:color w:val="0000FF"/>
        </w:rPr>
        <w:t xml:space="preserve">privind venitul minim de incluziune, cu modificările şi completările ulterioare, inspectoratul şcolar judeţean, respectiv al municipiului Bucureşti, denumit în continuare inspectorat şcolar, în a cărui rază teritorială îşi are domiciliul sau reşedinţa ori </w:t>
      </w:r>
      <w:r>
        <w:rPr>
          <w:rStyle w:val="spar3"/>
          <w:b w:val="0"/>
          <w:bCs w:val="0"/>
          <w:i/>
          <w:iCs/>
          <w:color w:val="0000FF"/>
        </w:rPr>
        <w:t>trăieşte titularul dreptului la venit minim de incluziune - componenta de ajutor pentru familia cu copii are obligaţia să transmită lunar la agenţia pentru plăţi şi inspecţie socială judeţeană, respectiv a municipiului Bucureşti, denumite în continuare age</w:t>
      </w:r>
      <w:r>
        <w:rPr>
          <w:rStyle w:val="spar3"/>
          <w:b w:val="0"/>
          <w:bCs w:val="0"/>
          <w:i/>
          <w:iCs/>
          <w:color w:val="0000FF"/>
        </w:rPr>
        <w:t>nţii teritoriale, situaţia privind frecventarea cursurilor de către copiii de vârstă şcolară din familiile beneficiare.</w:t>
      </w:r>
    </w:p>
    <w:p w:rsidR="00000000" w:rsidRDefault="00705005">
      <w:pPr>
        <w:pStyle w:val="sartttl"/>
        <w:shd w:val="clear" w:color="auto" w:fill="D6F5D6"/>
        <w:jc w:val="both"/>
        <w:divId w:val="2092971072"/>
        <w:rPr>
          <w:i/>
          <w:iCs/>
          <w:shd w:val="clear" w:color="auto" w:fill="FFFFFF"/>
        </w:rPr>
      </w:pPr>
      <w:r>
        <w:rPr>
          <w:i/>
          <w:iCs/>
          <w:shd w:val="clear" w:color="auto" w:fill="FFFFFF"/>
        </w:rPr>
        <w:t>Articolul 2</w:t>
      </w:r>
    </w:p>
    <w:p w:rsidR="00000000" w:rsidRDefault="00705005">
      <w:pPr>
        <w:shd w:val="clear" w:color="auto" w:fill="D6F5D6"/>
        <w:autoSpaceDE/>
        <w:autoSpaceDN/>
        <w:jc w:val="both"/>
        <w:divId w:val="343678135"/>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În vederea întocmirii de către inspectoratele şcolare a situaţiei prevăzute la </w:t>
      </w:r>
      <w:r>
        <w:rPr>
          <w:rStyle w:val="slgi1"/>
          <w:rFonts w:eastAsia="Times New Roman"/>
          <w:i/>
          <w:iCs/>
        </w:rPr>
        <w:t>art. 1</w:t>
      </w:r>
      <w:r>
        <w:rPr>
          <w:rStyle w:val="salnbdy"/>
          <w:rFonts w:eastAsia="Times New Roman"/>
          <w:i/>
          <w:iCs/>
        </w:rPr>
        <w:t>, agenţiile teritoriale transmit ace</w:t>
      </w:r>
      <w:r>
        <w:rPr>
          <w:rStyle w:val="salnbdy"/>
          <w:rFonts w:eastAsia="Times New Roman"/>
          <w:i/>
          <w:iCs/>
        </w:rPr>
        <w:t xml:space="preserve">stora tabelul nominal al copiilor din familiile beneficiare de ajutor pentru familia cu copii, în vederea identificării copiilor pentru care înregistrarea de absenţe nemotivate poate conduce la diminuarea cuantumului ajutorului pentru copii în condiţiile </w:t>
      </w:r>
      <w:r>
        <w:rPr>
          <w:rStyle w:val="salnbdy"/>
          <w:rFonts w:eastAsia="Times New Roman"/>
          <w:i/>
          <w:iCs/>
          <w:color w:val="0000FF"/>
          <w:u w:val="single"/>
        </w:rPr>
        <w:t>a</w:t>
      </w:r>
      <w:r>
        <w:rPr>
          <w:rStyle w:val="salnbdy"/>
          <w:rFonts w:eastAsia="Times New Roman"/>
          <w:i/>
          <w:iCs/>
          <w:color w:val="0000FF"/>
          <w:u w:val="single"/>
        </w:rPr>
        <w:t>rt. 19 alin. (2) din Legea nr. 196/2016</w:t>
      </w:r>
      <w:r>
        <w:rPr>
          <w:rStyle w:val="salnbdy"/>
          <w:rFonts w:eastAsia="Times New Roman"/>
          <w:i/>
          <w:iCs/>
        </w:rPr>
        <w:t xml:space="preserve">, cu modificările şi completările ulterioare. Modelul tabelului nominal este prevăzut în </w:t>
      </w:r>
      <w:r>
        <w:rPr>
          <w:rStyle w:val="slgi1"/>
          <w:rFonts w:eastAsia="Times New Roman"/>
          <w:i/>
          <w:iCs/>
        </w:rPr>
        <w:t>anexa nr. 1</w:t>
      </w:r>
      <w:r>
        <w:rPr>
          <w:rStyle w:val="salnbdy"/>
          <w:rFonts w:eastAsia="Times New Roman"/>
          <w:i/>
          <w:iCs/>
        </w:rPr>
        <w:t xml:space="preserve"> care face parte integrantă din prezentul ordin.</w:t>
      </w:r>
    </w:p>
    <w:p w:rsidR="00000000" w:rsidRDefault="00705005">
      <w:pPr>
        <w:shd w:val="clear" w:color="auto" w:fill="D6F5D6"/>
        <w:autoSpaceDE/>
        <w:autoSpaceDN/>
        <w:jc w:val="both"/>
        <w:divId w:val="377432971"/>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Tabelul prevăzut la </w:t>
      </w:r>
      <w:r>
        <w:rPr>
          <w:rStyle w:val="slgi1"/>
          <w:rFonts w:eastAsia="Times New Roman"/>
          <w:i/>
          <w:iCs/>
        </w:rPr>
        <w:t>alin. (1)</w:t>
      </w:r>
      <w:r>
        <w:rPr>
          <w:rStyle w:val="salnbdy"/>
          <w:rFonts w:eastAsia="Times New Roman"/>
          <w:i/>
          <w:iCs/>
        </w:rPr>
        <w:t xml:space="preserve"> se transmite lunar inspectoratelor</w:t>
      </w:r>
      <w:r>
        <w:rPr>
          <w:rStyle w:val="salnbdy"/>
          <w:rFonts w:eastAsia="Times New Roman"/>
          <w:i/>
          <w:iCs/>
        </w:rPr>
        <w:t xml:space="preserve"> şcolare până cel târziu la data de 5 a lunii în curs pentru drepturile de ajutor pentru familia cu copii aprobate în luna anterioară.</w:t>
      </w:r>
    </w:p>
    <w:p w:rsidR="00000000" w:rsidRDefault="00705005">
      <w:pPr>
        <w:shd w:val="clear" w:color="auto" w:fill="D6F5D6"/>
        <w:autoSpaceDE/>
        <w:autoSpaceDN/>
        <w:jc w:val="both"/>
        <w:divId w:val="1970085113"/>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Pe baza tabelului nominal prevăzut la </w:t>
      </w:r>
      <w:r>
        <w:rPr>
          <w:rStyle w:val="slgi1"/>
          <w:rFonts w:eastAsia="Times New Roman"/>
          <w:i/>
          <w:iCs/>
        </w:rPr>
        <w:t>alin. (1)</w:t>
      </w:r>
      <w:r>
        <w:rPr>
          <w:rStyle w:val="salnbdy"/>
          <w:rFonts w:eastAsia="Times New Roman"/>
          <w:i/>
          <w:iCs/>
        </w:rPr>
        <w:t>, inspectoratele şcolare întocmesc situaţia privind frecventarea cursur</w:t>
      </w:r>
      <w:r>
        <w:rPr>
          <w:rStyle w:val="salnbdy"/>
          <w:rFonts w:eastAsia="Times New Roman"/>
          <w:i/>
          <w:iCs/>
        </w:rPr>
        <w:t xml:space="preserve">ilor de către copiii de vârstă şcolară din familiile beneficiare de ajutor pentru familia cu copii, al cărui model este prevăzut în </w:t>
      </w:r>
      <w:r>
        <w:rPr>
          <w:rStyle w:val="slgi1"/>
          <w:rFonts w:eastAsia="Times New Roman"/>
          <w:i/>
          <w:iCs/>
        </w:rPr>
        <w:t>anexa nr. 2</w:t>
      </w:r>
      <w:r>
        <w:rPr>
          <w:rStyle w:val="salnbdy"/>
          <w:rFonts w:eastAsia="Times New Roman"/>
          <w:i/>
          <w:iCs/>
        </w:rPr>
        <w:t xml:space="preserve"> care face parte integrantă din prezentul ordin.</w:t>
      </w:r>
    </w:p>
    <w:p w:rsidR="00000000" w:rsidRDefault="00705005">
      <w:pPr>
        <w:shd w:val="clear" w:color="auto" w:fill="D6F5D6"/>
        <w:autoSpaceDE/>
        <w:autoSpaceDN/>
        <w:jc w:val="both"/>
        <w:divId w:val="500244183"/>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Situaţia prevăzută la </w:t>
      </w:r>
      <w:r>
        <w:rPr>
          <w:rStyle w:val="slgi1"/>
          <w:rFonts w:eastAsia="Times New Roman"/>
          <w:i/>
          <w:iCs/>
        </w:rPr>
        <w:t>alin. (3)</w:t>
      </w:r>
      <w:r>
        <w:rPr>
          <w:rStyle w:val="salnbdy"/>
          <w:rFonts w:eastAsia="Times New Roman"/>
          <w:i/>
          <w:iCs/>
        </w:rPr>
        <w:t xml:space="preserve"> se transmite lunar, în forma</w:t>
      </w:r>
      <w:r>
        <w:rPr>
          <w:rStyle w:val="salnbdy"/>
          <w:rFonts w:eastAsia="Times New Roman"/>
          <w:i/>
          <w:iCs/>
        </w:rPr>
        <w:t>t electronic, până la data de 10 a lunii în curs, pentru luna anterioară şi conţine atât datele de identificare ale copiilor, cât şi absenţele nemotivate înregistrate de aceştia.</w:t>
      </w:r>
    </w:p>
    <w:p w:rsidR="00000000" w:rsidRDefault="00705005">
      <w:pPr>
        <w:shd w:val="clear" w:color="auto" w:fill="D6F5D6"/>
        <w:autoSpaceDE/>
        <w:autoSpaceDN/>
        <w:jc w:val="both"/>
        <w:divId w:val="664164645"/>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Pentru transmiterea electronică a tabelului nominal prevăzut la </w:t>
      </w:r>
      <w:r>
        <w:rPr>
          <w:rStyle w:val="slgi1"/>
          <w:rFonts w:eastAsia="Times New Roman"/>
          <w:i/>
          <w:iCs/>
        </w:rPr>
        <w:t>alin. (1)</w:t>
      </w:r>
      <w:r>
        <w:rPr>
          <w:rStyle w:val="salnbdy"/>
          <w:rFonts w:eastAsia="Times New Roman"/>
          <w:i/>
          <w:iCs/>
        </w:rPr>
        <w:t xml:space="preserve">, respectiv a situaţiei prevăzute la </w:t>
      </w:r>
      <w:r>
        <w:rPr>
          <w:rStyle w:val="slgi1"/>
          <w:rFonts w:eastAsia="Times New Roman"/>
          <w:i/>
          <w:iCs/>
        </w:rPr>
        <w:t>alin. (3)</w:t>
      </w:r>
      <w:r>
        <w:rPr>
          <w:rStyle w:val="salnbdy"/>
          <w:rFonts w:eastAsia="Times New Roman"/>
          <w:i/>
          <w:iCs/>
        </w:rPr>
        <w:t>, agenţiile teritoriale şi inspectoratele şcolare asigură elementele de siguranţă informatică pentru protejarea datelor cu caracter personal conţinute.</w:t>
      </w:r>
    </w:p>
    <w:p w:rsidR="00000000" w:rsidRDefault="00705005">
      <w:pPr>
        <w:pStyle w:val="sartttl"/>
        <w:shd w:val="clear" w:color="auto" w:fill="D6F5D6"/>
        <w:jc w:val="both"/>
        <w:divId w:val="241836876"/>
        <w:rPr>
          <w:i/>
          <w:iCs/>
          <w:shd w:val="clear" w:color="auto" w:fill="FFFFFF"/>
        </w:rPr>
      </w:pPr>
      <w:r>
        <w:rPr>
          <w:i/>
          <w:iCs/>
          <w:shd w:val="clear" w:color="auto" w:fill="FFFFFF"/>
        </w:rPr>
        <w:t>Articolul 3</w:t>
      </w:r>
    </w:p>
    <w:p w:rsidR="00000000" w:rsidRDefault="00705005">
      <w:pPr>
        <w:shd w:val="clear" w:color="auto" w:fill="D6F5D6"/>
        <w:autoSpaceDE/>
        <w:autoSpaceDN/>
        <w:jc w:val="both"/>
        <w:divId w:val="617226436"/>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În situaţia prevăzută la </w:t>
      </w:r>
      <w:r>
        <w:rPr>
          <w:rStyle w:val="salnbdy"/>
          <w:rFonts w:eastAsia="Times New Roman"/>
          <w:i/>
          <w:iCs/>
          <w:color w:val="0000FF"/>
          <w:u w:val="single"/>
        </w:rPr>
        <w:t>art. 44 alin. (3) din normele metodologice</w:t>
      </w:r>
      <w:r>
        <w:rPr>
          <w:rStyle w:val="salnbdy"/>
          <w:rFonts w:eastAsia="Times New Roman"/>
          <w:i/>
          <w:iCs/>
        </w:rPr>
        <w:t xml:space="preserve"> de aplicare a prevederilor </w:t>
      </w:r>
      <w:r>
        <w:rPr>
          <w:rStyle w:val="salnbdy"/>
          <w:rFonts w:eastAsia="Times New Roman"/>
          <w:i/>
          <w:iCs/>
          <w:color w:val="0000FF"/>
          <w:u w:val="single"/>
        </w:rPr>
        <w:t>Legii nr. 196/2016</w:t>
      </w:r>
      <w:r>
        <w:rPr>
          <w:rStyle w:val="salnbdy"/>
          <w:rFonts w:eastAsia="Times New Roman"/>
          <w:i/>
          <w:iCs/>
        </w:rPr>
        <w:t xml:space="preserve"> privind venitul minim de incluziune, aprobate prin </w:t>
      </w:r>
      <w:r>
        <w:rPr>
          <w:rStyle w:val="salnbdy"/>
          <w:rFonts w:eastAsia="Times New Roman"/>
          <w:i/>
          <w:iCs/>
          <w:color w:val="0000FF"/>
          <w:u w:val="single"/>
        </w:rPr>
        <w:t>Hotărârea Guvernului nr. 1.154/2022</w:t>
      </w:r>
      <w:r>
        <w:rPr>
          <w:rStyle w:val="salnbdy"/>
          <w:rFonts w:eastAsia="Times New Roman"/>
          <w:i/>
          <w:iCs/>
        </w:rPr>
        <w:t>, cu modificările şi completările ulterioare, Sistemul informatic integrat al înv</w:t>
      </w:r>
      <w:r>
        <w:rPr>
          <w:rStyle w:val="salnbdy"/>
          <w:rFonts w:eastAsia="Times New Roman"/>
          <w:i/>
          <w:iCs/>
        </w:rPr>
        <w:t>ăţământului din România se accesează direct de către agenţiile teritoriale, potrivit protocolului încheiat între Agenţia Naţională pentru Plăţi şi Inspecţie Socială şi Ministerul Educaţiei.</w:t>
      </w:r>
    </w:p>
    <w:p w:rsidR="00000000" w:rsidRDefault="00705005">
      <w:pPr>
        <w:shd w:val="clear" w:color="auto" w:fill="D6F5D6"/>
        <w:autoSpaceDE/>
        <w:autoSpaceDN/>
        <w:jc w:val="both"/>
        <w:divId w:val="55473057"/>
        <w:rPr>
          <w:rFonts w:eastAsia="Times New Roman"/>
          <w:i/>
          <w:iCs/>
          <w:color w:val="000000"/>
          <w:sz w:val="20"/>
          <w:szCs w:val="20"/>
          <w:shd w:val="clear" w:color="auto" w:fill="FFFFFF"/>
        </w:rPr>
      </w:pPr>
      <w:r>
        <w:rPr>
          <w:rStyle w:val="salnttl1"/>
          <w:rFonts w:eastAsia="Times New Roman"/>
          <w:i/>
          <w:iCs/>
        </w:rPr>
        <w:lastRenderedPageBreak/>
        <w:t>(2)</w:t>
      </w:r>
      <w:r>
        <w:rPr>
          <w:rStyle w:val="salnbdy"/>
          <w:rFonts w:eastAsia="Times New Roman"/>
          <w:i/>
          <w:iCs/>
        </w:rPr>
        <w:t xml:space="preserve"> Protocolul se încheie la iniţiativa Ministerului Educaţiei, du</w:t>
      </w:r>
      <w:r>
        <w:rPr>
          <w:rStyle w:val="salnbdy"/>
          <w:rFonts w:eastAsia="Times New Roman"/>
          <w:i/>
          <w:iCs/>
        </w:rPr>
        <w:t>pă includerea în Sistemul informatic integrat al învăţământului din România a opţiunii de înregistrare a absenţelor motivate/nemotivate ale elevilor din învăţământul preuniversitar.</w:t>
      </w:r>
    </w:p>
    <w:p w:rsidR="00000000" w:rsidRDefault="00705005">
      <w:pPr>
        <w:pStyle w:val="sartttl"/>
        <w:shd w:val="clear" w:color="auto" w:fill="D6F5D6"/>
        <w:jc w:val="both"/>
        <w:divId w:val="880244248"/>
        <w:rPr>
          <w:i/>
          <w:iCs/>
          <w:shd w:val="clear" w:color="auto" w:fill="FFFFFF"/>
        </w:rPr>
      </w:pPr>
      <w:r>
        <w:rPr>
          <w:i/>
          <w:iCs/>
          <w:shd w:val="clear" w:color="auto" w:fill="FFFFFF"/>
        </w:rPr>
        <w:t>Articolul 4</w:t>
      </w:r>
    </w:p>
    <w:p w:rsidR="00000000" w:rsidRDefault="00705005">
      <w:pPr>
        <w:pStyle w:val="sartden"/>
        <w:shd w:val="clear" w:color="auto" w:fill="D6F5D6"/>
        <w:jc w:val="both"/>
        <w:divId w:val="880244248"/>
        <w:rPr>
          <w:i/>
          <w:iCs/>
          <w:shd w:val="clear" w:color="auto" w:fill="FFFFFF"/>
        </w:rPr>
      </w:pPr>
      <w:r>
        <w:rPr>
          <w:rStyle w:val="spar3"/>
          <w:b w:val="0"/>
          <w:bCs w:val="0"/>
          <w:i/>
          <w:iCs/>
          <w:color w:val="0000FF"/>
        </w:rPr>
        <w:t>Schimbul de informaţii între agenţiile teritoriale şi inspecto</w:t>
      </w:r>
      <w:r>
        <w:rPr>
          <w:rStyle w:val="spar3"/>
          <w:b w:val="0"/>
          <w:bCs w:val="0"/>
          <w:i/>
          <w:iCs/>
          <w:color w:val="0000FF"/>
        </w:rPr>
        <w:t xml:space="preserve">ratele şcolare se efectuează cu respectarea prevederilor </w:t>
      </w:r>
      <w:r>
        <w:rPr>
          <w:rStyle w:val="spar3"/>
          <w:b w:val="0"/>
          <w:bCs w:val="0"/>
          <w:i/>
          <w:iCs/>
          <w:color w:val="0000FF"/>
          <w:u w:val="single"/>
        </w:rPr>
        <w:t>Regulamentului (UE) 2016/679</w:t>
      </w:r>
      <w:r>
        <w:rPr>
          <w:rStyle w:val="spar3"/>
          <w:b w:val="0"/>
          <w:bCs w:val="0"/>
          <w:i/>
          <w:iCs/>
          <w:color w:val="0000FF"/>
        </w:rPr>
        <w:t xml:space="preserve"> al Parlamentului European şi al Consiliului din 27 aprilie 2016 privind protecţia persoanelor fizice în ceea ce priveşte prelucrarea datelor cu caracter personal şi privi</w:t>
      </w:r>
      <w:r>
        <w:rPr>
          <w:rStyle w:val="spar3"/>
          <w:b w:val="0"/>
          <w:bCs w:val="0"/>
          <w:i/>
          <w:iCs/>
          <w:color w:val="0000FF"/>
        </w:rPr>
        <w:t xml:space="preserve">nd libera circulaţie a acestor date şi de abrogare a </w:t>
      </w:r>
      <w:r>
        <w:rPr>
          <w:rStyle w:val="spar3"/>
          <w:b w:val="0"/>
          <w:bCs w:val="0"/>
          <w:i/>
          <w:iCs/>
          <w:color w:val="0000FF"/>
          <w:u w:val="single"/>
        </w:rPr>
        <w:t>Directivei 95/46/CE</w:t>
      </w:r>
      <w:r>
        <w:rPr>
          <w:rStyle w:val="spar3"/>
          <w:b w:val="0"/>
          <w:bCs w:val="0"/>
          <w:i/>
          <w:iCs/>
          <w:color w:val="0000FF"/>
        </w:rPr>
        <w:t xml:space="preserve"> (Regulamentul general privind protecţia datelor).</w:t>
      </w:r>
    </w:p>
    <w:p w:rsidR="00000000" w:rsidRDefault="00705005">
      <w:pPr>
        <w:pStyle w:val="sartttl"/>
        <w:shd w:val="clear" w:color="auto" w:fill="D6F5D6"/>
        <w:jc w:val="both"/>
        <w:divId w:val="376121637"/>
        <w:rPr>
          <w:i/>
          <w:iCs/>
          <w:shd w:val="clear" w:color="auto" w:fill="FFFFFF"/>
        </w:rPr>
      </w:pPr>
      <w:r>
        <w:rPr>
          <w:i/>
          <w:iCs/>
          <w:shd w:val="clear" w:color="auto" w:fill="FFFFFF"/>
        </w:rPr>
        <w:t>Articolul 5</w:t>
      </w:r>
    </w:p>
    <w:p w:rsidR="00000000" w:rsidRDefault="00705005">
      <w:pPr>
        <w:pStyle w:val="spar"/>
        <w:shd w:val="clear" w:color="auto" w:fill="D6F5D6"/>
        <w:jc w:val="both"/>
        <w:divId w:val="376121637"/>
        <w:rPr>
          <w:rFonts w:ascii="Verdana" w:hAnsi="Verdana"/>
          <w:i/>
          <w:iCs/>
          <w:color w:val="0000FF"/>
          <w:sz w:val="20"/>
          <w:szCs w:val="20"/>
          <w:shd w:val="clear" w:color="auto" w:fill="FFFFFF"/>
        </w:rPr>
      </w:pPr>
      <w:r>
        <w:rPr>
          <w:rFonts w:ascii="Verdana" w:hAnsi="Verdana"/>
          <w:i/>
          <w:iCs/>
          <w:color w:val="0000FF"/>
          <w:sz w:val="20"/>
          <w:szCs w:val="20"/>
          <w:shd w:val="clear" w:color="auto" w:fill="FFFFFF"/>
        </w:rPr>
        <w:t>Agenţia Naţională pentru Plăţi şi Inspecţie Socială, agenţiile teritoriale şi inspectoratele şcolare duc la îndeplinire p</w:t>
      </w:r>
      <w:r>
        <w:rPr>
          <w:rFonts w:ascii="Verdana" w:hAnsi="Verdana"/>
          <w:i/>
          <w:iCs/>
          <w:color w:val="0000FF"/>
          <w:sz w:val="20"/>
          <w:szCs w:val="20"/>
          <w:shd w:val="clear" w:color="auto" w:fill="FFFFFF"/>
        </w:rPr>
        <w:t>revederile prezentului ordin.</w:t>
      </w:r>
    </w:p>
    <w:p w:rsidR="00000000" w:rsidRDefault="00705005">
      <w:pPr>
        <w:pStyle w:val="sartttl"/>
        <w:shd w:val="clear" w:color="auto" w:fill="D6F5D6"/>
        <w:jc w:val="both"/>
        <w:divId w:val="179321613"/>
        <w:rPr>
          <w:i/>
          <w:iCs/>
          <w:shd w:val="clear" w:color="auto" w:fill="FFFFFF"/>
        </w:rPr>
      </w:pPr>
      <w:r>
        <w:rPr>
          <w:i/>
          <w:iCs/>
          <w:shd w:val="clear" w:color="auto" w:fill="FFFFFF"/>
        </w:rPr>
        <w:t>Articolul 6</w:t>
      </w:r>
    </w:p>
    <w:p w:rsidR="00000000" w:rsidRDefault="00705005">
      <w:pPr>
        <w:pStyle w:val="spar"/>
        <w:shd w:val="clear" w:color="auto" w:fill="D6F5D6"/>
        <w:jc w:val="both"/>
        <w:divId w:val="179321613"/>
        <w:rPr>
          <w:rFonts w:ascii="Verdana" w:hAnsi="Verdana"/>
          <w:i/>
          <w:iCs/>
          <w:color w:val="0000FF"/>
          <w:sz w:val="20"/>
          <w:szCs w:val="20"/>
          <w:shd w:val="clear" w:color="auto" w:fill="FFFFFF"/>
        </w:rPr>
      </w:pPr>
      <w:r>
        <w:rPr>
          <w:rFonts w:ascii="Verdana" w:hAnsi="Verdana"/>
          <w:i/>
          <w:iCs/>
          <w:color w:val="0000FF"/>
          <w:sz w:val="20"/>
          <w:szCs w:val="20"/>
          <w:shd w:val="clear" w:color="auto" w:fill="FFFFFF"/>
        </w:rPr>
        <w:t>Prezentul ordin se publică în Monitorul Oficial al României, Partea I.</w:t>
      </w:r>
    </w:p>
    <w:p w:rsidR="00000000" w:rsidRDefault="00705005">
      <w:pPr>
        <w:pStyle w:val="sanxttl"/>
        <w:shd w:val="clear" w:color="auto" w:fill="D6F5D6"/>
        <w:divId w:val="1780878079"/>
        <w:rPr>
          <w:i/>
          <w:iCs/>
          <w:shd w:val="clear" w:color="auto" w:fill="FFFFFF"/>
        </w:rPr>
      </w:pPr>
      <w:r>
        <w:rPr>
          <w:i/>
          <w:iCs/>
          <w:shd w:val="clear" w:color="auto" w:fill="FFFFFF"/>
        </w:rPr>
        <w:t>Anexa nr. 1</w:t>
      </w:r>
    </w:p>
    <w:p w:rsidR="00000000" w:rsidRDefault="00705005">
      <w:pPr>
        <w:pStyle w:val="spar"/>
        <w:shd w:val="clear" w:color="auto" w:fill="D6F5D6"/>
        <w:jc w:val="center"/>
        <w:divId w:val="205488874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TABEL NOMINAL</w:t>
      </w:r>
    </w:p>
    <w:p w:rsidR="00000000" w:rsidRDefault="00705005">
      <w:pPr>
        <w:shd w:val="clear" w:color="auto" w:fill="D6F5D6"/>
        <w:autoSpaceDE/>
        <w:autoSpaceDN/>
        <w:jc w:val="center"/>
        <w:divId w:val="2054888749"/>
        <w:rPr>
          <w:rFonts w:eastAsia="Times New Roman"/>
          <w:i/>
          <w:iCs/>
          <w:color w:val="000000"/>
          <w:sz w:val="20"/>
          <w:szCs w:val="20"/>
          <w:shd w:val="clear" w:color="auto" w:fill="FFFFFF"/>
        </w:rPr>
      </w:pPr>
      <w:r>
        <w:rPr>
          <w:rStyle w:val="spar3"/>
          <w:rFonts w:eastAsia="Times New Roman"/>
          <w:i/>
          <w:iCs/>
          <w:color w:val="0000FF"/>
        </w:rPr>
        <w:t xml:space="preserve">al copiilor din familiile beneficiare de ajutor pentru familia cu copii în baza </w:t>
      </w:r>
      <w:r>
        <w:rPr>
          <w:rStyle w:val="spar3"/>
          <w:rFonts w:eastAsia="Times New Roman"/>
          <w:i/>
          <w:iCs/>
          <w:color w:val="0000FF"/>
          <w:u w:val="single"/>
        </w:rPr>
        <w:t>Legii nr. 196/2016</w:t>
      </w:r>
      <w:r>
        <w:rPr>
          <w:rStyle w:val="spar3"/>
          <w:rFonts w:eastAsia="Times New Roman"/>
          <w:i/>
          <w:iCs/>
          <w:color w:val="0000FF"/>
        </w:rPr>
        <w:t xml:space="preserve"> privind venitul mi</w:t>
      </w:r>
      <w:r>
        <w:rPr>
          <w:rStyle w:val="spar3"/>
          <w:rFonts w:eastAsia="Times New Roman"/>
          <w:i/>
          <w:iCs/>
          <w:color w:val="0000FF"/>
        </w:rPr>
        <w:t>nim de incluziune</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18"/>
        <w:gridCol w:w="972"/>
        <w:gridCol w:w="1224"/>
        <w:gridCol w:w="959"/>
        <w:gridCol w:w="1266"/>
        <w:gridCol w:w="1401"/>
        <w:gridCol w:w="1253"/>
        <w:gridCol w:w="1664"/>
        <w:gridCol w:w="1402"/>
      </w:tblGrid>
      <w:tr w:rsidR="00000000">
        <w:trPr>
          <w:divId w:val="178087807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Nr. crt.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Numele copilului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Prenumele copilului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CNP-ul copilului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Numele titularului dreptului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Prenumele titularului dreptului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CNP-ul titularului dreptului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Unitatea de învăţământ declarată în cerere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Luna de raportare a absenţelor</w:t>
            </w:r>
          </w:p>
        </w:tc>
      </w:tr>
      <w:tr w:rsidR="00000000">
        <w:trPr>
          <w:divId w:val="178087807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78087807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78087807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78087807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bl>
    <w:p w:rsidR="00000000" w:rsidRDefault="00705005">
      <w:pPr>
        <w:pStyle w:val="sanxttl"/>
        <w:shd w:val="clear" w:color="auto" w:fill="D6F5D6"/>
        <w:divId w:val="1905027702"/>
      </w:pPr>
      <w:r>
        <w:rPr>
          <w:i/>
          <w:iCs/>
          <w:shd w:val="clear" w:color="auto" w:fill="FFFFFF"/>
        </w:rPr>
        <w:t>Anexa nr. 2</w:t>
      </w:r>
    </w:p>
    <w:p w:rsidR="00000000" w:rsidRDefault="00705005">
      <w:pPr>
        <w:pStyle w:val="spar"/>
        <w:shd w:val="clear" w:color="auto" w:fill="D6F5D6"/>
        <w:jc w:val="center"/>
        <w:divId w:val="144083478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SITUAŢIE</w:t>
      </w:r>
    </w:p>
    <w:p w:rsidR="00000000" w:rsidRDefault="00705005">
      <w:pPr>
        <w:pStyle w:val="spar"/>
        <w:shd w:val="clear" w:color="auto" w:fill="D6F5D6"/>
        <w:jc w:val="center"/>
        <w:divId w:val="144083478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privind frecventarea cursurilor de către copiii de vârstă şcolară din familiile beneficiare de ajutor </w:t>
      </w:r>
    </w:p>
    <w:p w:rsidR="00000000" w:rsidRDefault="00705005">
      <w:pPr>
        <w:shd w:val="clear" w:color="auto" w:fill="D6F5D6"/>
        <w:autoSpaceDE/>
        <w:autoSpaceDN/>
        <w:jc w:val="center"/>
        <w:divId w:val="1440834788"/>
        <w:rPr>
          <w:rFonts w:eastAsia="Times New Roman"/>
          <w:i/>
          <w:iCs/>
          <w:color w:val="000000"/>
          <w:sz w:val="20"/>
          <w:szCs w:val="20"/>
          <w:shd w:val="clear" w:color="auto" w:fill="FFFFFF"/>
        </w:rPr>
      </w:pPr>
      <w:r>
        <w:rPr>
          <w:rStyle w:val="spar3"/>
          <w:rFonts w:eastAsia="Times New Roman"/>
          <w:i/>
          <w:iCs/>
          <w:color w:val="0000FF"/>
        </w:rPr>
        <w:t xml:space="preserve">pentru familia cu copii în baza </w:t>
      </w:r>
      <w:r>
        <w:rPr>
          <w:rStyle w:val="spar3"/>
          <w:rFonts w:eastAsia="Times New Roman"/>
          <w:i/>
          <w:iCs/>
          <w:color w:val="0000FF"/>
          <w:u w:val="single"/>
        </w:rPr>
        <w:t>Legii nr. 196/2016</w:t>
      </w:r>
      <w:r>
        <w:rPr>
          <w:rStyle w:val="spar3"/>
          <w:rFonts w:eastAsia="Times New Roman"/>
          <w:i/>
          <w:iCs/>
          <w:color w:val="0000FF"/>
        </w:rPr>
        <w:t xml:space="preserve"> privind venitul minim de incluziune </w:t>
      </w:r>
    </w:p>
    <w:p w:rsidR="00000000" w:rsidRDefault="00705005">
      <w:pPr>
        <w:pStyle w:val="spar"/>
        <w:shd w:val="clear" w:color="auto" w:fill="D6F5D6"/>
        <w:jc w:val="center"/>
        <w:divId w:val="1440834788"/>
        <w:rPr>
          <w:rFonts w:ascii="Verdana" w:hAnsi="Verdana"/>
          <w:i/>
          <w:iCs/>
          <w:color w:val="0000FF"/>
          <w:sz w:val="20"/>
          <w:szCs w:val="20"/>
          <w:shd w:val="clear" w:color="auto" w:fill="FFFFFF"/>
        </w:rPr>
      </w:pPr>
      <w:r>
        <w:rPr>
          <w:rFonts w:ascii="Verdana" w:hAnsi="Verdana"/>
          <w:i/>
          <w:iCs/>
          <w:color w:val="0000FF"/>
          <w:sz w:val="20"/>
          <w:szCs w:val="20"/>
          <w:shd w:val="clear" w:color="auto" w:fill="FFFFFF"/>
        </w:rPr>
        <w:t>în luna ................................ anul ......................</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57"/>
        <w:gridCol w:w="838"/>
        <w:gridCol w:w="1081"/>
        <w:gridCol w:w="838"/>
        <w:gridCol w:w="978"/>
        <w:gridCol w:w="1081"/>
        <w:gridCol w:w="978"/>
        <w:gridCol w:w="1154"/>
        <w:gridCol w:w="315"/>
        <w:gridCol w:w="956"/>
        <w:gridCol w:w="1167"/>
        <w:gridCol w:w="1167"/>
        <w:gridCol w:w="1195"/>
      </w:tblGrid>
      <w:tr w:rsidR="00000000">
        <w:trPr>
          <w:divId w:val="190502770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 xml:space="preserve">Nr. crt.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Numele copilului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Prenumele copilului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CNP-ul copilului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Numele titularului dreptului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Prenumele titularului dreptului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CNP-ul titularului dreptului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Unitatea de învăţământ la care es</w:t>
            </w:r>
            <w:r>
              <w:rPr>
                <w:rFonts w:eastAsia="Times New Roman"/>
                <w:color w:val="000000"/>
                <w:sz w:val="20"/>
                <w:szCs w:val="20"/>
              </w:rPr>
              <w:t>te înscris copilul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pStyle w:val="spar4"/>
              <w:jc w:val="both"/>
              <w:rPr>
                <w:color w:val="0000FF"/>
              </w:rPr>
            </w:pPr>
            <w:r>
              <w:rPr>
                <w:color w:val="0000FF"/>
              </w:rPr>
              <w:t xml:space="preserve">Anul </w:t>
            </w:r>
          </w:p>
          <w:p w:rsidR="00000000" w:rsidRDefault="00705005">
            <w:pPr>
              <w:pStyle w:val="spar4"/>
              <w:jc w:val="both"/>
              <w:rPr>
                <w:color w:val="0000FF"/>
              </w:rPr>
            </w:pPr>
            <w:r>
              <w:rPr>
                <w:color w:val="0000FF"/>
              </w:rPr>
              <w:t>de studii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Luna de raportare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Număr total absenţe înregistrate în luna de raportare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Număr absenţe nemotivate înregistrate în luna de raportare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Data abandonării frecventării cursurilor</w:t>
            </w:r>
          </w:p>
        </w:tc>
      </w:tr>
      <w:tr w:rsidR="00000000">
        <w:trPr>
          <w:divId w:val="190502770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0502770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0502770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r w:rsidR="00000000">
        <w:trPr>
          <w:divId w:val="190502770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05005">
            <w:pPr>
              <w:rPr>
                <w:rFonts w:ascii="Times New Roman" w:eastAsia="Times New Roman" w:hAnsi="Times New Roman"/>
                <w:sz w:val="20"/>
                <w:szCs w:val="20"/>
              </w:rPr>
            </w:pPr>
          </w:p>
        </w:tc>
      </w:tr>
    </w:tbl>
    <w:p w:rsidR="00000000" w:rsidRDefault="00705005">
      <w:pPr>
        <w:autoSpaceDE/>
        <w:autoSpaceDN/>
        <w:jc w:val="both"/>
        <w:divId w:val="1153134670"/>
        <w:rPr>
          <w:rFonts w:eastAsia="Times New Roman"/>
        </w:rPr>
      </w:pPr>
      <w:r>
        <w:rPr>
          <w:rStyle w:val="salnttl1"/>
          <w:rFonts w:eastAsia="Times New Roman"/>
        </w:rPr>
        <w:t>(4)</w:t>
      </w:r>
      <w:r>
        <w:rPr>
          <w:rStyle w:val="salnbdy"/>
          <w:rFonts w:eastAsia="Times New Roman"/>
          <w:color w:val="0000FF"/>
        </w:rPr>
        <w:t xml:space="preserve"> În situaţia în care Sistemul informatic integrat al învăţământului din România (SIIIR) conţine informaţiile necesare pentru determinarea absenţelor lunare ale copiilor de vârstă şcolară din familiile beneficiare de venit minim de incluziu</w:t>
      </w:r>
      <w:r>
        <w:rPr>
          <w:rStyle w:val="salnbdy"/>
          <w:rFonts w:eastAsia="Times New Roman"/>
          <w:color w:val="0000FF"/>
        </w:rPr>
        <w:t xml:space="preserve">ne componenta ajutor pentru familie, în baza prevederilor </w:t>
      </w:r>
      <w:r>
        <w:rPr>
          <w:rStyle w:val="salnbdy"/>
          <w:rFonts w:eastAsia="Times New Roman"/>
          <w:color w:val="0000FF"/>
          <w:u w:val="single"/>
        </w:rPr>
        <w:t>art. 4 din Ordonanţa de urgenţă a Guvernului nr. 41/2016</w:t>
      </w:r>
      <w:r>
        <w:rPr>
          <w:rStyle w:val="salnbdy"/>
          <w:rFonts w:eastAsia="Times New Roman"/>
          <w:color w:val="0000FF"/>
        </w:rPr>
        <w:t xml:space="preserve"> privind stabilirea unor măsuri de simplificare la nivelul administraţiei publice centrale şi pentru modificarea şi completarea unor acte norm</w:t>
      </w:r>
      <w:r>
        <w:rPr>
          <w:rStyle w:val="salnbdy"/>
          <w:rFonts w:eastAsia="Times New Roman"/>
          <w:color w:val="0000FF"/>
        </w:rPr>
        <w:t xml:space="preserve">ative, aprobată cu modificări prin </w:t>
      </w:r>
      <w:r>
        <w:rPr>
          <w:rStyle w:val="salnbdy"/>
          <w:rFonts w:eastAsia="Times New Roman"/>
          <w:color w:val="0000FF"/>
          <w:u w:val="single"/>
        </w:rPr>
        <w:t>Legea nr. 179/2017</w:t>
      </w:r>
      <w:r>
        <w:rPr>
          <w:rStyle w:val="salnbdy"/>
          <w:rFonts w:eastAsia="Times New Roman"/>
          <w:color w:val="0000FF"/>
        </w:rPr>
        <w:t>, cu completările ulterioare, agenţiile teritoriale pentru plăţi şi inspecţie socială au acces direct în această bază de date.</w:t>
      </w:r>
    </w:p>
    <w:p w:rsidR="00000000" w:rsidRDefault="00705005">
      <w:pPr>
        <w:pStyle w:val="NormalWeb"/>
        <w:spacing w:before="0" w:after="0"/>
        <w:jc w:val="both"/>
        <w:divId w:val="358630310"/>
        <w:rPr>
          <w:rFonts w:ascii="Verdana" w:hAnsi="Verdana"/>
          <w:color w:val="000000"/>
          <w:sz w:val="20"/>
          <w:szCs w:val="20"/>
          <w:shd w:val="clear" w:color="auto" w:fill="FFFFFF"/>
        </w:rPr>
      </w:pPr>
      <w:r>
        <w:rPr>
          <w:rFonts w:ascii="Verdana" w:hAnsi="Verdana"/>
          <w:color w:val="000000"/>
          <w:sz w:val="20"/>
          <w:szCs w:val="20"/>
          <w:shd w:val="clear" w:color="auto" w:fill="FFFFFF"/>
        </w:rPr>
        <w:t>La data de 01-04-2023 Articolul 65 din Sectiunea a 5-a , Capitolul III a fos</w:t>
      </w:r>
      <w:r>
        <w:rPr>
          <w:rFonts w:ascii="Verdana" w:hAnsi="Verdana"/>
          <w:color w:val="000000"/>
          <w:sz w:val="20"/>
          <w:szCs w:val="20"/>
          <w:shd w:val="clear" w:color="auto" w:fill="FFFFFF"/>
        </w:rPr>
        <w:t xml:space="preserve">t modificat de </w:t>
      </w:r>
      <w:r>
        <w:rPr>
          <w:rFonts w:ascii="Verdana" w:hAnsi="Verdana"/>
          <w:color w:val="0000FF"/>
          <w:sz w:val="20"/>
          <w:szCs w:val="20"/>
          <w:u w:val="single"/>
          <w:shd w:val="clear" w:color="auto" w:fill="FFFFFF"/>
        </w:rPr>
        <w:t>Punctul 43, Articolul I din ORDONANŢA DE URGENŢĂ nr. 114 din 26 august 2022, publicată în MONITORUL OFICIAL nr. 844 din 29 august 2022</w:t>
      </w:r>
    </w:p>
    <w:p w:rsidR="00000000" w:rsidRDefault="00705005">
      <w:pPr>
        <w:pStyle w:val="sartttl"/>
        <w:jc w:val="both"/>
        <w:divId w:val="704673747"/>
        <w:rPr>
          <w:shd w:val="clear" w:color="auto" w:fill="FFFFFF"/>
        </w:rPr>
      </w:pPr>
      <w:r>
        <w:rPr>
          <w:shd w:val="clear" w:color="auto" w:fill="FFFFFF"/>
        </w:rPr>
        <w:lastRenderedPageBreak/>
        <w:t>Articolul 66</w:t>
      </w:r>
    </w:p>
    <w:p w:rsidR="00000000" w:rsidRDefault="00705005">
      <w:pPr>
        <w:autoSpaceDE/>
        <w:autoSpaceDN/>
        <w:jc w:val="both"/>
        <w:divId w:val="1487280545"/>
        <w:rPr>
          <w:rFonts w:eastAsia="Times New Roman"/>
          <w:color w:val="000000"/>
          <w:sz w:val="20"/>
          <w:szCs w:val="20"/>
          <w:shd w:val="clear" w:color="auto" w:fill="FFFFFF"/>
        </w:rPr>
      </w:pPr>
      <w:r>
        <w:rPr>
          <w:rStyle w:val="salnttl1"/>
          <w:rFonts w:eastAsia="Times New Roman"/>
        </w:rPr>
        <w:t>(1)</w:t>
      </w:r>
      <w:r>
        <w:rPr>
          <w:rStyle w:val="salnbdy"/>
          <w:rFonts w:eastAsia="Times New Roman"/>
        </w:rPr>
        <w:t>Ministerul Muncii, Familiei, Protecţiei Sociale şi Persoanelor Vârstnice verifică şi monitorizează, prin direcţiile de specialitate şi prin instituţiile abilitate din subordine sau coordonare, aplicarea prevederilor prezentei legi.</w:t>
      </w:r>
    </w:p>
    <w:p w:rsidR="00000000" w:rsidRDefault="00705005">
      <w:pPr>
        <w:autoSpaceDE/>
        <w:autoSpaceDN/>
        <w:jc w:val="both"/>
        <w:divId w:val="1150057908"/>
        <w:rPr>
          <w:rStyle w:val="salnbdy"/>
          <w:color w:val="0000FF"/>
        </w:rPr>
      </w:pPr>
      <w:r>
        <w:rPr>
          <w:rStyle w:val="salnttl1"/>
          <w:rFonts w:eastAsia="Times New Roman"/>
        </w:rPr>
        <w:t>(2)</w:t>
      </w:r>
      <w:r>
        <w:rPr>
          <w:rStyle w:val="salnbdy"/>
          <w:rFonts w:eastAsia="Times New Roman"/>
          <w:color w:val="0000FF"/>
        </w:rPr>
        <w:t xml:space="preserve"> Pentru efectuarea ac</w:t>
      </w:r>
      <w:r>
        <w:rPr>
          <w:rStyle w:val="salnbdy"/>
          <w:rFonts w:eastAsia="Times New Roman"/>
          <w:color w:val="0000FF"/>
        </w:rPr>
        <w:t xml:space="preserve">tivităţilor de verificare şi monitorizare prevăzute la </w:t>
      </w:r>
      <w:r>
        <w:rPr>
          <w:rStyle w:val="slgi1"/>
          <w:rFonts w:eastAsia="Times New Roman"/>
        </w:rPr>
        <w:t>alin. (1)</w:t>
      </w:r>
      <w:r>
        <w:rPr>
          <w:rStyle w:val="salnbdy"/>
          <w:rFonts w:eastAsia="Times New Roman"/>
          <w:color w:val="0000FF"/>
        </w:rPr>
        <w:t>, primarii, precum şi celelalte instituţii implicate în acordarea drepturilor prevăzute de prezenta lege au următoarele obligaţii:</w:t>
      </w:r>
    </w:p>
    <w:p w:rsidR="00000000" w:rsidRDefault="00705005">
      <w:pPr>
        <w:pStyle w:val="NormalWeb"/>
        <w:spacing w:before="0" w:after="0"/>
        <w:jc w:val="both"/>
        <w:divId w:val="1150057908"/>
        <w:rPr>
          <w:color w:val="000000"/>
        </w:rPr>
      </w:pPr>
      <w:r>
        <w:rPr>
          <w:rFonts w:ascii="Verdana" w:hAnsi="Verdana"/>
          <w:color w:val="000000"/>
          <w:sz w:val="20"/>
          <w:szCs w:val="20"/>
          <w:shd w:val="clear" w:color="auto" w:fill="FFFFFF"/>
        </w:rPr>
        <w:t>La data de 01-04-2023 Partea introductivă a alineatului (2) d</w:t>
      </w:r>
      <w:r>
        <w:rPr>
          <w:rFonts w:ascii="Verdana" w:hAnsi="Verdana"/>
          <w:color w:val="000000"/>
          <w:sz w:val="20"/>
          <w:szCs w:val="20"/>
          <w:shd w:val="clear" w:color="auto" w:fill="FFFFFF"/>
        </w:rPr>
        <w:t xml:space="preserve">in Articolul 66 , Sectiunea a 5-a , Capitolul III a fost modificată de </w:t>
      </w:r>
      <w:r>
        <w:rPr>
          <w:rFonts w:ascii="Verdana" w:hAnsi="Verdana"/>
          <w:color w:val="0000FF"/>
          <w:sz w:val="20"/>
          <w:szCs w:val="20"/>
          <w:u w:val="single"/>
          <w:shd w:val="clear" w:color="auto" w:fill="FFFFFF"/>
        </w:rPr>
        <w:t>Punctul 14, Articolul 43, Capitolul IV din LEGEA nr. 226 din 16 septembrie 2021, publicată în MONITORUL OFICIAL nr. 891 din 16 septembrie 2021</w:t>
      </w:r>
    </w:p>
    <w:p w:rsidR="00000000" w:rsidRDefault="00705005">
      <w:pPr>
        <w:autoSpaceDE/>
        <w:autoSpaceDN/>
        <w:jc w:val="both"/>
        <w:divId w:val="94327775"/>
        <w:rPr>
          <w:rFonts w:eastAsia="Times New Roman"/>
          <w:color w:val="000000"/>
          <w:sz w:val="20"/>
          <w:szCs w:val="20"/>
          <w:shd w:val="clear" w:color="auto" w:fill="FFFFFF"/>
        </w:rPr>
      </w:pPr>
      <w:r>
        <w:rPr>
          <w:rStyle w:val="slitttl1"/>
          <w:rFonts w:eastAsia="Times New Roman"/>
        </w:rPr>
        <w:t>a)</w:t>
      </w:r>
      <w:r>
        <w:rPr>
          <w:rStyle w:val="slitbdy"/>
          <w:rFonts w:eastAsia="Times New Roman"/>
        </w:rPr>
        <w:t>de a furniza toate informaţiile solicitate de agenţiile teritoriale pentru plăţi şi inspecţie socială referitoare la stabilirea drepturilor;</w:t>
      </w:r>
    </w:p>
    <w:p w:rsidR="00000000" w:rsidRDefault="00705005">
      <w:pPr>
        <w:autoSpaceDE/>
        <w:autoSpaceDN/>
        <w:jc w:val="both"/>
        <w:divId w:val="982005150"/>
        <w:rPr>
          <w:rFonts w:eastAsia="Times New Roman"/>
          <w:color w:val="000000"/>
          <w:sz w:val="20"/>
          <w:szCs w:val="20"/>
          <w:shd w:val="clear" w:color="auto" w:fill="FFFFFF"/>
        </w:rPr>
      </w:pPr>
      <w:r>
        <w:rPr>
          <w:rStyle w:val="slitttl1"/>
          <w:rFonts w:eastAsia="Times New Roman"/>
        </w:rPr>
        <w:t>b)</w:t>
      </w:r>
      <w:r>
        <w:rPr>
          <w:rStyle w:val="slitbdy"/>
          <w:rFonts w:eastAsia="Times New Roman"/>
        </w:rPr>
        <w:t>de a pune la dispoziţia inspectorilor sociali şi a organelor de control ale Ministerului Muncii, Familiei, Protec</w:t>
      </w:r>
      <w:r>
        <w:rPr>
          <w:rStyle w:val="slitbdy"/>
          <w:rFonts w:eastAsia="Times New Roman"/>
        </w:rPr>
        <w:t>ţiei Sociale şi Persoanelor Vârstnice documentele care au stat la baza acordării drepturilor, precum şi actele referitoare la plăţile efectuate.</w:t>
      </w:r>
    </w:p>
    <w:p w:rsidR="00000000" w:rsidRDefault="00705005">
      <w:pPr>
        <w:autoSpaceDE/>
        <w:autoSpaceDN/>
        <w:jc w:val="both"/>
        <w:divId w:val="315650247"/>
        <w:rPr>
          <w:rFonts w:eastAsia="Times New Roman"/>
          <w:color w:val="000000"/>
          <w:sz w:val="20"/>
          <w:szCs w:val="20"/>
          <w:shd w:val="clear" w:color="auto" w:fill="FFFFFF"/>
        </w:rPr>
      </w:pPr>
      <w:r>
        <w:rPr>
          <w:rStyle w:val="salnttl1"/>
          <w:rFonts w:eastAsia="Times New Roman"/>
        </w:rPr>
        <w:t>(3)</w:t>
      </w:r>
      <w:r>
        <w:rPr>
          <w:rStyle w:val="salnbdy"/>
          <w:rFonts w:eastAsia="Times New Roman"/>
        </w:rPr>
        <w:t>Organele de control ale Ministerului Muncii, Familiei, Protecţiei Sociale şi Persoanelor Vârstnice pot efect</w:t>
      </w:r>
      <w:r>
        <w:rPr>
          <w:rStyle w:val="salnbdy"/>
          <w:rFonts w:eastAsia="Times New Roman"/>
        </w:rPr>
        <w:t>ua, în caz de autosesizare sau la sesizarea/solicitarea unor terţi, verificări în teren la domiciliul beneficiarilor.</w:t>
      </w:r>
    </w:p>
    <w:p w:rsidR="00000000" w:rsidRDefault="00705005">
      <w:pPr>
        <w:pStyle w:val="scapttl"/>
        <w:divId w:val="1934119384"/>
      </w:pPr>
      <w:r>
        <w:t>Capitolul IV</w:t>
      </w:r>
    </w:p>
    <w:p w:rsidR="00000000" w:rsidRDefault="00705005">
      <w:pPr>
        <w:pStyle w:val="scapden"/>
        <w:divId w:val="1934119384"/>
      </w:pPr>
      <w:r>
        <w:t>Plata, suspendarea, modificarea şi încetarea dreptului la venitul minim de incluziune</w:t>
      </w:r>
    </w:p>
    <w:p w:rsidR="00000000" w:rsidRDefault="00705005">
      <w:pPr>
        <w:pStyle w:val="ssecttl"/>
        <w:divId w:val="389578410"/>
        <w:rPr>
          <w:shd w:val="clear" w:color="auto" w:fill="FFFFFF"/>
        </w:rPr>
      </w:pPr>
      <w:r>
        <w:rPr>
          <w:shd w:val="clear" w:color="auto" w:fill="FFFFFF"/>
        </w:rPr>
        <w:t>Secţiunea 1</w:t>
      </w:r>
    </w:p>
    <w:p w:rsidR="00000000" w:rsidRDefault="00705005">
      <w:pPr>
        <w:pStyle w:val="ssecden"/>
        <w:divId w:val="389578410"/>
        <w:rPr>
          <w:shd w:val="clear" w:color="auto" w:fill="FFFFFF"/>
        </w:rPr>
      </w:pPr>
      <w:r>
        <w:rPr>
          <w:shd w:val="clear" w:color="auto" w:fill="FFFFFF"/>
        </w:rPr>
        <w:t>Suspendarea şi încetarea dr</w:t>
      </w:r>
      <w:r>
        <w:rPr>
          <w:shd w:val="clear" w:color="auto" w:fill="FFFFFF"/>
        </w:rPr>
        <w:t>eptului</w:t>
      </w:r>
    </w:p>
    <w:p w:rsidR="00000000" w:rsidRDefault="00705005">
      <w:pPr>
        <w:pStyle w:val="sartttl"/>
        <w:jc w:val="both"/>
        <w:divId w:val="645477411"/>
        <w:rPr>
          <w:shd w:val="clear" w:color="auto" w:fill="FFFFFF"/>
        </w:rPr>
      </w:pPr>
      <w:r>
        <w:rPr>
          <w:shd w:val="clear" w:color="auto" w:fill="FFFFFF"/>
        </w:rPr>
        <w:t>Articolul 67</w:t>
      </w:r>
    </w:p>
    <w:p w:rsidR="00000000" w:rsidRDefault="00705005">
      <w:pPr>
        <w:autoSpaceDE/>
        <w:autoSpaceDN/>
        <w:jc w:val="both"/>
        <w:divId w:val="981344722"/>
        <w:rPr>
          <w:rStyle w:val="salnbdy"/>
          <w:rFonts w:eastAsia="Times New Roman"/>
          <w:color w:val="0000FF"/>
        </w:rPr>
      </w:pPr>
      <w:r>
        <w:rPr>
          <w:rStyle w:val="salnttl1"/>
          <w:rFonts w:eastAsia="Times New Roman"/>
        </w:rPr>
        <w:t>(1)</w:t>
      </w:r>
      <w:r>
        <w:rPr>
          <w:rStyle w:val="salnbdy"/>
          <w:rFonts w:eastAsia="Times New Roman"/>
          <w:color w:val="0000FF"/>
        </w:rPr>
        <w:t xml:space="preserve"> Suspendarea plăţii venitului minim de incluziune sau a oricăreia dintre componentele acestuia, prevăzute la </w:t>
      </w:r>
      <w:r>
        <w:rPr>
          <w:rStyle w:val="slgi1"/>
          <w:rFonts w:eastAsia="Times New Roman"/>
        </w:rPr>
        <w:t>art. 3 alin. (2)</w:t>
      </w:r>
      <w:r>
        <w:rPr>
          <w:rStyle w:val="salnbdy"/>
          <w:rFonts w:eastAsia="Times New Roman"/>
          <w:color w:val="0000FF"/>
        </w:rPr>
        <w:t>, se face prin decizie a directorului executiv al agenţiei teritoriale pentru plăţi şi inspecţie socială în</w:t>
      </w:r>
      <w:r>
        <w:rPr>
          <w:rStyle w:val="salnbdy"/>
          <w:rFonts w:eastAsia="Times New Roman"/>
          <w:color w:val="0000FF"/>
        </w:rPr>
        <w:t xml:space="preserve"> următoarele situaţii:</w:t>
      </w:r>
    </w:p>
    <w:p w:rsidR="00000000" w:rsidRDefault="00705005">
      <w:pPr>
        <w:autoSpaceDE/>
        <w:autoSpaceDN/>
        <w:jc w:val="both"/>
        <w:divId w:val="802700963"/>
      </w:pPr>
      <w:r>
        <w:rPr>
          <w:rStyle w:val="slitttl1"/>
          <w:rFonts w:eastAsia="Times New Roman"/>
        </w:rPr>
        <w:t>a)</w:t>
      </w:r>
      <w:r>
        <w:rPr>
          <w:rStyle w:val="slitbdy"/>
          <w:rFonts w:eastAsia="Times New Roman"/>
          <w:color w:val="0000FF"/>
        </w:rPr>
        <w:t>se înregistrează mandate poştale returnate pentru titularul venitului minim de incluziune, pe o perioadă de 3 luni consecutive;</w:t>
      </w:r>
    </w:p>
    <w:p w:rsidR="00000000" w:rsidRDefault="00705005">
      <w:pPr>
        <w:autoSpaceDE/>
        <w:autoSpaceDN/>
        <w:jc w:val="both"/>
        <w:divId w:val="483474680"/>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în urma controlului efectuat de inspectorii sociali sau de reprezentanţi ai Curţii de Conturi a Român</w:t>
      </w:r>
      <w:r>
        <w:rPr>
          <w:rStyle w:val="slitbdy"/>
          <w:rFonts w:eastAsia="Times New Roman"/>
          <w:color w:val="0000FF"/>
        </w:rPr>
        <w:t>iei s-au constatat date eronate cu privire la componenţa familiei sau a veniturilor beneficiarilor;</w:t>
      </w:r>
    </w:p>
    <w:p w:rsidR="00000000" w:rsidRDefault="00705005">
      <w:pPr>
        <w:autoSpaceDE/>
        <w:autoSpaceDN/>
        <w:jc w:val="both"/>
        <w:divId w:val="149911254"/>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din verificările efectuate de agenţia teritorială pentru plăţi şi inspecţie socială, ulterior aprobării dreptului, se constată existenţa unor modificări î</w:t>
      </w:r>
      <w:r>
        <w:rPr>
          <w:rStyle w:val="slitbdy"/>
          <w:rFonts w:eastAsia="Times New Roman"/>
          <w:color w:val="0000FF"/>
        </w:rPr>
        <w:t>n componenţa familiei sau a veniturilor realizate de persoana singură ori membrii familiei.</w:t>
      </w:r>
    </w:p>
    <w:p w:rsidR="00000000" w:rsidRDefault="00705005">
      <w:pPr>
        <w:pStyle w:val="NormalWeb"/>
        <w:shd w:val="clear" w:color="auto" w:fill="D6F5D6"/>
        <w:jc w:val="both"/>
        <w:divId w:val="2080328524"/>
        <w:rPr>
          <w:rFonts w:ascii="Verdana" w:hAnsi="Verdana"/>
          <w:i/>
          <w:iCs/>
          <w:color w:val="0000FF"/>
          <w:sz w:val="20"/>
          <w:szCs w:val="20"/>
          <w:shd w:val="clear" w:color="auto" w:fill="FFFFFF"/>
        </w:rPr>
      </w:pPr>
      <w:r>
        <w:rPr>
          <w:rFonts w:ascii="Verdana" w:hAnsi="Verdana"/>
          <w:i/>
          <w:iCs/>
          <w:color w:val="0000FF"/>
          <w:sz w:val="20"/>
          <w:szCs w:val="20"/>
          <w:shd w:val="clear" w:color="auto" w:fill="FFFFFF"/>
        </w:rPr>
        <w:t>Norme de aplicare</w:t>
      </w:r>
    </w:p>
    <w:p w:rsidR="00000000" w:rsidRDefault="00705005">
      <w:pPr>
        <w:shd w:val="clear" w:color="auto" w:fill="D6F5D6"/>
        <w:autoSpaceDE/>
        <w:autoSpaceDN/>
        <w:jc w:val="both"/>
        <w:divId w:val="2080328524"/>
        <w:rPr>
          <w:rFonts w:eastAsia="Times New Roman"/>
          <w:i/>
          <w:iCs/>
          <w:color w:val="0000FF"/>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153424630"/>
        <w:rPr>
          <w:i/>
          <w:iCs/>
          <w:shd w:val="clear" w:color="auto" w:fill="FFFFFF"/>
        </w:rPr>
      </w:pPr>
      <w:r>
        <w:rPr>
          <w:i/>
          <w:iCs/>
          <w:shd w:val="clear" w:color="auto" w:fill="FFFFFF"/>
        </w:rPr>
        <w:t>Articolul 50</w:t>
      </w:r>
    </w:p>
    <w:p w:rsidR="00000000" w:rsidRDefault="00705005">
      <w:pPr>
        <w:pStyle w:val="sartden"/>
        <w:shd w:val="clear" w:color="auto" w:fill="D6F5D6"/>
        <w:jc w:val="both"/>
        <w:divId w:val="153424630"/>
        <w:rPr>
          <w:i/>
          <w:iCs/>
          <w:shd w:val="clear" w:color="auto" w:fill="FFFFFF"/>
        </w:rPr>
      </w:pPr>
      <w:r>
        <w:rPr>
          <w:rStyle w:val="spar3"/>
          <w:b w:val="0"/>
          <w:bCs w:val="0"/>
          <w:i/>
          <w:iCs/>
          <w:color w:val="0000FF"/>
        </w:rPr>
        <w:t xml:space="preserve">Suspendarea plăţii venitului minim de incluziune sau a oricăreia dintre componentele acestuia prevăzută la </w:t>
      </w:r>
      <w:r>
        <w:rPr>
          <w:rStyle w:val="spar3"/>
          <w:b w:val="0"/>
          <w:bCs w:val="0"/>
          <w:i/>
          <w:iCs/>
          <w:color w:val="0000FF"/>
          <w:u w:val="single"/>
        </w:rPr>
        <w:t>art. 67 alin. (1) din lege</w:t>
      </w:r>
      <w:r>
        <w:rPr>
          <w:rStyle w:val="spar3"/>
          <w:b w:val="0"/>
          <w:bCs w:val="0"/>
          <w:i/>
          <w:iCs/>
          <w:color w:val="0000FF"/>
        </w:rPr>
        <w:t xml:space="preserve"> se face prin decizie a directorului executiv al agenţiei teritoriale pentru plăţi şi inspecţie socială şi se aplică începâ</w:t>
      </w:r>
      <w:r>
        <w:rPr>
          <w:rStyle w:val="spar3"/>
          <w:b w:val="0"/>
          <w:bCs w:val="0"/>
          <w:i/>
          <w:iCs/>
          <w:color w:val="0000FF"/>
        </w:rPr>
        <w:t>nd cu luna următoare celei în care s-a constatat situaţia care determină suspendarea.</w:t>
      </w:r>
    </w:p>
    <w:p w:rsidR="00000000" w:rsidRDefault="00705005">
      <w:pPr>
        <w:autoSpaceDE/>
        <w:autoSpaceDN/>
        <w:jc w:val="both"/>
        <w:divId w:val="1964923918"/>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Suspendarea acordării venitului minim de incluziune sau a oricăreia din componentele sale se realizează prin dispoziţie a primarului în condiţiile prevăzute la </w:t>
      </w:r>
      <w:r>
        <w:rPr>
          <w:rStyle w:val="slgi1"/>
          <w:rFonts w:eastAsia="Times New Roman"/>
        </w:rPr>
        <w:t>art. 6</w:t>
      </w:r>
      <w:r>
        <w:rPr>
          <w:rStyle w:val="slgi1"/>
          <w:rFonts w:eastAsia="Times New Roman"/>
        </w:rPr>
        <w:t>1 alin. (5)</w:t>
      </w:r>
      <w:r>
        <w:rPr>
          <w:rStyle w:val="salnbdy"/>
          <w:rFonts w:eastAsia="Times New Roman"/>
          <w:color w:val="0000FF"/>
        </w:rPr>
        <w:t>.</w:t>
      </w:r>
    </w:p>
    <w:p w:rsidR="00000000" w:rsidRDefault="00705005">
      <w:pPr>
        <w:autoSpaceDE/>
        <w:autoSpaceDN/>
        <w:jc w:val="both"/>
        <w:divId w:val="954285180"/>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Suspendarea acordării ajutorului pentru familia cu copii se face numai pentru copilul/copiii pentru care s-a luat decizia plasamentului sau plasamentului în regim de urgenţă, respectiv pe perioada când acesta se află la un asistent materna</w:t>
      </w:r>
      <w:r>
        <w:rPr>
          <w:rStyle w:val="salnbdy"/>
          <w:rFonts w:eastAsia="Times New Roman"/>
          <w:color w:val="0000FF"/>
        </w:rPr>
        <w:t>l, la o familie de plasament sau într-un serviciu social de tip rezidenţial. În această situaţie, copilul nu mai este luat în calcul la stabilirea venitului net lunar pe membru de familie şi nici la stabilirea cuantumului ajutorului pentru familia cu copii</w:t>
      </w:r>
      <w:r>
        <w:rPr>
          <w:rStyle w:val="salnbdy"/>
          <w:rFonts w:eastAsia="Times New Roman"/>
          <w:color w:val="0000FF"/>
        </w:rPr>
        <w:t>.</w:t>
      </w:r>
    </w:p>
    <w:p w:rsidR="00000000" w:rsidRDefault="00705005">
      <w:pPr>
        <w:autoSpaceDE/>
        <w:autoSpaceDN/>
        <w:jc w:val="both"/>
        <w:divId w:val="167720816"/>
        <w:rPr>
          <w:rFonts w:eastAsia="Times New Roman"/>
          <w:color w:val="0000FF"/>
          <w:sz w:val="20"/>
          <w:szCs w:val="20"/>
          <w:shd w:val="clear" w:color="auto" w:fill="FFFFFF"/>
        </w:rPr>
      </w:pPr>
      <w:r>
        <w:rPr>
          <w:rStyle w:val="salnttl1"/>
          <w:rFonts w:eastAsia="Times New Roman"/>
        </w:rPr>
        <w:lastRenderedPageBreak/>
        <w:t>(4)</w:t>
      </w:r>
      <w:r>
        <w:rPr>
          <w:rStyle w:val="salnbdy"/>
          <w:rFonts w:eastAsia="Times New Roman"/>
          <w:color w:val="0000FF"/>
        </w:rPr>
        <w:t xml:space="preserve"> Suspendarea plăţii sau a acordării venitului minim de incluziune sau a oricăreia din componentele sale în condiţiile </w:t>
      </w:r>
      <w:r>
        <w:rPr>
          <w:rStyle w:val="slgi1"/>
          <w:rFonts w:eastAsia="Times New Roman"/>
        </w:rPr>
        <w:t>alin. (1)</w:t>
      </w:r>
      <w:r>
        <w:rPr>
          <w:rStyle w:val="salnbdy"/>
          <w:rFonts w:eastAsia="Times New Roman"/>
          <w:color w:val="0000FF"/>
        </w:rPr>
        <w:t xml:space="preserve"> şi </w:t>
      </w:r>
      <w:r>
        <w:rPr>
          <w:rStyle w:val="slgi1"/>
          <w:rFonts w:eastAsia="Times New Roman"/>
        </w:rPr>
        <w:t>(2)</w:t>
      </w:r>
      <w:r>
        <w:rPr>
          <w:rStyle w:val="salnbdy"/>
          <w:rFonts w:eastAsia="Times New Roman"/>
          <w:color w:val="0000FF"/>
        </w:rPr>
        <w:t xml:space="preserve"> se realizează începând cu luna următoare celei în care s-a făcut constatarea. </w:t>
      </w:r>
    </w:p>
    <w:p w:rsidR="00000000" w:rsidRDefault="00705005">
      <w:pPr>
        <w:autoSpaceDE/>
        <w:autoSpaceDN/>
        <w:jc w:val="both"/>
        <w:divId w:val="1459421189"/>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w:t>
      </w:r>
      <w:r>
        <w:rPr>
          <w:rStyle w:val="salnbdy"/>
          <w:rFonts w:eastAsia="Times New Roman"/>
          <w:color w:val="0000FF"/>
        </w:rPr>
        <w:t xml:space="preserve">În situaţiile de suspendare prevăzute la </w:t>
      </w:r>
      <w:r>
        <w:rPr>
          <w:rStyle w:val="slgi1"/>
          <w:rFonts w:eastAsia="Times New Roman"/>
        </w:rPr>
        <w:t>alin. (1)</w:t>
      </w:r>
      <w:r>
        <w:rPr>
          <w:rStyle w:val="salnbdy"/>
          <w:rFonts w:eastAsia="Times New Roman"/>
          <w:color w:val="0000FF"/>
        </w:rPr>
        <w:t>, directorul agenţiei teritoriale pentru plăţi şi inspecţie socială solicită primăriei în a cărei rază teritorială locuieşte familia sau persoana singură verificarea situaţiei sau, după caz, dispune efectua</w:t>
      </w:r>
      <w:r>
        <w:rPr>
          <w:rStyle w:val="salnbdy"/>
          <w:rFonts w:eastAsia="Times New Roman"/>
          <w:color w:val="0000FF"/>
        </w:rPr>
        <w:t>rea de verificări de către inspectorii sociali de la nivelul agenţiei teritoriale.</w:t>
      </w:r>
    </w:p>
    <w:p w:rsidR="00000000" w:rsidRDefault="00705005">
      <w:pPr>
        <w:autoSpaceDE/>
        <w:autoSpaceDN/>
        <w:jc w:val="both"/>
        <w:divId w:val="1357464044"/>
        <w:rPr>
          <w:rFonts w:eastAsia="Times New Roman"/>
          <w:color w:val="0000FF"/>
          <w:sz w:val="20"/>
          <w:szCs w:val="20"/>
          <w:shd w:val="clear" w:color="auto" w:fill="FFFFFF"/>
        </w:rPr>
      </w:pPr>
      <w:r>
        <w:rPr>
          <w:rStyle w:val="salnttl1"/>
          <w:rFonts w:eastAsia="Times New Roman"/>
        </w:rPr>
        <w:t>(6)</w:t>
      </w:r>
      <w:r>
        <w:rPr>
          <w:rStyle w:val="salnbdy"/>
          <w:rFonts w:eastAsia="Times New Roman"/>
          <w:color w:val="0000FF"/>
        </w:rPr>
        <w:t xml:space="preserve"> După verificarea prevăzută la </w:t>
      </w:r>
      <w:r>
        <w:rPr>
          <w:rStyle w:val="slgi1"/>
          <w:rFonts w:eastAsia="Times New Roman"/>
        </w:rPr>
        <w:t>alin. (5)</w:t>
      </w:r>
      <w:r>
        <w:rPr>
          <w:rStyle w:val="salnbdy"/>
          <w:rFonts w:eastAsia="Times New Roman"/>
          <w:color w:val="0000FF"/>
        </w:rPr>
        <w:t>, drepturile neîncasate de către titular se achită acestuia, din oficiu, după caz, în acelaşi cuantum sau în cuantum modificat, da</w:t>
      </w:r>
      <w:r>
        <w:rPr>
          <w:rStyle w:val="salnbdy"/>
          <w:rFonts w:eastAsia="Times New Roman"/>
          <w:color w:val="0000FF"/>
        </w:rPr>
        <w:t>că cele constatate nu conduc la încetarea acordării dreptului.</w:t>
      </w:r>
    </w:p>
    <w:p w:rsidR="00000000" w:rsidRDefault="00705005">
      <w:pPr>
        <w:pStyle w:val="NormalWeb"/>
        <w:spacing w:before="0" w:after="0"/>
        <w:jc w:val="both"/>
        <w:divId w:val="64547741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67 din Sectiunea 1 , Capitolul IV a fost modificat de </w:t>
      </w:r>
      <w:r>
        <w:rPr>
          <w:rFonts w:ascii="Verdana" w:hAnsi="Verdana"/>
          <w:color w:val="0000FF"/>
          <w:sz w:val="20"/>
          <w:szCs w:val="20"/>
          <w:u w:val="single"/>
          <w:shd w:val="clear" w:color="auto" w:fill="FFFFFF"/>
        </w:rPr>
        <w:t>Punctul 44, Articolul I din ORDONANŢA DE URGENŢĂ nr. 114 din 26 august 2022, publicată în MONITORUL OFICIAL nr. 844 din 29 august 2022</w:t>
      </w:r>
    </w:p>
    <w:p w:rsidR="00000000" w:rsidRDefault="00705005">
      <w:pPr>
        <w:pStyle w:val="sartttl"/>
        <w:jc w:val="both"/>
        <w:divId w:val="1155535320"/>
        <w:rPr>
          <w:shd w:val="clear" w:color="auto" w:fill="FFFFFF"/>
        </w:rPr>
      </w:pPr>
      <w:r>
        <w:rPr>
          <w:shd w:val="clear" w:color="auto" w:fill="FFFFFF"/>
        </w:rPr>
        <w:t>Articolul 68</w:t>
      </w:r>
    </w:p>
    <w:p w:rsidR="00000000" w:rsidRDefault="00705005">
      <w:pPr>
        <w:pStyle w:val="spar"/>
        <w:jc w:val="both"/>
        <w:divId w:val="1155535320"/>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1155535320"/>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68 din Sectiunea 1 , Capitolul IV a fost abrogat de </w:t>
      </w:r>
      <w:r>
        <w:rPr>
          <w:rFonts w:ascii="Verdana" w:hAnsi="Verdana"/>
          <w:color w:val="0000FF"/>
          <w:sz w:val="20"/>
          <w:szCs w:val="20"/>
          <w:u w:val="single"/>
          <w:shd w:val="clear" w:color="auto" w:fill="FFFFFF"/>
        </w:rPr>
        <w:t>Punctul 45, Art</w:t>
      </w:r>
      <w:r>
        <w:rPr>
          <w:rFonts w:ascii="Verdana" w:hAnsi="Verdana"/>
          <w:color w:val="0000FF"/>
          <w:sz w:val="20"/>
          <w:szCs w:val="20"/>
          <w:u w:val="single"/>
          <w:shd w:val="clear" w:color="auto" w:fill="FFFFFF"/>
        </w:rPr>
        <w:t>icolul I din ORDONANŢA DE URGENŢĂ nr. 114 din 26 august 2022, publicată în MONITORUL OFICIAL nr. 844 din 29 august 2022</w:t>
      </w:r>
    </w:p>
    <w:p w:rsidR="00000000" w:rsidRDefault="00705005">
      <w:pPr>
        <w:pStyle w:val="sartttl"/>
        <w:jc w:val="both"/>
        <w:divId w:val="833643376"/>
        <w:rPr>
          <w:shd w:val="clear" w:color="auto" w:fill="FFFFFF"/>
        </w:rPr>
      </w:pPr>
      <w:r>
        <w:rPr>
          <w:shd w:val="clear" w:color="auto" w:fill="FFFFFF"/>
        </w:rPr>
        <w:t>Articolul 69</w:t>
      </w:r>
    </w:p>
    <w:p w:rsidR="00000000" w:rsidRDefault="00705005">
      <w:pPr>
        <w:autoSpaceDE/>
        <w:autoSpaceDN/>
        <w:jc w:val="both"/>
        <w:divId w:val="455174112"/>
        <w:rPr>
          <w:rFonts w:eastAsia="Times New Roman"/>
          <w:color w:val="000000"/>
          <w:sz w:val="20"/>
          <w:szCs w:val="20"/>
          <w:shd w:val="clear" w:color="auto" w:fill="FFFFFF"/>
        </w:rPr>
      </w:pPr>
      <w:r>
        <w:rPr>
          <w:rStyle w:val="salnttl1"/>
          <w:rFonts w:eastAsia="Times New Roman"/>
        </w:rPr>
        <w:t>(1)</w:t>
      </w:r>
      <w:r>
        <w:rPr>
          <w:rStyle w:val="salnbdy"/>
          <w:rFonts w:eastAsia="Times New Roman"/>
        </w:rPr>
        <w:t>Încetarea dreptului se face prin dispoziţie scrisă a primarului şi se referă atât la venitul minim de incluziune, în ans</w:t>
      </w:r>
      <w:r>
        <w:rPr>
          <w:rStyle w:val="salnbdy"/>
          <w:rFonts w:eastAsia="Times New Roman"/>
        </w:rPr>
        <w:t xml:space="preserve">amblul său, cât şi la oricare din componentele sale prevăzute la </w:t>
      </w:r>
      <w:r>
        <w:rPr>
          <w:rStyle w:val="slgi1"/>
          <w:rFonts w:eastAsia="Times New Roman"/>
        </w:rPr>
        <w:t>art. 3 alin. (2)</w:t>
      </w:r>
      <w:r>
        <w:rPr>
          <w:rStyle w:val="salnbdy"/>
          <w:rFonts w:eastAsia="Times New Roman"/>
        </w:rPr>
        <w:t>.</w:t>
      </w:r>
    </w:p>
    <w:p w:rsidR="00000000" w:rsidRDefault="00705005">
      <w:pPr>
        <w:autoSpaceDE/>
        <w:autoSpaceDN/>
        <w:jc w:val="both"/>
        <w:divId w:val="687560092"/>
        <w:rPr>
          <w:rStyle w:val="salnbdy"/>
          <w:color w:val="0000FF"/>
        </w:rPr>
      </w:pPr>
      <w:r>
        <w:rPr>
          <w:rStyle w:val="salnttl1"/>
          <w:rFonts w:eastAsia="Times New Roman"/>
        </w:rPr>
        <w:t>(2)</w:t>
      </w:r>
      <w:r>
        <w:rPr>
          <w:rStyle w:val="salnbdy"/>
          <w:rFonts w:eastAsia="Times New Roman"/>
          <w:color w:val="0000FF"/>
        </w:rPr>
        <w:t xml:space="preserve"> Încetarea dreptului la venit minim de incluziune, a dreptului la ajutor de incluziune sau la ajutorul pentru familia cu copii se face începând cu luna următoare încetări</w:t>
      </w:r>
      <w:r>
        <w:rPr>
          <w:rStyle w:val="salnbdy"/>
          <w:rFonts w:eastAsia="Times New Roman"/>
          <w:color w:val="0000FF"/>
        </w:rPr>
        <w:t xml:space="preserve">i sau constatării neîndeplinirii condiţiilor de eligibilitate prevăzute de prezenta lege, precum şi în situaţia prevăzută la </w:t>
      </w:r>
      <w:r>
        <w:rPr>
          <w:rStyle w:val="slgi1"/>
          <w:rFonts w:eastAsia="Times New Roman"/>
        </w:rPr>
        <w:t>art. 33 alin. (5)</w:t>
      </w:r>
      <w:r>
        <w:rPr>
          <w:rStyle w:val="salnbdy"/>
          <w:rFonts w:eastAsia="Times New Roman"/>
          <w:color w:val="0000FF"/>
        </w:rPr>
        <w:t>.</w:t>
      </w:r>
    </w:p>
    <w:p w:rsidR="00000000" w:rsidRDefault="00705005">
      <w:pPr>
        <w:pStyle w:val="NormalWeb"/>
        <w:spacing w:before="0" w:after="0"/>
        <w:jc w:val="both"/>
        <w:divId w:val="687560092"/>
        <w:rPr>
          <w:color w:val="000000"/>
        </w:rPr>
      </w:pPr>
      <w:r>
        <w:rPr>
          <w:rFonts w:ascii="Verdana" w:hAnsi="Verdana"/>
          <w:color w:val="000000"/>
          <w:sz w:val="20"/>
          <w:szCs w:val="20"/>
          <w:shd w:val="clear" w:color="auto" w:fill="FFFFFF"/>
        </w:rPr>
        <w:t xml:space="preserve">La data de 01-04-2023 Alineatul (2) din Articolul 69 , Sectiunea 1 , Capitolul IV a fost modificat de </w:t>
      </w:r>
      <w:r>
        <w:rPr>
          <w:rFonts w:ascii="Verdana" w:hAnsi="Verdana"/>
          <w:color w:val="0000FF"/>
          <w:sz w:val="20"/>
          <w:szCs w:val="20"/>
          <w:u w:val="single"/>
          <w:shd w:val="clear" w:color="auto" w:fill="FFFFFF"/>
        </w:rPr>
        <w:t>Punctul 15</w:t>
      </w:r>
      <w:r>
        <w:rPr>
          <w:rFonts w:ascii="Verdana" w:hAnsi="Verdana"/>
          <w:color w:val="0000FF"/>
          <w:sz w:val="20"/>
          <w:szCs w:val="20"/>
          <w:u w:val="single"/>
          <w:shd w:val="clear" w:color="auto" w:fill="FFFFFF"/>
        </w:rPr>
        <w:t>, Articolul 43, Capitolul IV din LEGEA nr. 226 din 16 septembrie 2021, publicată în MONITORUL OFICIAL nr. 891 din 16 septembrie 2021</w:t>
      </w:r>
    </w:p>
    <w:p w:rsidR="00000000" w:rsidRDefault="00705005">
      <w:pPr>
        <w:autoSpaceDE/>
        <w:autoSpaceDN/>
        <w:jc w:val="both"/>
        <w:divId w:val="1576478252"/>
        <w:rPr>
          <w:rStyle w:val="salnbdy"/>
          <w:rFonts w:eastAsia="Times New Roman"/>
        </w:rPr>
      </w:pPr>
      <w:r>
        <w:rPr>
          <w:rStyle w:val="salnttl1"/>
          <w:rFonts w:eastAsia="Times New Roman"/>
        </w:rPr>
        <w:t>(3)</w:t>
      </w:r>
      <w:r>
        <w:rPr>
          <w:rStyle w:val="salnbdy"/>
          <w:rFonts w:eastAsia="Times New Roman"/>
        </w:rPr>
        <w:t>Încetarea dreptului la ajutor de incluziune şi/sau la ajutorul pentru familia cu copii are loc astfel:</w:t>
      </w:r>
    </w:p>
    <w:p w:rsidR="00000000" w:rsidRDefault="00705005">
      <w:pPr>
        <w:autoSpaceDE/>
        <w:autoSpaceDN/>
        <w:jc w:val="both"/>
        <w:divId w:val="1654212392"/>
      </w:pPr>
      <w:r>
        <w:rPr>
          <w:rStyle w:val="slitttl1"/>
          <w:rFonts w:eastAsia="Times New Roman"/>
        </w:rPr>
        <w:t>a)</w:t>
      </w:r>
      <w:r>
        <w:rPr>
          <w:rStyle w:val="slitbdy"/>
          <w:rFonts w:eastAsia="Times New Roman"/>
        </w:rPr>
        <w:t>începând cu lun</w:t>
      </w:r>
      <w:r>
        <w:rPr>
          <w:rStyle w:val="slitbdy"/>
          <w:rFonts w:eastAsia="Times New Roman"/>
        </w:rPr>
        <w:t xml:space="preserve">a următoare expirării perioadelor de suspendare, în cazul în care beneficiarii nu îndeplinesc obligaţiile aflate în sarcina lor, pentru obligaţiile prevăzute la </w:t>
      </w:r>
      <w:r>
        <w:rPr>
          <w:rStyle w:val="slgi1"/>
          <w:rFonts w:eastAsia="Times New Roman"/>
        </w:rPr>
        <w:t>art. 58 alin. (1)</w:t>
      </w:r>
      <w:r>
        <w:rPr>
          <w:rStyle w:val="slitbdy"/>
          <w:rFonts w:eastAsia="Times New Roman"/>
        </w:rPr>
        <w:t xml:space="preserve"> şi </w:t>
      </w:r>
      <w:r>
        <w:rPr>
          <w:rStyle w:val="slgi1"/>
          <w:rFonts w:eastAsia="Times New Roman"/>
        </w:rPr>
        <w:t>art. 59 alin. (1)</w:t>
      </w:r>
      <w:r>
        <w:rPr>
          <w:rStyle w:val="slitbdy"/>
          <w:rFonts w:eastAsia="Times New Roman"/>
        </w:rPr>
        <w:t>;</w:t>
      </w:r>
    </w:p>
    <w:p w:rsidR="00000000" w:rsidRDefault="00705005">
      <w:pPr>
        <w:autoSpaceDE/>
        <w:autoSpaceDN/>
        <w:jc w:val="both"/>
        <w:divId w:val="1653757253"/>
        <w:rPr>
          <w:rStyle w:val="slitbdy"/>
          <w:color w:val="0000FF"/>
        </w:rPr>
      </w:pPr>
      <w:r>
        <w:rPr>
          <w:rStyle w:val="slitttl1"/>
          <w:rFonts w:eastAsia="Times New Roman"/>
        </w:rPr>
        <w:t>b)</w:t>
      </w:r>
      <w:r>
        <w:rPr>
          <w:rStyle w:val="slitbdy"/>
          <w:rFonts w:eastAsia="Times New Roman"/>
          <w:color w:val="0000FF"/>
        </w:rPr>
        <w:t>începând cu luna următoare expirării perioadelor de s</w:t>
      </w:r>
      <w:r>
        <w:rPr>
          <w:rStyle w:val="slitbdy"/>
          <w:rFonts w:eastAsia="Times New Roman"/>
          <w:color w:val="0000FF"/>
        </w:rPr>
        <w:t xml:space="preserve">uspendare prevăzute la </w:t>
      </w:r>
      <w:r>
        <w:rPr>
          <w:rStyle w:val="slgi1"/>
          <w:rFonts w:eastAsia="Times New Roman"/>
        </w:rPr>
        <w:t>art. 67 alin. (2) lit. b)-d)</w:t>
      </w:r>
      <w:r>
        <w:rPr>
          <w:rStyle w:val="slitbdy"/>
          <w:rFonts w:eastAsia="Times New Roman"/>
          <w:color w:val="0000FF"/>
        </w:rPr>
        <w:t>, în cazul în care, ca urmare a verificărilor efectuate, se constată neîndeplinirea condiţiilor de eligibilitate pentru acordarea dreptului.</w:t>
      </w:r>
    </w:p>
    <w:p w:rsidR="00000000" w:rsidRDefault="00705005">
      <w:pPr>
        <w:pStyle w:val="NormalWeb"/>
        <w:spacing w:before="0" w:after="0"/>
        <w:jc w:val="both"/>
        <w:divId w:val="1653757253"/>
        <w:rPr>
          <w:color w:val="000000"/>
        </w:rPr>
      </w:pPr>
      <w:r>
        <w:rPr>
          <w:rFonts w:ascii="Verdana" w:hAnsi="Verdana"/>
          <w:color w:val="000000"/>
          <w:sz w:val="20"/>
          <w:szCs w:val="20"/>
          <w:shd w:val="clear" w:color="auto" w:fill="FFFFFF"/>
        </w:rPr>
        <w:t>La data de 01-04-2023 Litera b) din Alineatul (3) , Articolul 69</w:t>
      </w:r>
      <w:r>
        <w:rPr>
          <w:rFonts w:ascii="Verdana" w:hAnsi="Verdana"/>
          <w:color w:val="000000"/>
          <w:sz w:val="20"/>
          <w:szCs w:val="20"/>
          <w:shd w:val="clear" w:color="auto" w:fill="FFFFFF"/>
        </w:rPr>
        <w:t xml:space="preserve"> , Sectiunea 1 , Capitolul IV a fost modificată de </w:t>
      </w:r>
      <w:r>
        <w:rPr>
          <w:rFonts w:ascii="Verdana" w:hAnsi="Verdana"/>
          <w:color w:val="0000FF"/>
          <w:sz w:val="20"/>
          <w:szCs w:val="20"/>
          <w:u w:val="single"/>
          <w:shd w:val="clear" w:color="auto" w:fill="FFFFFF"/>
        </w:rPr>
        <w:t>Punctul 46, Articolul I din ORDONANŢA DE URGENŢĂ nr. 114 din 26 august 2022, publicată în MONITORUL OFICIAL nr. 844 din 29 august 2022</w:t>
      </w:r>
    </w:p>
    <w:p w:rsidR="00000000" w:rsidRDefault="00705005">
      <w:pPr>
        <w:autoSpaceDE/>
        <w:autoSpaceDN/>
        <w:jc w:val="both"/>
        <w:divId w:val="76483252"/>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Dispoziţia primarului prevăzută la </w:t>
      </w:r>
      <w:r>
        <w:rPr>
          <w:rStyle w:val="slgi1"/>
          <w:rFonts w:eastAsia="Times New Roman"/>
        </w:rPr>
        <w:t>alin. (1)</w:t>
      </w:r>
      <w:r>
        <w:rPr>
          <w:rStyle w:val="salnbdy"/>
          <w:rFonts w:eastAsia="Times New Roman"/>
        </w:rPr>
        <w:t xml:space="preserve"> se transmite agenţiei </w:t>
      </w:r>
      <w:r>
        <w:rPr>
          <w:rStyle w:val="salnbdy"/>
          <w:rFonts w:eastAsia="Times New Roman"/>
        </w:rPr>
        <w:t>teritoriale pentru plăţi şi inspecţie socială şi titularului dreptului în termen de 5 zile de la data emiterii acesteia.</w:t>
      </w:r>
    </w:p>
    <w:p w:rsidR="00000000" w:rsidRDefault="00705005">
      <w:pPr>
        <w:autoSpaceDE/>
        <w:autoSpaceDN/>
        <w:jc w:val="both"/>
        <w:divId w:val="445925191"/>
        <w:rPr>
          <w:rFonts w:eastAsia="Times New Roman"/>
          <w:color w:val="000000"/>
          <w:sz w:val="20"/>
          <w:szCs w:val="20"/>
          <w:shd w:val="clear" w:color="auto" w:fill="FFFFFF"/>
        </w:rPr>
      </w:pPr>
      <w:r>
        <w:rPr>
          <w:rStyle w:val="salnttl1"/>
          <w:rFonts w:eastAsia="Times New Roman"/>
        </w:rPr>
        <w:t>(5)</w:t>
      </w:r>
      <w:r>
        <w:rPr>
          <w:rStyle w:val="salnbdy"/>
          <w:rFonts w:eastAsia="Times New Roman"/>
        </w:rPr>
        <w:t>După încetarea dreptului la ajutor de incluziune şi/sau la ajutorul pentru familia cu copii, un nou drept poate fi solicitat începân</w:t>
      </w:r>
      <w:r>
        <w:rPr>
          <w:rStyle w:val="salnbdy"/>
          <w:rFonts w:eastAsia="Times New Roman"/>
        </w:rPr>
        <w:t>d cu luna următoare celei în care sunt îndeplinite condiţiile de acordare prevăzute de prezenta lege.</w:t>
      </w:r>
    </w:p>
    <w:p w:rsidR="00000000" w:rsidRDefault="00705005">
      <w:pPr>
        <w:autoSpaceDE/>
        <w:autoSpaceDN/>
        <w:jc w:val="both"/>
        <w:divId w:val="455877855"/>
        <w:rPr>
          <w:rStyle w:val="salnbdy"/>
          <w:color w:val="0000FF"/>
        </w:rPr>
      </w:pPr>
      <w:r>
        <w:rPr>
          <w:rStyle w:val="salnttl1"/>
          <w:rFonts w:eastAsia="Times New Roman"/>
        </w:rPr>
        <w:t>(6)</w:t>
      </w:r>
      <w:r>
        <w:rPr>
          <w:rStyle w:val="salnbdy"/>
          <w:rFonts w:eastAsia="Times New Roman"/>
          <w:color w:val="0000FF"/>
        </w:rPr>
        <w:t xml:space="preserve"> Prin excepţie de la prevederile </w:t>
      </w:r>
      <w:r>
        <w:rPr>
          <w:rStyle w:val="slgi1"/>
          <w:rFonts w:eastAsia="Times New Roman"/>
        </w:rPr>
        <w:t>alin. (5)</w:t>
      </w:r>
      <w:r>
        <w:rPr>
          <w:rStyle w:val="salnbdy"/>
          <w:rFonts w:eastAsia="Times New Roman"/>
          <w:color w:val="0000FF"/>
        </w:rPr>
        <w:t xml:space="preserve">, în situaţia de încetare prevăzută la </w:t>
      </w:r>
      <w:r>
        <w:rPr>
          <w:rStyle w:val="slgi1"/>
          <w:rFonts w:eastAsia="Times New Roman"/>
        </w:rPr>
        <w:t>alin. (3) lit. a)</w:t>
      </w:r>
      <w:r>
        <w:rPr>
          <w:rStyle w:val="salnbdy"/>
          <w:rFonts w:eastAsia="Times New Roman"/>
          <w:color w:val="0000FF"/>
        </w:rPr>
        <w:t xml:space="preserve">, ca urmare a neîndeplinirii obligaţiei prevăzute la </w:t>
      </w:r>
      <w:r>
        <w:rPr>
          <w:rStyle w:val="slgi1"/>
          <w:rFonts w:eastAsia="Times New Roman"/>
        </w:rPr>
        <w:t>art. 58 alin. (1)</w:t>
      </w:r>
      <w:r>
        <w:rPr>
          <w:rStyle w:val="salnbdy"/>
          <w:rFonts w:eastAsia="Times New Roman"/>
          <w:color w:val="0000FF"/>
        </w:rPr>
        <w:t>, în cazul ajutorului de incluziune, persoana singură sau familia va putea solicita un nou drept după o perioadă de 12 luni de la data încetării dreptului.</w:t>
      </w:r>
    </w:p>
    <w:p w:rsidR="00000000" w:rsidRDefault="00705005">
      <w:pPr>
        <w:pStyle w:val="NormalWeb"/>
        <w:spacing w:before="0" w:after="0"/>
        <w:jc w:val="both"/>
        <w:divId w:val="455877855"/>
        <w:rPr>
          <w:color w:val="000000"/>
        </w:rPr>
      </w:pPr>
      <w:r>
        <w:rPr>
          <w:rFonts w:ascii="Verdana" w:hAnsi="Verdana"/>
          <w:color w:val="000000"/>
          <w:sz w:val="20"/>
          <w:szCs w:val="20"/>
          <w:shd w:val="clear" w:color="auto" w:fill="FFFFFF"/>
        </w:rPr>
        <w:lastRenderedPageBreak/>
        <w:t>La data de 01-04-2023 Alineatul (6) din Articolul 69 , Sectiunea 1 , Capitolul IV a</w:t>
      </w:r>
      <w:r>
        <w:rPr>
          <w:rFonts w:ascii="Verdana" w:hAnsi="Verdana"/>
          <w:color w:val="000000"/>
          <w:sz w:val="20"/>
          <w:szCs w:val="20"/>
          <w:shd w:val="clear" w:color="auto" w:fill="FFFFFF"/>
        </w:rPr>
        <w:t xml:space="preserve"> fost modificat de </w:t>
      </w:r>
      <w:r>
        <w:rPr>
          <w:rFonts w:ascii="Verdana" w:hAnsi="Verdana"/>
          <w:color w:val="0000FF"/>
          <w:sz w:val="20"/>
          <w:szCs w:val="20"/>
          <w:u w:val="single"/>
          <w:shd w:val="clear" w:color="auto" w:fill="FFFFFF"/>
        </w:rPr>
        <w:t>Punctul 47, Articolul I din ORDONANŢA DE URGENŢĂ nr. 114 din 26 august 2022, publicată în MONITORUL OFICIAL nr. 844 din 29 august 2022</w:t>
      </w:r>
    </w:p>
    <w:p w:rsidR="00000000" w:rsidRDefault="00705005">
      <w:pPr>
        <w:pStyle w:val="NormalWeb"/>
        <w:shd w:val="clear" w:color="auto" w:fill="D6F5D6"/>
        <w:jc w:val="both"/>
        <w:divId w:val="18521950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185219501"/>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793062877"/>
        <w:rPr>
          <w:i/>
          <w:iCs/>
          <w:shd w:val="clear" w:color="auto" w:fill="FFFFFF"/>
        </w:rPr>
      </w:pPr>
      <w:r>
        <w:rPr>
          <w:i/>
          <w:iCs/>
          <w:shd w:val="clear" w:color="auto" w:fill="FFFFFF"/>
        </w:rPr>
        <w:t>Articolul 51</w:t>
      </w:r>
    </w:p>
    <w:p w:rsidR="00000000" w:rsidRDefault="00705005">
      <w:pPr>
        <w:shd w:val="clear" w:color="auto" w:fill="D6F5D6"/>
        <w:autoSpaceDE/>
        <w:autoSpaceDN/>
        <w:jc w:val="both"/>
        <w:divId w:val="537203844"/>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w:t>
      </w:r>
      <w:r>
        <w:rPr>
          <w:rStyle w:val="salnbdy"/>
          <w:rFonts w:eastAsia="Times New Roman"/>
          <w:i/>
          <w:iCs/>
        </w:rPr>
        <w:t>Încetarea dreptului la ajutor de incluziune se face prin dispoziţie a primarului.</w:t>
      </w:r>
    </w:p>
    <w:p w:rsidR="00000000" w:rsidRDefault="00705005">
      <w:pPr>
        <w:shd w:val="clear" w:color="auto" w:fill="D6F5D6"/>
        <w:autoSpaceDE/>
        <w:autoSpaceDN/>
        <w:jc w:val="both"/>
        <w:divId w:val="455565159"/>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Încetarea plăţii dreptului la venitul minim de incluziune se face prin decizie a directorului executiv al agenţiei teritoriale pentru plăţi şi inspecţie socială.</w:t>
      </w:r>
    </w:p>
    <w:p w:rsidR="00000000" w:rsidRDefault="00705005">
      <w:pPr>
        <w:shd w:val="clear" w:color="auto" w:fill="D6F5D6"/>
        <w:autoSpaceDE/>
        <w:autoSpaceDN/>
        <w:jc w:val="both"/>
        <w:divId w:val="286860642"/>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Înce</w:t>
      </w:r>
      <w:r>
        <w:rPr>
          <w:rStyle w:val="salnbdy"/>
          <w:rFonts w:eastAsia="Times New Roman"/>
          <w:i/>
          <w:iCs/>
        </w:rPr>
        <w:t xml:space="preserve">tarea plăţii dreptului la ajutor de incluziune, prevăzută la </w:t>
      </w:r>
      <w:r>
        <w:rPr>
          <w:rStyle w:val="slgi1"/>
          <w:rFonts w:eastAsia="Times New Roman"/>
          <w:i/>
          <w:iCs/>
        </w:rPr>
        <w:t>alin. (1)</w:t>
      </w:r>
      <w:r>
        <w:rPr>
          <w:rStyle w:val="salnbdy"/>
          <w:rFonts w:eastAsia="Times New Roman"/>
          <w:i/>
          <w:iCs/>
        </w:rPr>
        <w:t>, se face începând cu luna următoare constatării situaţiei care determină încetarea.</w:t>
      </w:r>
    </w:p>
    <w:p w:rsidR="00000000" w:rsidRDefault="00705005">
      <w:pPr>
        <w:pStyle w:val="sartttl"/>
        <w:jc w:val="both"/>
        <w:divId w:val="1894266024"/>
        <w:rPr>
          <w:shd w:val="clear" w:color="auto" w:fill="FFFFFF"/>
        </w:rPr>
      </w:pPr>
      <w:r>
        <w:rPr>
          <w:shd w:val="clear" w:color="auto" w:fill="FFFFFF"/>
        </w:rPr>
        <w:t>Articolul 70</w:t>
      </w:r>
    </w:p>
    <w:p w:rsidR="00000000" w:rsidRDefault="00705005">
      <w:pPr>
        <w:autoSpaceDE/>
        <w:autoSpaceDN/>
        <w:jc w:val="both"/>
        <w:divId w:val="1592736835"/>
        <w:rPr>
          <w:rFonts w:eastAsia="Times New Roman"/>
          <w:color w:val="000000"/>
          <w:sz w:val="20"/>
          <w:szCs w:val="20"/>
          <w:shd w:val="clear" w:color="auto" w:fill="FFFFFF"/>
        </w:rPr>
      </w:pPr>
      <w:r>
        <w:rPr>
          <w:rStyle w:val="salnttl1"/>
          <w:rFonts w:eastAsia="Times New Roman"/>
        </w:rPr>
        <w:t>(1)</w:t>
      </w:r>
      <w:r>
        <w:rPr>
          <w:rStyle w:val="salnbdy"/>
          <w:rFonts w:eastAsia="Times New Roman"/>
        </w:rPr>
        <w:t>Modificarea cuantumului venitului minim de incluziune se face prin decizie a director</w:t>
      </w:r>
      <w:r>
        <w:rPr>
          <w:rStyle w:val="salnbdy"/>
          <w:rFonts w:eastAsia="Times New Roman"/>
        </w:rPr>
        <w:t xml:space="preserve">ului executiv al agenţiei teritoriale pentru plăţi şi inspecţie socială, în condiţiile </w:t>
      </w:r>
      <w:r>
        <w:rPr>
          <w:rStyle w:val="slgi1"/>
          <w:rFonts w:eastAsia="Times New Roman"/>
        </w:rPr>
        <w:t>art. 40</w:t>
      </w:r>
      <w:r>
        <w:rPr>
          <w:rStyle w:val="salnbdy"/>
          <w:rFonts w:eastAsia="Times New Roman"/>
        </w:rPr>
        <w:t>.</w:t>
      </w:r>
    </w:p>
    <w:p w:rsidR="00000000" w:rsidRDefault="00705005">
      <w:pPr>
        <w:autoSpaceDE/>
        <w:autoSpaceDN/>
        <w:jc w:val="both"/>
        <w:divId w:val="937566330"/>
        <w:rPr>
          <w:rStyle w:val="salnbdy"/>
        </w:rPr>
      </w:pPr>
      <w:r>
        <w:rPr>
          <w:rStyle w:val="salnttl1"/>
          <w:rFonts w:eastAsia="Times New Roman"/>
        </w:rPr>
        <w:t>(2)</w:t>
      </w:r>
      <w:r>
        <w:rPr>
          <w:rStyle w:val="salnbdy"/>
          <w:rFonts w:eastAsia="Times New Roman"/>
        </w:rPr>
        <w:t>Modificarea cuantumului venitului minim de incluziune se realizează în următoarele situaţii:</w:t>
      </w:r>
    </w:p>
    <w:p w:rsidR="00000000" w:rsidRDefault="00705005">
      <w:pPr>
        <w:autoSpaceDE/>
        <w:autoSpaceDN/>
        <w:jc w:val="both"/>
        <w:divId w:val="1813476015"/>
        <w:rPr>
          <w:rStyle w:val="slitbdy"/>
          <w:color w:val="0000FF"/>
        </w:rPr>
      </w:pPr>
      <w:r>
        <w:rPr>
          <w:rStyle w:val="slitttl1"/>
          <w:rFonts w:eastAsia="Times New Roman"/>
        </w:rPr>
        <w:t>a)</w:t>
      </w:r>
      <w:r>
        <w:rPr>
          <w:rStyle w:val="slitbdy"/>
          <w:rFonts w:eastAsia="Times New Roman"/>
          <w:color w:val="0000FF"/>
        </w:rPr>
        <w:t>în cazul în care au intervenit modificări ale veniturilor familiei şi/sau în componenţa acesteia care conduc la diferenţe mai mari de 50 lei faţă de cuantumul stabilit iniţial;</w:t>
      </w:r>
    </w:p>
    <w:p w:rsidR="00000000" w:rsidRDefault="00705005">
      <w:pPr>
        <w:pStyle w:val="NormalWeb"/>
        <w:spacing w:before="0" w:after="0"/>
        <w:jc w:val="both"/>
        <w:divId w:val="1813476015"/>
        <w:rPr>
          <w:color w:val="000000"/>
        </w:rPr>
      </w:pPr>
      <w:r>
        <w:rPr>
          <w:rFonts w:ascii="Verdana" w:hAnsi="Verdana"/>
          <w:color w:val="000000"/>
          <w:sz w:val="20"/>
          <w:szCs w:val="20"/>
          <w:shd w:val="clear" w:color="auto" w:fill="FFFFFF"/>
        </w:rPr>
        <w:t xml:space="preserve">La data de 01-04-2023 Litera a) din Alineatul (2) , Articolul 70 , Sectiunea 1 </w:t>
      </w:r>
      <w:r>
        <w:rPr>
          <w:rFonts w:ascii="Verdana" w:hAnsi="Verdana"/>
          <w:color w:val="000000"/>
          <w:sz w:val="20"/>
          <w:szCs w:val="20"/>
          <w:shd w:val="clear" w:color="auto" w:fill="FFFFFF"/>
        </w:rPr>
        <w:t xml:space="preserve">, Capitolul IV a fost modificată de </w:t>
      </w:r>
      <w:r>
        <w:rPr>
          <w:rFonts w:ascii="Verdana" w:hAnsi="Verdana"/>
          <w:color w:val="0000FF"/>
          <w:sz w:val="20"/>
          <w:szCs w:val="20"/>
          <w:u w:val="single"/>
          <w:shd w:val="clear" w:color="auto" w:fill="FFFFFF"/>
        </w:rPr>
        <w:t>Punctul 48, Articolul I din ORDONANŢA DE URGENŢĂ nr. 114 din 26 august 2022, publicată în MONITORUL OFICIAL nr. 844 din 29 august 2022</w:t>
      </w:r>
    </w:p>
    <w:p w:rsidR="00000000" w:rsidRDefault="00705005">
      <w:pPr>
        <w:autoSpaceDE/>
        <w:autoSpaceDN/>
        <w:jc w:val="both"/>
        <w:divId w:val="1408722143"/>
        <w:rPr>
          <w:rFonts w:eastAsia="Times New Roman"/>
          <w:color w:val="000000"/>
          <w:sz w:val="20"/>
          <w:szCs w:val="20"/>
          <w:shd w:val="clear" w:color="auto" w:fill="FFFFFF"/>
        </w:rPr>
      </w:pPr>
      <w:r>
        <w:rPr>
          <w:rStyle w:val="slitttl1"/>
          <w:rFonts w:eastAsia="Times New Roman"/>
        </w:rPr>
        <w:t>b)</w:t>
      </w:r>
      <w:r>
        <w:rPr>
          <w:rStyle w:val="slitbdy"/>
          <w:rFonts w:eastAsia="Times New Roman"/>
        </w:rPr>
        <w:t>în situaţia în care au intervenit perioade de suspendare a acordării unuia din ajut</w:t>
      </w:r>
      <w:r>
        <w:rPr>
          <w:rStyle w:val="slitbdy"/>
          <w:rFonts w:eastAsia="Times New Roman"/>
        </w:rPr>
        <w:t xml:space="preserve">oarele care compun venitul minim de incluziune, prevăzute la </w:t>
      </w:r>
      <w:r>
        <w:rPr>
          <w:rStyle w:val="slgi1"/>
          <w:rFonts w:eastAsia="Times New Roman"/>
        </w:rPr>
        <w:t>art. 3 alin. (2)</w:t>
      </w:r>
      <w:r>
        <w:rPr>
          <w:rStyle w:val="slitbdy"/>
          <w:rFonts w:eastAsia="Times New Roman"/>
        </w:rPr>
        <w:t>;</w:t>
      </w:r>
    </w:p>
    <w:p w:rsidR="00000000" w:rsidRDefault="00705005">
      <w:pPr>
        <w:autoSpaceDE/>
        <w:autoSpaceDN/>
        <w:jc w:val="both"/>
        <w:divId w:val="1737437132"/>
        <w:rPr>
          <w:rFonts w:eastAsia="Times New Roman"/>
          <w:color w:val="000000"/>
          <w:sz w:val="20"/>
          <w:szCs w:val="20"/>
          <w:shd w:val="clear" w:color="auto" w:fill="FFFFFF"/>
        </w:rPr>
      </w:pPr>
      <w:r>
        <w:rPr>
          <w:rStyle w:val="slitttl1"/>
          <w:rFonts w:eastAsia="Times New Roman"/>
        </w:rPr>
        <w:t>c)</w:t>
      </w:r>
      <w:r>
        <w:rPr>
          <w:rStyle w:val="slitbdy"/>
          <w:rFonts w:eastAsia="Times New Roman"/>
        </w:rPr>
        <w:t xml:space="preserve">în situaţia în care a încetat dreptul la acordarea unuia din ajutoarele care compun venitul minim de incluziune, prevăzute la </w:t>
      </w:r>
      <w:r>
        <w:rPr>
          <w:rStyle w:val="slgi1"/>
          <w:rFonts w:eastAsia="Times New Roman"/>
        </w:rPr>
        <w:t>art. 3 alin. (2)</w:t>
      </w:r>
      <w:r>
        <w:rPr>
          <w:rStyle w:val="slitbdy"/>
          <w:rFonts w:eastAsia="Times New Roman"/>
        </w:rPr>
        <w:t>;</w:t>
      </w:r>
    </w:p>
    <w:p w:rsidR="00000000" w:rsidRDefault="00705005">
      <w:pPr>
        <w:autoSpaceDE/>
        <w:autoSpaceDN/>
        <w:jc w:val="both"/>
        <w:divId w:val="1065950468"/>
        <w:rPr>
          <w:rFonts w:eastAsia="Times New Roman"/>
          <w:color w:val="000000"/>
          <w:sz w:val="20"/>
          <w:szCs w:val="20"/>
          <w:shd w:val="clear" w:color="auto" w:fill="FFFFFF"/>
        </w:rPr>
      </w:pPr>
      <w:r>
        <w:rPr>
          <w:rStyle w:val="slitttl1"/>
          <w:rFonts w:eastAsia="Times New Roman"/>
        </w:rPr>
        <w:t>d)</w:t>
      </w:r>
      <w:r>
        <w:rPr>
          <w:rStyle w:val="slitbdy"/>
          <w:rFonts w:eastAsia="Times New Roman"/>
        </w:rPr>
        <w:t>în situaţia în care se aplică</w:t>
      </w:r>
      <w:r>
        <w:rPr>
          <w:rStyle w:val="slitbdy"/>
          <w:rFonts w:eastAsia="Times New Roman"/>
        </w:rPr>
        <w:t xml:space="preserve"> diminuarea cuantumului ajutorului pentru familia cu copii, conform prevederilor </w:t>
      </w:r>
      <w:r>
        <w:rPr>
          <w:rStyle w:val="slgi1"/>
          <w:rFonts w:eastAsia="Times New Roman"/>
        </w:rPr>
        <w:t>art. 19 alin. (2)</w:t>
      </w:r>
      <w:r>
        <w:rPr>
          <w:rStyle w:val="slitbdy"/>
          <w:rFonts w:eastAsia="Times New Roman"/>
        </w:rPr>
        <w:t>.</w:t>
      </w:r>
    </w:p>
    <w:p w:rsidR="00000000" w:rsidRDefault="00705005">
      <w:pPr>
        <w:autoSpaceDE/>
        <w:autoSpaceDN/>
        <w:jc w:val="both"/>
        <w:divId w:val="185870478"/>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Modificarea cuantumului venitului minim de incluziune se face începând cu luna următoare constatării situaţiilor prevăzute la </w:t>
      </w:r>
      <w:r>
        <w:rPr>
          <w:rStyle w:val="slgi1"/>
          <w:rFonts w:eastAsia="Times New Roman"/>
        </w:rPr>
        <w:t>alin. (2)</w:t>
      </w:r>
      <w:r>
        <w:rPr>
          <w:rStyle w:val="salnbdy"/>
          <w:rFonts w:eastAsia="Times New Roman"/>
        </w:rPr>
        <w:t>.</w:t>
      </w:r>
    </w:p>
    <w:p w:rsidR="00000000" w:rsidRDefault="00705005">
      <w:pPr>
        <w:pStyle w:val="sartttl"/>
        <w:jc w:val="both"/>
        <w:divId w:val="631248334"/>
        <w:rPr>
          <w:shd w:val="clear" w:color="auto" w:fill="FFFFFF"/>
        </w:rPr>
      </w:pPr>
      <w:r>
        <w:rPr>
          <w:shd w:val="clear" w:color="auto" w:fill="FFFFFF"/>
        </w:rPr>
        <w:t>Articolul 71</w:t>
      </w:r>
    </w:p>
    <w:p w:rsidR="00000000" w:rsidRDefault="00705005">
      <w:pPr>
        <w:autoSpaceDE/>
        <w:autoSpaceDN/>
        <w:jc w:val="both"/>
        <w:divId w:val="794953487"/>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Dispoziţiile primarului prevăzute la </w:t>
      </w:r>
      <w:r>
        <w:rPr>
          <w:rStyle w:val="slgi1"/>
          <w:rFonts w:eastAsia="Times New Roman"/>
        </w:rPr>
        <w:t>art. 69</w:t>
      </w:r>
      <w:r>
        <w:rPr>
          <w:rStyle w:val="salnbdy"/>
          <w:rFonts w:eastAsia="Times New Roman"/>
          <w:color w:val="0000FF"/>
        </w:rPr>
        <w:t xml:space="preserve"> se comunică agenţiilor teritoriale pentru plăţi şi inspecţie socială şi titularului dreptului în termen de 5 zile de la emitere.</w:t>
      </w:r>
    </w:p>
    <w:p w:rsidR="00000000" w:rsidRDefault="00705005">
      <w:pPr>
        <w:autoSpaceDE/>
        <w:autoSpaceDN/>
        <w:jc w:val="both"/>
        <w:divId w:val="1242059616"/>
        <w:rPr>
          <w:rStyle w:val="salnbdy"/>
          <w:color w:val="0000FF"/>
        </w:rPr>
      </w:pPr>
      <w:r>
        <w:rPr>
          <w:rStyle w:val="salnttl1"/>
          <w:rFonts w:eastAsia="Times New Roman"/>
        </w:rPr>
        <w:t>(2)</w:t>
      </w:r>
      <w:r>
        <w:rPr>
          <w:rStyle w:val="salnbdy"/>
          <w:rFonts w:eastAsia="Times New Roman"/>
          <w:color w:val="0000FF"/>
        </w:rPr>
        <w:t xml:space="preserve"> Deciziile directorului executiv al agenţiei teritoriale pentru plăţi şi inspe</w:t>
      </w:r>
      <w:r>
        <w:rPr>
          <w:rStyle w:val="salnbdy"/>
          <w:rFonts w:eastAsia="Times New Roman"/>
          <w:color w:val="0000FF"/>
        </w:rPr>
        <w:t xml:space="preserve">cţie socială, prevăzute la </w:t>
      </w:r>
      <w:r>
        <w:rPr>
          <w:rStyle w:val="slgi1"/>
          <w:rFonts w:eastAsia="Times New Roman"/>
        </w:rPr>
        <w:t>art. 67 alin. (1)</w:t>
      </w:r>
      <w:r>
        <w:rPr>
          <w:rStyle w:val="salnbdy"/>
          <w:rFonts w:eastAsia="Times New Roman"/>
          <w:color w:val="0000FF"/>
        </w:rPr>
        <w:t xml:space="preserve"> şi </w:t>
      </w:r>
      <w:r>
        <w:rPr>
          <w:rStyle w:val="slgi1"/>
          <w:rFonts w:eastAsia="Times New Roman"/>
        </w:rPr>
        <w:t>art. 70</w:t>
      </w:r>
      <w:r>
        <w:rPr>
          <w:rStyle w:val="salnbdy"/>
          <w:rFonts w:eastAsia="Times New Roman"/>
          <w:color w:val="0000FF"/>
        </w:rPr>
        <w:t>, se comunică primarului şi titularului dreptului în termen de 5 zile de la data emiterii lor.</w:t>
      </w:r>
    </w:p>
    <w:p w:rsidR="00000000" w:rsidRDefault="00705005">
      <w:pPr>
        <w:pStyle w:val="NormalWeb"/>
        <w:spacing w:before="0" w:after="0"/>
        <w:jc w:val="both"/>
        <w:divId w:val="1242059616"/>
        <w:rPr>
          <w:color w:val="000000"/>
        </w:rPr>
      </w:pPr>
      <w:r>
        <w:rPr>
          <w:rFonts w:ascii="Verdana" w:hAnsi="Verdana"/>
          <w:color w:val="000000"/>
          <w:sz w:val="20"/>
          <w:szCs w:val="20"/>
          <w:shd w:val="clear" w:color="auto" w:fill="FFFFFF"/>
        </w:rPr>
        <w:t xml:space="preserve">La data de 01-04-2023 Alineatul (2) din Articolul 71 , Sectiunea 1 , Capitolul IV a fost modificat de </w:t>
      </w:r>
      <w:r>
        <w:rPr>
          <w:rFonts w:ascii="Verdana" w:hAnsi="Verdana"/>
          <w:color w:val="0000FF"/>
          <w:sz w:val="20"/>
          <w:szCs w:val="20"/>
          <w:u w:val="single"/>
          <w:shd w:val="clear" w:color="auto" w:fill="FFFFFF"/>
        </w:rPr>
        <w:t>Punc</w:t>
      </w:r>
      <w:r>
        <w:rPr>
          <w:rFonts w:ascii="Verdana" w:hAnsi="Verdana"/>
          <w:color w:val="0000FF"/>
          <w:sz w:val="20"/>
          <w:szCs w:val="20"/>
          <w:u w:val="single"/>
          <w:shd w:val="clear" w:color="auto" w:fill="FFFFFF"/>
        </w:rPr>
        <w:t>tul 16, Articolul I din LEGEA nr. 56 din 3 martie 2023, publicată în MONITORUL OFICIAL nr. 188 din 06 martie 2023</w:t>
      </w:r>
    </w:p>
    <w:p w:rsidR="00000000" w:rsidRDefault="00705005">
      <w:pPr>
        <w:autoSpaceDE/>
        <w:autoSpaceDN/>
        <w:jc w:val="both"/>
        <w:divId w:val="599216004"/>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w:t>
      </w:r>
      <w:r>
        <w:rPr>
          <w:rStyle w:val="salnbdy"/>
          <w:rFonts w:eastAsia="Times New Roman"/>
          <w:color w:val="0000FF"/>
        </w:rPr>
        <w:t>Modelul deciziei directorului executiv privind suspendarea dreptului, precum şi modelul dispoziţiei primarului privind încetarea dreptului se stabilesc prin normele metodologice de aplicare a prevederilor prezentei legi.</w:t>
      </w:r>
    </w:p>
    <w:p w:rsidR="00000000" w:rsidRDefault="00705005">
      <w:pPr>
        <w:pStyle w:val="NormalWeb"/>
        <w:spacing w:before="0" w:after="0"/>
        <w:jc w:val="both"/>
        <w:divId w:val="631248334"/>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71 </w:t>
      </w:r>
      <w:r>
        <w:rPr>
          <w:rFonts w:ascii="Verdana" w:hAnsi="Verdana"/>
          <w:color w:val="000000"/>
          <w:sz w:val="20"/>
          <w:szCs w:val="20"/>
          <w:shd w:val="clear" w:color="auto" w:fill="FFFFFF"/>
        </w:rPr>
        <w:t xml:space="preserve">din Sectiunea 1 , Capitolul IV a fost modificat de </w:t>
      </w:r>
      <w:r>
        <w:rPr>
          <w:rFonts w:ascii="Verdana" w:hAnsi="Verdana"/>
          <w:color w:val="0000FF"/>
          <w:sz w:val="20"/>
          <w:szCs w:val="20"/>
          <w:u w:val="single"/>
          <w:shd w:val="clear" w:color="auto" w:fill="FFFFFF"/>
        </w:rPr>
        <w:t>Punctul 49, Articolul I din ORDONANŢA DE URGENŢĂ nr. 114 din 26 august 2022, publicată în MONITORUL OFICIAL nr. 844 din 29 august 2022</w:t>
      </w:r>
    </w:p>
    <w:p w:rsidR="00000000" w:rsidRDefault="00705005">
      <w:pPr>
        <w:pStyle w:val="ssecttl"/>
        <w:divId w:val="1141196523"/>
        <w:rPr>
          <w:shd w:val="clear" w:color="auto" w:fill="FFFFFF"/>
        </w:rPr>
      </w:pPr>
      <w:r>
        <w:rPr>
          <w:shd w:val="clear" w:color="auto" w:fill="FFFFFF"/>
        </w:rPr>
        <w:t>Secţiunea a 2-a</w:t>
      </w:r>
    </w:p>
    <w:p w:rsidR="00000000" w:rsidRDefault="00705005">
      <w:pPr>
        <w:pStyle w:val="ssecden"/>
        <w:divId w:val="1141196523"/>
        <w:rPr>
          <w:shd w:val="clear" w:color="auto" w:fill="FFFFFF"/>
        </w:rPr>
      </w:pPr>
      <w:r>
        <w:rPr>
          <w:shd w:val="clear" w:color="auto" w:fill="FFFFFF"/>
        </w:rPr>
        <w:t>Plata drepturilor</w:t>
      </w:r>
    </w:p>
    <w:p w:rsidR="00000000" w:rsidRDefault="00705005">
      <w:pPr>
        <w:pStyle w:val="sartttl"/>
        <w:jc w:val="both"/>
        <w:divId w:val="1344822355"/>
        <w:rPr>
          <w:shd w:val="clear" w:color="auto" w:fill="FFFFFF"/>
        </w:rPr>
      </w:pPr>
      <w:r>
        <w:rPr>
          <w:shd w:val="clear" w:color="auto" w:fill="FFFFFF"/>
        </w:rPr>
        <w:lastRenderedPageBreak/>
        <w:t>Articolul 72</w:t>
      </w:r>
    </w:p>
    <w:p w:rsidR="00000000" w:rsidRDefault="00705005">
      <w:pPr>
        <w:autoSpaceDE/>
        <w:autoSpaceDN/>
        <w:jc w:val="both"/>
        <w:divId w:val="1967926505"/>
        <w:rPr>
          <w:rStyle w:val="salnbdy"/>
          <w:rFonts w:eastAsia="Times New Roman"/>
          <w:color w:val="0000FF"/>
        </w:rPr>
      </w:pPr>
      <w:r>
        <w:rPr>
          <w:rStyle w:val="salnttl1"/>
          <w:rFonts w:eastAsia="Times New Roman"/>
        </w:rPr>
        <w:t>(1)</w:t>
      </w:r>
      <w:r>
        <w:rPr>
          <w:rStyle w:val="salnbdy"/>
          <w:rFonts w:eastAsia="Times New Roman"/>
          <w:color w:val="0000FF"/>
        </w:rPr>
        <w:t>Fondurile necesare p</w:t>
      </w:r>
      <w:r>
        <w:rPr>
          <w:rStyle w:val="salnbdy"/>
          <w:rFonts w:eastAsia="Times New Roman"/>
          <w:color w:val="0000FF"/>
        </w:rPr>
        <w:t xml:space="preserve">entru plata venitului minim de incluziune, inclusiv a drepturilor prevăzute la </w:t>
      </w:r>
      <w:r>
        <w:rPr>
          <w:rStyle w:val="slgi1"/>
          <w:rFonts w:eastAsia="Times New Roman"/>
        </w:rPr>
        <w:t>art. 27^5</w:t>
      </w:r>
      <w:r>
        <w:rPr>
          <w:rStyle w:val="salnbdy"/>
          <w:rFonts w:eastAsia="Times New Roman"/>
          <w:color w:val="0000FF"/>
        </w:rPr>
        <w:t xml:space="preserve">, </w:t>
      </w:r>
      <w:r>
        <w:rPr>
          <w:rStyle w:val="slgi1"/>
          <w:rFonts w:eastAsia="Times New Roman"/>
        </w:rPr>
        <w:t>82</w:t>
      </w:r>
      <w:r>
        <w:rPr>
          <w:rStyle w:val="salnbdy"/>
          <w:rFonts w:eastAsia="Times New Roman"/>
          <w:color w:val="0000FF"/>
        </w:rPr>
        <w:t xml:space="preserve"> şi </w:t>
      </w:r>
      <w:r>
        <w:rPr>
          <w:rStyle w:val="slgi1"/>
          <w:rFonts w:eastAsia="Times New Roman"/>
        </w:rPr>
        <w:t>84</w:t>
      </w:r>
      <w:r>
        <w:rPr>
          <w:rStyle w:val="salnbdy"/>
          <w:rFonts w:eastAsia="Times New Roman"/>
          <w:color w:val="0000FF"/>
        </w:rPr>
        <w:t>, se asigură de la bugetul de stat, prin bugetul Ministerului Muncii şi Solidarităţii Sociale.</w:t>
      </w:r>
    </w:p>
    <w:p w:rsidR="00000000" w:rsidRDefault="00705005">
      <w:pPr>
        <w:pStyle w:val="NormalWeb"/>
        <w:spacing w:before="0" w:after="0"/>
        <w:jc w:val="both"/>
        <w:divId w:val="1967926505"/>
        <w:rPr>
          <w:color w:val="000000"/>
        </w:rPr>
      </w:pPr>
      <w:r>
        <w:rPr>
          <w:rFonts w:ascii="Verdana" w:hAnsi="Verdana"/>
          <w:color w:val="000000"/>
          <w:sz w:val="20"/>
          <w:szCs w:val="20"/>
          <w:shd w:val="clear" w:color="auto" w:fill="FFFFFF"/>
        </w:rPr>
        <w:t>La data de 01-04-2023 Alineatul (1) din Articolul 72 , Sectiune</w:t>
      </w:r>
      <w:r>
        <w:rPr>
          <w:rFonts w:ascii="Verdana" w:hAnsi="Verdana"/>
          <w:color w:val="000000"/>
          <w:sz w:val="20"/>
          <w:szCs w:val="20"/>
          <w:shd w:val="clear" w:color="auto" w:fill="FFFFFF"/>
        </w:rPr>
        <w:t xml:space="preserve">a a 2-a , Capitolul IV a fost modificat de </w:t>
      </w:r>
      <w:r>
        <w:rPr>
          <w:rFonts w:ascii="Verdana" w:hAnsi="Verdana"/>
          <w:color w:val="0000FF"/>
          <w:sz w:val="20"/>
          <w:szCs w:val="20"/>
          <w:u w:val="single"/>
          <w:shd w:val="clear" w:color="auto" w:fill="FFFFFF"/>
        </w:rPr>
        <w:t>Punctul 50, Articolul I din ORDONANŢA DE URGENŢĂ nr. 114 din 26 august 2022, publicată în MONITORUL OFICIAL nr. 844 din 29 august 2022</w:t>
      </w:r>
    </w:p>
    <w:p w:rsidR="00000000" w:rsidRDefault="00705005">
      <w:pPr>
        <w:autoSpaceDE/>
        <w:autoSpaceDN/>
        <w:jc w:val="both"/>
        <w:divId w:val="1759593232"/>
        <w:rPr>
          <w:rStyle w:val="salnbdy"/>
          <w:rFonts w:eastAsia="Times New Roman"/>
          <w:color w:val="0000FF"/>
        </w:rPr>
      </w:pPr>
      <w:r>
        <w:rPr>
          <w:rStyle w:val="salnttl1"/>
          <w:rFonts w:eastAsia="Times New Roman"/>
        </w:rPr>
        <w:t>(2)</w:t>
      </w:r>
      <w:r>
        <w:rPr>
          <w:rStyle w:val="salnbdy"/>
          <w:rFonts w:eastAsia="Times New Roman"/>
          <w:color w:val="0000FF"/>
        </w:rPr>
        <w:t xml:space="preserve"> </w:t>
      </w:r>
      <w:r>
        <w:rPr>
          <w:rStyle w:val="salnbdy"/>
          <w:rFonts w:eastAsia="Times New Roman"/>
          <w:color w:val="0000FF"/>
        </w:rPr>
        <w:t xml:space="preserve">Fondurile necesare pentru plata măsurilor de protecţie socială prevăzute la </w:t>
      </w:r>
      <w:r>
        <w:rPr>
          <w:rStyle w:val="slgi1"/>
          <w:rFonts w:eastAsia="Times New Roman"/>
        </w:rPr>
        <w:t>art. 83</w:t>
      </w:r>
      <w:r>
        <w:rPr>
          <w:rStyle w:val="salnbdy"/>
          <w:rFonts w:eastAsia="Times New Roman"/>
          <w:color w:val="0000FF"/>
        </w:rPr>
        <w:t xml:space="preserve"> şi </w:t>
      </w:r>
      <w:r>
        <w:rPr>
          <w:rStyle w:val="slgi1"/>
          <w:rFonts w:eastAsia="Times New Roman"/>
        </w:rPr>
        <w:t>85</w:t>
      </w:r>
      <w:r>
        <w:rPr>
          <w:rStyle w:val="salnbdy"/>
          <w:rFonts w:eastAsia="Times New Roman"/>
          <w:color w:val="0000FF"/>
        </w:rPr>
        <w:t xml:space="preserve"> se asigură din bugetele locale.</w:t>
      </w:r>
    </w:p>
    <w:p w:rsidR="00000000" w:rsidRDefault="00705005">
      <w:pPr>
        <w:pStyle w:val="NormalWeb"/>
        <w:spacing w:before="0" w:after="0"/>
        <w:jc w:val="both"/>
        <w:divId w:val="1759593232"/>
        <w:rPr>
          <w:color w:val="000000"/>
        </w:rPr>
      </w:pPr>
      <w:r>
        <w:rPr>
          <w:rFonts w:ascii="Verdana" w:hAnsi="Verdana"/>
          <w:color w:val="000000"/>
          <w:sz w:val="20"/>
          <w:szCs w:val="20"/>
          <w:shd w:val="clear" w:color="auto" w:fill="FFFFFF"/>
        </w:rPr>
        <w:t xml:space="preserve">La data de 01-04-2023 Alineatul (2) din Articolul 72 , Sectiunea a 2-a , Capitolul IV a fost modificat de </w:t>
      </w:r>
      <w:r>
        <w:rPr>
          <w:rFonts w:ascii="Verdana" w:hAnsi="Verdana"/>
          <w:color w:val="0000FF"/>
          <w:sz w:val="20"/>
          <w:szCs w:val="20"/>
          <w:u w:val="single"/>
          <w:shd w:val="clear" w:color="auto" w:fill="FFFFFF"/>
        </w:rPr>
        <w:t>Punctul 16, Articolul 43, Ca</w:t>
      </w:r>
      <w:r>
        <w:rPr>
          <w:rFonts w:ascii="Verdana" w:hAnsi="Verdana"/>
          <w:color w:val="0000FF"/>
          <w:sz w:val="20"/>
          <w:szCs w:val="20"/>
          <w:u w:val="single"/>
          <w:shd w:val="clear" w:color="auto" w:fill="FFFFFF"/>
        </w:rPr>
        <w:t>pitolul IV din LEGEA nr. 226 din 16 septembrie 2021, publicată în MONITORUL OFICIAL nr. 891 din 16 septembrie 2021</w:t>
      </w:r>
    </w:p>
    <w:p w:rsidR="00000000" w:rsidRDefault="00705005">
      <w:pPr>
        <w:pStyle w:val="sartttl"/>
        <w:jc w:val="both"/>
        <w:divId w:val="973103242"/>
        <w:rPr>
          <w:shd w:val="clear" w:color="auto" w:fill="FFFFFF"/>
        </w:rPr>
      </w:pPr>
      <w:r>
        <w:rPr>
          <w:shd w:val="clear" w:color="auto" w:fill="FFFFFF"/>
        </w:rPr>
        <w:t>Articolul 73</w:t>
      </w:r>
    </w:p>
    <w:p w:rsidR="00000000" w:rsidRDefault="00705005">
      <w:pPr>
        <w:autoSpaceDE/>
        <w:autoSpaceDN/>
        <w:jc w:val="both"/>
        <w:divId w:val="2140567819"/>
        <w:rPr>
          <w:rFonts w:eastAsia="Times New Roman"/>
          <w:color w:val="000000"/>
          <w:sz w:val="20"/>
          <w:szCs w:val="20"/>
          <w:shd w:val="clear" w:color="auto" w:fill="FFFFFF"/>
        </w:rPr>
      </w:pPr>
      <w:r>
        <w:rPr>
          <w:rStyle w:val="salnttl1"/>
          <w:rFonts w:eastAsia="Times New Roman"/>
        </w:rPr>
        <w:t>(1)</w:t>
      </w:r>
      <w:r>
        <w:rPr>
          <w:rStyle w:val="salnbdy"/>
          <w:rFonts w:eastAsia="Times New Roman"/>
        </w:rPr>
        <w:t>Plata sumelor acordate cu titlu de venit minim de incluziune, aferente ajutorului de incluziune şi/sau ajutorului pentru fami</w:t>
      </w:r>
      <w:r>
        <w:rPr>
          <w:rStyle w:val="salnbdy"/>
          <w:rFonts w:eastAsia="Times New Roman"/>
        </w:rPr>
        <w:t>lia cu copii, se efectuează lunar, de către agenţiile teritoriale pentru plăţi şi inspecţie socială.</w:t>
      </w:r>
    </w:p>
    <w:p w:rsidR="00000000" w:rsidRDefault="00705005">
      <w:pPr>
        <w:autoSpaceDE/>
        <w:autoSpaceDN/>
        <w:jc w:val="both"/>
        <w:divId w:val="890653294"/>
        <w:rPr>
          <w:rStyle w:val="salnbdy"/>
          <w:color w:val="0000FF"/>
        </w:rPr>
      </w:pPr>
      <w:r>
        <w:rPr>
          <w:rStyle w:val="salnttl1"/>
          <w:rFonts w:eastAsia="Times New Roman"/>
        </w:rPr>
        <w:t>(2)</w:t>
      </w:r>
      <w:r>
        <w:rPr>
          <w:rStyle w:val="salnbdy"/>
          <w:rFonts w:eastAsia="Times New Roman"/>
          <w:color w:val="0000FF"/>
        </w:rPr>
        <w:t>Abrogat.</w:t>
      </w:r>
    </w:p>
    <w:p w:rsidR="00000000" w:rsidRDefault="00705005">
      <w:pPr>
        <w:pStyle w:val="NormalWeb"/>
        <w:spacing w:before="0" w:after="0"/>
        <w:jc w:val="both"/>
        <w:divId w:val="890653294"/>
        <w:rPr>
          <w:color w:val="000000"/>
        </w:rPr>
      </w:pPr>
      <w:r>
        <w:rPr>
          <w:rFonts w:ascii="Verdana" w:hAnsi="Verdana"/>
          <w:color w:val="000000"/>
          <w:sz w:val="20"/>
          <w:szCs w:val="20"/>
          <w:shd w:val="clear" w:color="auto" w:fill="FFFFFF"/>
        </w:rPr>
        <w:t xml:space="preserve">La data de 01-04-2023 Alineatul (2) din Articolul 73 , Sectiunea a 2-a , Capitolul IV a fost abrogat de </w:t>
      </w:r>
      <w:r>
        <w:rPr>
          <w:rFonts w:ascii="Verdana" w:hAnsi="Verdana"/>
          <w:color w:val="0000FF"/>
          <w:sz w:val="20"/>
          <w:szCs w:val="20"/>
          <w:u w:val="single"/>
          <w:shd w:val="clear" w:color="auto" w:fill="FFFFFF"/>
        </w:rPr>
        <w:t xml:space="preserve">Punctul 17, Articolul 43, Capitolul IV </w:t>
      </w:r>
      <w:r>
        <w:rPr>
          <w:rFonts w:ascii="Verdana" w:hAnsi="Verdana"/>
          <w:color w:val="0000FF"/>
          <w:sz w:val="20"/>
          <w:szCs w:val="20"/>
          <w:u w:val="single"/>
          <w:shd w:val="clear" w:color="auto" w:fill="FFFFFF"/>
        </w:rPr>
        <w:t>din LEGEA nr. 226 din 16 septembrie 2021, publicată în MONITORUL OFICIAL nr. 891 din 16 septembrie 2021</w:t>
      </w:r>
    </w:p>
    <w:p w:rsidR="00000000" w:rsidRDefault="00705005">
      <w:pPr>
        <w:autoSpaceDE/>
        <w:autoSpaceDN/>
        <w:jc w:val="both"/>
        <w:divId w:val="1811946142"/>
        <w:rPr>
          <w:rStyle w:val="salnbdy"/>
          <w:rFonts w:eastAsia="Times New Roman"/>
          <w:color w:val="0000FF"/>
        </w:rPr>
      </w:pPr>
      <w:r>
        <w:rPr>
          <w:rStyle w:val="salnttl1"/>
          <w:rFonts w:eastAsia="Times New Roman"/>
        </w:rPr>
        <w:t>(3)</w:t>
      </w:r>
      <w:r>
        <w:rPr>
          <w:rStyle w:val="salnbdy"/>
          <w:rFonts w:eastAsia="Times New Roman"/>
          <w:color w:val="0000FF"/>
        </w:rPr>
        <w:t>Abrogat.</w:t>
      </w:r>
    </w:p>
    <w:p w:rsidR="00000000" w:rsidRDefault="00705005">
      <w:pPr>
        <w:pStyle w:val="NormalWeb"/>
        <w:spacing w:before="0" w:after="0"/>
        <w:jc w:val="both"/>
        <w:divId w:val="1811946142"/>
        <w:rPr>
          <w:color w:val="000000"/>
        </w:rPr>
      </w:pPr>
      <w:r>
        <w:rPr>
          <w:rFonts w:ascii="Verdana" w:hAnsi="Verdana"/>
          <w:color w:val="000000"/>
          <w:sz w:val="20"/>
          <w:szCs w:val="20"/>
          <w:shd w:val="clear" w:color="auto" w:fill="FFFFFF"/>
        </w:rPr>
        <w:t xml:space="preserve">La data de 01-04-2023 Alineatul (3) din Articolul 73 , Sectiunea a 2-a , Capitolul IV a fost abrogat de </w:t>
      </w:r>
      <w:r>
        <w:rPr>
          <w:rFonts w:ascii="Verdana" w:hAnsi="Verdana"/>
          <w:color w:val="0000FF"/>
          <w:sz w:val="20"/>
          <w:szCs w:val="20"/>
          <w:u w:val="single"/>
          <w:shd w:val="clear" w:color="auto" w:fill="FFFFFF"/>
        </w:rPr>
        <w:t xml:space="preserve">Punctul 17, Articolul 43, Capitolul </w:t>
      </w:r>
      <w:r>
        <w:rPr>
          <w:rFonts w:ascii="Verdana" w:hAnsi="Verdana"/>
          <w:color w:val="0000FF"/>
          <w:sz w:val="20"/>
          <w:szCs w:val="20"/>
          <w:u w:val="single"/>
          <w:shd w:val="clear" w:color="auto" w:fill="FFFFFF"/>
        </w:rPr>
        <w:t>IV din LEGEA nr. 226 din 16 septembrie 2021, publicată în MONITORUL OFICIAL nr. 891 din 16 septembrie 2021</w:t>
      </w:r>
    </w:p>
    <w:p w:rsidR="00000000" w:rsidRDefault="00705005">
      <w:pPr>
        <w:pStyle w:val="sartttl"/>
        <w:jc w:val="both"/>
        <w:divId w:val="355470280"/>
        <w:rPr>
          <w:shd w:val="clear" w:color="auto" w:fill="FFFFFF"/>
        </w:rPr>
      </w:pPr>
      <w:r>
        <w:rPr>
          <w:shd w:val="clear" w:color="auto" w:fill="FFFFFF"/>
        </w:rPr>
        <w:t>Articolul 74</w:t>
      </w:r>
    </w:p>
    <w:p w:rsidR="00000000" w:rsidRDefault="00705005">
      <w:pPr>
        <w:autoSpaceDE/>
        <w:autoSpaceDN/>
        <w:jc w:val="both"/>
        <w:divId w:val="1035733998"/>
        <w:rPr>
          <w:rStyle w:val="salnbdy"/>
          <w:rFonts w:eastAsia="Times New Roman"/>
          <w:color w:val="0000FF"/>
        </w:rPr>
      </w:pPr>
      <w:r>
        <w:rPr>
          <w:rStyle w:val="salnttl1"/>
          <w:rFonts w:eastAsia="Times New Roman"/>
        </w:rPr>
        <w:t>(1)</w:t>
      </w:r>
      <w:r>
        <w:rPr>
          <w:rStyle w:val="salnbdy"/>
          <w:rFonts w:eastAsia="Times New Roman"/>
          <w:color w:val="0000FF"/>
        </w:rPr>
        <w:t xml:space="preserve"> Plata venitului minim de incluziune se realizează pe bază de mandat poştal ori, după caz, în cont bancar sau prin orice alte mijloac</w:t>
      </w:r>
      <w:r>
        <w:rPr>
          <w:rStyle w:val="salnbdy"/>
          <w:rFonts w:eastAsia="Times New Roman"/>
          <w:color w:val="0000FF"/>
        </w:rPr>
        <w:t>e electronice de plată disponibile.</w:t>
      </w:r>
    </w:p>
    <w:p w:rsidR="00000000" w:rsidRDefault="00705005">
      <w:pPr>
        <w:pStyle w:val="NormalWeb"/>
        <w:spacing w:before="0" w:after="0"/>
        <w:jc w:val="both"/>
        <w:divId w:val="1035733998"/>
        <w:rPr>
          <w:color w:val="000000"/>
        </w:rPr>
      </w:pPr>
      <w:r>
        <w:rPr>
          <w:rFonts w:ascii="Verdana" w:hAnsi="Verdana"/>
          <w:color w:val="000000"/>
          <w:sz w:val="20"/>
          <w:szCs w:val="20"/>
          <w:shd w:val="clear" w:color="auto" w:fill="FFFFFF"/>
        </w:rPr>
        <w:t xml:space="preserve">La data de 01-04-2023 Alineatul (1) din Articolul 74 , Sectiunea a 2-a , Capitolul IV a fost modificat de </w:t>
      </w:r>
      <w:r>
        <w:rPr>
          <w:rFonts w:ascii="Verdana" w:hAnsi="Verdana"/>
          <w:color w:val="0000FF"/>
          <w:sz w:val="20"/>
          <w:szCs w:val="20"/>
          <w:u w:val="single"/>
          <w:shd w:val="clear" w:color="auto" w:fill="FFFFFF"/>
        </w:rPr>
        <w:t>Punctul 18, Articolul 43, Capitolul IV din LEGEA nr. 226 din 16 septembrie 2021, publicată în MONITORUL OFICIAL nr</w:t>
      </w:r>
      <w:r>
        <w:rPr>
          <w:rFonts w:ascii="Verdana" w:hAnsi="Verdana"/>
          <w:color w:val="0000FF"/>
          <w:sz w:val="20"/>
          <w:szCs w:val="20"/>
          <w:u w:val="single"/>
          <w:shd w:val="clear" w:color="auto" w:fill="FFFFFF"/>
        </w:rPr>
        <w:t>. 891 din 16 septembrie 2021</w:t>
      </w:r>
    </w:p>
    <w:p w:rsidR="00000000" w:rsidRDefault="00705005">
      <w:pPr>
        <w:autoSpaceDE/>
        <w:autoSpaceDN/>
        <w:jc w:val="both"/>
        <w:divId w:val="770123067"/>
        <w:rPr>
          <w:rFonts w:eastAsia="Times New Roman"/>
          <w:color w:val="000000"/>
          <w:sz w:val="20"/>
          <w:szCs w:val="20"/>
          <w:shd w:val="clear" w:color="auto" w:fill="FFFFFF"/>
        </w:rPr>
      </w:pPr>
      <w:r>
        <w:rPr>
          <w:rStyle w:val="salnttl1"/>
          <w:rFonts w:eastAsia="Times New Roman"/>
        </w:rPr>
        <w:t>(2)</w:t>
      </w:r>
      <w:r>
        <w:rPr>
          <w:rStyle w:val="salnbdy"/>
          <w:rFonts w:eastAsia="Times New Roman"/>
        </w:rPr>
        <w:t>În cazul achitării drepturilor prin mandat poştal, agenţiile teritoriale pentru plăţi şi inspecţie socială efectuează plata drepturilor cu plata unui comision în limitele şi condiţiile stabilite prin legea bugetară anuală.</w:t>
      </w:r>
    </w:p>
    <w:p w:rsidR="00000000" w:rsidRDefault="00705005">
      <w:pPr>
        <w:autoSpaceDE/>
        <w:autoSpaceDN/>
        <w:jc w:val="both"/>
        <w:divId w:val="1705790546"/>
        <w:rPr>
          <w:rFonts w:eastAsia="Times New Roman"/>
          <w:color w:val="000000"/>
          <w:sz w:val="20"/>
          <w:szCs w:val="20"/>
          <w:shd w:val="clear" w:color="auto" w:fill="FFFFFF"/>
        </w:rPr>
      </w:pPr>
      <w:r>
        <w:rPr>
          <w:rStyle w:val="salnttl1"/>
          <w:rFonts w:eastAsia="Times New Roman"/>
        </w:rPr>
        <w:t>(</w:t>
      </w:r>
      <w:r>
        <w:rPr>
          <w:rStyle w:val="salnttl1"/>
          <w:rFonts w:eastAsia="Times New Roman"/>
        </w:rPr>
        <w:t>3)</w:t>
      </w:r>
      <w:r>
        <w:rPr>
          <w:rStyle w:val="salnbdy"/>
          <w:rFonts w:eastAsia="Times New Roman"/>
        </w:rPr>
        <w:t xml:space="preserve">În cazul achitării drepturilor în cont bancar, agenţiile teritoriale pentru plăţi şi inspecţie socială efectuează plata prin unităţile bancare, pe bază de borderou, cu plata unui comision bancar ce nu poate fi mai mare de 0,1% din drepturile achitate şi </w:t>
      </w:r>
      <w:r>
        <w:rPr>
          <w:rStyle w:val="salnbdy"/>
          <w:rFonts w:eastAsia="Times New Roman"/>
        </w:rPr>
        <w:t>va fi stabilit, prin negociere, la nivel teritorial, între agenţiile teritoriale pentru plăţi şi inspecţie socială şi unităţile bancare.</w:t>
      </w:r>
    </w:p>
    <w:p w:rsidR="00000000" w:rsidRDefault="00705005">
      <w:pPr>
        <w:autoSpaceDE/>
        <w:autoSpaceDN/>
        <w:jc w:val="both"/>
        <w:divId w:val="307324742"/>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Editarea mandatelor poştale prevăzute la </w:t>
      </w:r>
      <w:r>
        <w:rPr>
          <w:rStyle w:val="slgi1"/>
          <w:rFonts w:eastAsia="Times New Roman"/>
        </w:rPr>
        <w:t>alin. (2)</w:t>
      </w:r>
      <w:r>
        <w:rPr>
          <w:rStyle w:val="salnbdy"/>
          <w:rFonts w:eastAsia="Times New Roman"/>
        </w:rPr>
        <w:t xml:space="preserve"> </w:t>
      </w:r>
      <w:r>
        <w:rPr>
          <w:rStyle w:val="salnbdy"/>
          <w:rFonts w:eastAsia="Times New Roman"/>
        </w:rPr>
        <w:t>se face fie direct de către agenţiile teritoriale pentru plăţi şi inspecţie socială, fie pe bază de contracte încheiate cu prestatori de astfel de servicii, prin care se stabileşte inclusiv formatul mandatului.</w:t>
      </w:r>
    </w:p>
    <w:p w:rsidR="00000000" w:rsidRDefault="00705005">
      <w:pPr>
        <w:autoSpaceDE/>
        <w:autoSpaceDN/>
        <w:jc w:val="both"/>
        <w:divId w:val="2124881829"/>
        <w:rPr>
          <w:rFonts w:eastAsia="Times New Roman"/>
          <w:color w:val="000000"/>
          <w:sz w:val="20"/>
          <w:szCs w:val="20"/>
          <w:shd w:val="clear" w:color="auto" w:fill="FFFFFF"/>
        </w:rPr>
      </w:pPr>
      <w:r>
        <w:rPr>
          <w:rStyle w:val="salnttl1"/>
          <w:rFonts w:eastAsia="Times New Roman"/>
        </w:rPr>
        <w:t>(5)</w:t>
      </w:r>
      <w:r>
        <w:rPr>
          <w:rStyle w:val="salnbdy"/>
          <w:rFonts w:eastAsia="Times New Roman"/>
        </w:rPr>
        <w:t>Fondurile necesare achitării comisioanelor</w:t>
      </w:r>
      <w:r>
        <w:rPr>
          <w:rStyle w:val="salnbdy"/>
          <w:rFonts w:eastAsia="Times New Roman"/>
        </w:rPr>
        <w:t xml:space="preserve"> prevăzute la </w:t>
      </w:r>
      <w:r>
        <w:rPr>
          <w:rStyle w:val="slgi1"/>
          <w:rFonts w:eastAsia="Times New Roman"/>
        </w:rPr>
        <w:t>alin. (2)</w:t>
      </w:r>
      <w:r>
        <w:rPr>
          <w:rStyle w:val="salnbdy"/>
          <w:rFonts w:eastAsia="Times New Roman"/>
        </w:rPr>
        <w:t xml:space="preserve"> şi </w:t>
      </w:r>
      <w:r>
        <w:rPr>
          <w:rStyle w:val="slgi1"/>
          <w:rFonts w:eastAsia="Times New Roman"/>
        </w:rPr>
        <w:t>(3)</w:t>
      </w:r>
      <w:r>
        <w:rPr>
          <w:rStyle w:val="salnbdy"/>
          <w:rFonts w:eastAsia="Times New Roman"/>
        </w:rPr>
        <w:t>, precum şi tipăririi mandatelor poştale se suportă din bugetul Ministerului Muncii, Familiei, Protecţiei Sociale şi Persoanelor Vârstnice, prin agenţia naţională pentru plăţi şi inspecţie socială, din aceleaşi fonduri din car</w:t>
      </w:r>
      <w:r>
        <w:rPr>
          <w:rStyle w:val="salnbdy"/>
          <w:rFonts w:eastAsia="Times New Roman"/>
        </w:rPr>
        <w:t>e se suportă plata drepturilor de venit minim de incluziune.</w:t>
      </w:r>
    </w:p>
    <w:p w:rsidR="00000000" w:rsidRDefault="00705005">
      <w:pPr>
        <w:pStyle w:val="sartttl"/>
        <w:jc w:val="both"/>
        <w:divId w:val="1445046"/>
        <w:rPr>
          <w:shd w:val="clear" w:color="auto" w:fill="FFFFFF"/>
        </w:rPr>
      </w:pPr>
      <w:r>
        <w:rPr>
          <w:shd w:val="clear" w:color="auto" w:fill="FFFFFF"/>
        </w:rPr>
        <w:t>Articolul 75</w:t>
      </w:r>
    </w:p>
    <w:p w:rsidR="00000000" w:rsidRDefault="00705005">
      <w:pPr>
        <w:pStyle w:val="spar"/>
        <w:jc w:val="both"/>
        <w:divId w:val="1445046"/>
        <w:rPr>
          <w:rFonts w:ascii="Verdana" w:hAnsi="Verdana"/>
          <w:color w:val="0000FF"/>
          <w:sz w:val="20"/>
          <w:szCs w:val="20"/>
          <w:shd w:val="clear" w:color="auto" w:fill="FFFFFF"/>
        </w:rPr>
      </w:pPr>
      <w:r>
        <w:rPr>
          <w:rFonts w:ascii="Verdana" w:hAnsi="Verdana"/>
          <w:color w:val="0000FF"/>
          <w:sz w:val="20"/>
          <w:szCs w:val="20"/>
          <w:shd w:val="clear" w:color="auto" w:fill="FFFFFF"/>
        </w:rPr>
        <w:lastRenderedPageBreak/>
        <w:t>Abrogat.</w:t>
      </w:r>
    </w:p>
    <w:p w:rsidR="00000000" w:rsidRDefault="00705005">
      <w:pPr>
        <w:pStyle w:val="NormalWeb"/>
        <w:spacing w:before="0" w:after="0"/>
        <w:jc w:val="both"/>
        <w:divId w:val="1445046"/>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75 din Sectiunea a 2-a , Capitolul IV a fost abrogat de </w:t>
      </w:r>
      <w:r>
        <w:rPr>
          <w:rFonts w:ascii="Verdana" w:hAnsi="Verdana"/>
          <w:color w:val="0000FF"/>
          <w:sz w:val="20"/>
          <w:szCs w:val="20"/>
          <w:u w:val="single"/>
          <w:shd w:val="clear" w:color="auto" w:fill="FFFFFF"/>
        </w:rPr>
        <w:t>Punctul 19, Articolul 43, Capitolul IV din LEGEA nr. 226 din 16 septembrie 2021, publ</w:t>
      </w:r>
      <w:r>
        <w:rPr>
          <w:rFonts w:ascii="Verdana" w:hAnsi="Verdana"/>
          <w:color w:val="0000FF"/>
          <w:sz w:val="20"/>
          <w:szCs w:val="20"/>
          <w:u w:val="single"/>
          <w:shd w:val="clear" w:color="auto" w:fill="FFFFFF"/>
        </w:rPr>
        <w:t>icată în MONITORUL OFICIAL nr. 891 din 16 septembrie 2021</w:t>
      </w:r>
    </w:p>
    <w:p w:rsidR="00000000" w:rsidRDefault="00705005">
      <w:pPr>
        <w:pStyle w:val="sartttl"/>
        <w:jc w:val="both"/>
        <w:divId w:val="1872917553"/>
        <w:rPr>
          <w:shd w:val="clear" w:color="auto" w:fill="FFFFFF"/>
        </w:rPr>
      </w:pPr>
      <w:r>
        <w:rPr>
          <w:shd w:val="clear" w:color="auto" w:fill="FFFFFF"/>
        </w:rPr>
        <w:t>Articolul 76</w:t>
      </w:r>
    </w:p>
    <w:p w:rsidR="00000000" w:rsidRDefault="00705005">
      <w:pPr>
        <w:autoSpaceDE/>
        <w:autoSpaceDN/>
        <w:jc w:val="both"/>
        <w:divId w:val="696588422"/>
        <w:rPr>
          <w:rFonts w:eastAsia="Times New Roman"/>
          <w:color w:val="000000"/>
          <w:sz w:val="20"/>
          <w:szCs w:val="20"/>
          <w:shd w:val="clear" w:color="auto" w:fill="FFFFFF"/>
        </w:rPr>
      </w:pPr>
      <w:r>
        <w:rPr>
          <w:rStyle w:val="salnttl1"/>
          <w:rFonts w:eastAsia="Times New Roman"/>
        </w:rPr>
        <w:t>(1)</w:t>
      </w:r>
      <w:r>
        <w:rPr>
          <w:rStyle w:val="salnbdy"/>
          <w:rFonts w:eastAsia="Times New Roman"/>
        </w:rPr>
        <w:t>Sumele necesare cheltuielilor generate de verificările efectuate de primării în vederea acordării sau încetării dreptului la venit minim de incluziune se asigură din bugetele locale.</w:t>
      </w:r>
    </w:p>
    <w:p w:rsidR="00000000" w:rsidRDefault="00705005">
      <w:pPr>
        <w:autoSpaceDE/>
        <w:autoSpaceDN/>
        <w:jc w:val="both"/>
        <w:divId w:val="1756978752"/>
        <w:rPr>
          <w:rFonts w:eastAsia="Times New Roman"/>
          <w:color w:val="000000"/>
          <w:sz w:val="20"/>
          <w:szCs w:val="20"/>
          <w:shd w:val="clear" w:color="auto" w:fill="FFFFFF"/>
        </w:rPr>
      </w:pPr>
      <w:r>
        <w:rPr>
          <w:rStyle w:val="salnttl1"/>
          <w:rFonts w:eastAsia="Times New Roman"/>
        </w:rPr>
        <w:t>(2)</w:t>
      </w:r>
      <w:r>
        <w:rPr>
          <w:rStyle w:val="salnbdy"/>
          <w:rFonts w:eastAsia="Times New Roman"/>
        </w:rPr>
        <w:t>Sumele necesare cheltuielilor generate de stabilirea sau suspendarea dreptului la venit minim de incluziune se suportă din bugetul de stat, prin bugetul Ministerului Muncii, Familiei, Protecţiei Sociale şi Persoanelor Vârstnice.</w:t>
      </w:r>
    </w:p>
    <w:p w:rsidR="00000000" w:rsidRDefault="00705005">
      <w:pPr>
        <w:autoSpaceDE/>
        <w:autoSpaceDN/>
        <w:jc w:val="both"/>
        <w:divId w:val="1395162901"/>
        <w:rPr>
          <w:rFonts w:eastAsia="Times New Roman"/>
          <w:color w:val="000000"/>
          <w:sz w:val="20"/>
          <w:szCs w:val="20"/>
          <w:shd w:val="clear" w:color="auto" w:fill="FFFFFF"/>
        </w:rPr>
      </w:pPr>
      <w:r>
        <w:rPr>
          <w:rStyle w:val="salnttl1"/>
          <w:rFonts w:eastAsia="Times New Roman"/>
        </w:rPr>
        <w:t>(3)</w:t>
      </w:r>
      <w:r>
        <w:rPr>
          <w:rStyle w:val="salnbdy"/>
          <w:rFonts w:eastAsia="Times New Roman"/>
        </w:rPr>
        <w:t>Eliberarea adeverinţ</w:t>
      </w:r>
      <w:r>
        <w:rPr>
          <w:rStyle w:val="salnbdy"/>
          <w:rFonts w:eastAsia="Times New Roman"/>
        </w:rPr>
        <w:t>elor necesare stabilirii dreptului la una sau mai multe componente ale venitului minim de incluziune, inclusiv a adeverinţelor medicale, se realizează de către organele abilitate, cu titlu gratuit.</w:t>
      </w:r>
    </w:p>
    <w:p w:rsidR="00000000" w:rsidRDefault="00705005">
      <w:pPr>
        <w:pStyle w:val="sartttl"/>
        <w:jc w:val="both"/>
        <w:divId w:val="605650701"/>
        <w:rPr>
          <w:shd w:val="clear" w:color="auto" w:fill="FFFFFF"/>
        </w:rPr>
      </w:pPr>
      <w:r>
        <w:rPr>
          <w:shd w:val="clear" w:color="auto" w:fill="FFFFFF"/>
        </w:rPr>
        <w:t>Articolul 77</w:t>
      </w:r>
    </w:p>
    <w:p w:rsidR="00000000" w:rsidRDefault="00705005">
      <w:pPr>
        <w:pStyle w:val="spar"/>
        <w:jc w:val="both"/>
        <w:divId w:val="605650701"/>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605650701"/>
        <w:rPr>
          <w:rFonts w:ascii="Verdana" w:hAnsi="Verdana"/>
          <w:color w:val="000000"/>
          <w:sz w:val="20"/>
          <w:szCs w:val="20"/>
          <w:shd w:val="clear" w:color="auto" w:fill="FFFFFF"/>
        </w:rPr>
      </w:pPr>
      <w:r>
        <w:rPr>
          <w:rFonts w:ascii="Verdana" w:hAnsi="Verdana"/>
          <w:color w:val="000000"/>
          <w:sz w:val="20"/>
          <w:szCs w:val="20"/>
          <w:shd w:val="clear" w:color="auto" w:fill="FFFFFF"/>
        </w:rPr>
        <w:t>La data de 01-04-2023 Articolul 77 d</w:t>
      </w:r>
      <w:r>
        <w:rPr>
          <w:rFonts w:ascii="Verdana" w:hAnsi="Verdana"/>
          <w:color w:val="000000"/>
          <w:sz w:val="20"/>
          <w:szCs w:val="20"/>
          <w:shd w:val="clear" w:color="auto" w:fill="FFFFFF"/>
        </w:rPr>
        <w:t xml:space="preserve">in Sectiunea a 2-a , Capitolul IV a fost abrogat de </w:t>
      </w:r>
      <w:r>
        <w:rPr>
          <w:rFonts w:ascii="Verdana" w:hAnsi="Verdana"/>
          <w:color w:val="0000FF"/>
          <w:sz w:val="20"/>
          <w:szCs w:val="20"/>
          <w:u w:val="single"/>
          <w:shd w:val="clear" w:color="auto" w:fill="FFFFFF"/>
        </w:rPr>
        <w:t>Punctul 20, Articolul 43, Capitolul IV din LEGEA nr. 226 din 16 septembrie 2021, publicată în MONITORUL OFICIAL nr. 891 din 16 septembrie 2021</w:t>
      </w:r>
    </w:p>
    <w:p w:rsidR="00000000" w:rsidRDefault="00705005">
      <w:pPr>
        <w:pStyle w:val="ssecttl"/>
        <w:divId w:val="1569800907"/>
        <w:rPr>
          <w:shd w:val="clear" w:color="auto" w:fill="FFFFFF"/>
        </w:rPr>
      </w:pPr>
      <w:r>
        <w:rPr>
          <w:shd w:val="clear" w:color="auto" w:fill="FFFFFF"/>
        </w:rPr>
        <w:t>Secţiunea a 3-a</w:t>
      </w:r>
    </w:p>
    <w:p w:rsidR="00000000" w:rsidRDefault="00705005">
      <w:pPr>
        <w:pStyle w:val="ssecden"/>
        <w:divId w:val="1569800907"/>
        <w:rPr>
          <w:shd w:val="clear" w:color="auto" w:fill="FFFFFF"/>
        </w:rPr>
      </w:pPr>
      <w:r>
        <w:rPr>
          <w:shd w:val="clear" w:color="auto" w:fill="FFFFFF"/>
        </w:rPr>
        <w:t>Recuperarea sumelor încasate necuvenit</w:t>
      </w:r>
    </w:p>
    <w:p w:rsidR="00000000" w:rsidRDefault="00705005">
      <w:pPr>
        <w:pStyle w:val="sartttl"/>
        <w:jc w:val="both"/>
        <w:divId w:val="670791092"/>
        <w:rPr>
          <w:shd w:val="clear" w:color="auto" w:fill="FFFFFF"/>
        </w:rPr>
      </w:pPr>
      <w:r>
        <w:rPr>
          <w:shd w:val="clear" w:color="auto" w:fill="FFFFFF"/>
        </w:rPr>
        <w:t>Articolul 78</w:t>
      </w:r>
    </w:p>
    <w:p w:rsidR="00000000" w:rsidRDefault="00705005">
      <w:pPr>
        <w:autoSpaceDE/>
        <w:autoSpaceDN/>
        <w:jc w:val="both"/>
        <w:divId w:val="912011970"/>
        <w:rPr>
          <w:rFonts w:eastAsia="Times New Roman"/>
          <w:color w:val="000000"/>
          <w:sz w:val="20"/>
          <w:szCs w:val="20"/>
          <w:shd w:val="clear" w:color="auto" w:fill="FFFFFF"/>
        </w:rPr>
      </w:pPr>
      <w:r>
        <w:rPr>
          <w:rStyle w:val="salnttl1"/>
          <w:rFonts w:eastAsia="Times New Roman"/>
        </w:rPr>
        <w:t>(1)</w:t>
      </w:r>
      <w:r>
        <w:rPr>
          <w:rStyle w:val="salnbdy"/>
          <w:rFonts w:eastAsia="Times New Roman"/>
        </w:rPr>
        <w:t>Sumele încasate necuvenit cu titlu de venit minim de incluziune, acordate din bugetul de stat prin bugetul Ministerului Muncii, Familiei, Protecţiei Sociale şi Persoanelor Vârstnice, se recuperează de la titularul dreptului, în termenul gen</w:t>
      </w:r>
      <w:r>
        <w:rPr>
          <w:rStyle w:val="salnbdy"/>
          <w:rFonts w:eastAsia="Times New Roman"/>
        </w:rPr>
        <w:t xml:space="preserve">eral de prescripţie prevăzut la </w:t>
      </w:r>
      <w:r>
        <w:rPr>
          <w:rStyle w:val="salnbdy"/>
          <w:rFonts w:eastAsia="Times New Roman"/>
          <w:color w:val="0000FF"/>
          <w:u w:val="single"/>
        </w:rPr>
        <w:t>art. 2.517</w:t>
      </w:r>
      <w:r>
        <w:rPr>
          <w:rStyle w:val="salnbdy"/>
          <w:rFonts w:eastAsia="Times New Roman"/>
        </w:rPr>
        <w:t xml:space="preserve"> din </w:t>
      </w:r>
      <w:r>
        <w:rPr>
          <w:rStyle w:val="salnbdy"/>
          <w:rFonts w:eastAsia="Times New Roman"/>
          <w:color w:val="0000FF"/>
          <w:u w:val="single"/>
        </w:rPr>
        <w:t>Legea nr. 287/2009</w:t>
      </w:r>
      <w:r>
        <w:rPr>
          <w:rStyle w:val="salnbdy"/>
          <w:rFonts w:eastAsia="Times New Roman"/>
        </w:rPr>
        <w:t>, republicată, cu modificările ulterioare.</w:t>
      </w:r>
    </w:p>
    <w:p w:rsidR="00000000" w:rsidRDefault="00705005">
      <w:pPr>
        <w:autoSpaceDE/>
        <w:autoSpaceDN/>
        <w:jc w:val="both"/>
        <w:divId w:val="1294291310"/>
        <w:rPr>
          <w:rFonts w:eastAsia="Times New Roman"/>
          <w:color w:val="000000"/>
          <w:sz w:val="20"/>
          <w:szCs w:val="20"/>
          <w:shd w:val="clear" w:color="auto" w:fill="FFFFFF"/>
        </w:rPr>
      </w:pPr>
      <w:r>
        <w:rPr>
          <w:rStyle w:val="salnttl1"/>
          <w:rFonts w:eastAsia="Times New Roman"/>
        </w:rPr>
        <w:t>(2)</w:t>
      </w:r>
      <w:r>
        <w:rPr>
          <w:rStyle w:val="salnbdy"/>
          <w:rFonts w:eastAsia="Times New Roman"/>
        </w:rPr>
        <w:t>Recuperarea sumelor plătite necuvenit se face prin decizie a directorului executiv al agenţiei teritoriale pentru plăţi şi inspecţie socială, car</w:t>
      </w:r>
      <w:r>
        <w:rPr>
          <w:rStyle w:val="salnbdy"/>
          <w:rFonts w:eastAsia="Times New Roman"/>
        </w:rPr>
        <w:t>e se comunică debitorului în termen de 15 zile de la data emiterii acesteia.</w:t>
      </w:r>
    </w:p>
    <w:p w:rsidR="00000000" w:rsidRDefault="00705005">
      <w:pPr>
        <w:autoSpaceDE/>
        <w:autoSpaceDN/>
        <w:jc w:val="both"/>
        <w:divId w:val="2656745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Prin derogare de la prevederile </w:t>
      </w:r>
      <w:r>
        <w:rPr>
          <w:rStyle w:val="salnbdy"/>
          <w:rFonts w:eastAsia="Times New Roman"/>
          <w:color w:val="0000FF"/>
          <w:u w:val="single"/>
        </w:rPr>
        <w:t>art. 73^1 din Legea nr. 500/2002</w:t>
      </w:r>
      <w:r>
        <w:rPr>
          <w:rStyle w:val="salnbdy"/>
          <w:rFonts w:eastAsia="Times New Roman"/>
        </w:rPr>
        <w:t xml:space="preserve"> privind finanţele publice, cu modificările şi completările ulterioare, sumele prevăzute la </w:t>
      </w:r>
      <w:r>
        <w:rPr>
          <w:rStyle w:val="slgi1"/>
          <w:rFonts w:eastAsia="Times New Roman"/>
        </w:rPr>
        <w:t>alin. (1)</w:t>
      </w:r>
      <w:r>
        <w:rPr>
          <w:rStyle w:val="salnbdy"/>
          <w:rFonts w:eastAsia="Times New Roman"/>
        </w:rPr>
        <w:t xml:space="preserve"> se recuper</w:t>
      </w:r>
      <w:r>
        <w:rPr>
          <w:rStyle w:val="salnbdy"/>
          <w:rFonts w:eastAsia="Times New Roman"/>
        </w:rPr>
        <w:t xml:space="preserve">ează fără perceperea de dobânzi şi penalităţi de întârziere sau majorări de întârziere, dacă acestea sunt restituite de beneficiar în termen de maximum 180 de zile de la emiterea deciziei prevăzute la </w:t>
      </w:r>
      <w:r>
        <w:rPr>
          <w:rStyle w:val="slgi1"/>
          <w:rFonts w:eastAsia="Times New Roman"/>
        </w:rPr>
        <w:t>alin. (2)</w:t>
      </w:r>
      <w:r>
        <w:rPr>
          <w:rStyle w:val="salnbdy"/>
          <w:rFonts w:eastAsia="Times New Roman"/>
        </w:rPr>
        <w:t>.</w:t>
      </w:r>
    </w:p>
    <w:p w:rsidR="00000000" w:rsidRDefault="00705005">
      <w:pPr>
        <w:autoSpaceDE/>
        <w:autoSpaceDN/>
        <w:jc w:val="both"/>
        <w:divId w:val="783039787"/>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După expirarea termenului prevăzut la </w:t>
      </w:r>
      <w:r>
        <w:rPr>
          <w:rStyle w:val="slgi1"/>
          <w:rFonts w:eastAsia="Times New Roman"/>
        </w:rPr>
        <w:t>alin. (3)</w:t>
      </w:r>
      <w:r>
        <w:rPr>
          <w:rStyle w:val="salnbdy"/>
          <w:rFonts w:eastAsia="Times New Roman"/>
        </w:rPr>
        <w:t xml:space="preserve">, sumele prevăzute la </w:t>
      </w:r>
      <w:r>
        <w:rPr>
          <w:rStyle w:val="slgi1"/>
          <w:rFonts w:eastAsia="Times New Roman"/>
        </w:rPr>
        <w:t>alin. (1)</w:t>
      </w:r>
      <w:r>
        <w:rPr>
          <w:rStyle w:val="salnbdy"/>
          <w:rFonts w:eastAsia="Times New Roman"/>
        </w:rPr>
        <w:t xml:space="preserve"> se recuperează în condiţiile prevăzute de </w:t>
      </w:r>
      <w:r>
        <w:rPr>
          <w:rStyle w:val="salnbdy"/>
          <w:rFonts w:eastAsia="Times New Roman"/>
          <w:color w:val="0000FF"/>
          <w:u w:val="single"/>
        </w:rPr>
        <w:t>art. 73^1 din Legea nr. 500/2002</w:t>
      </w:r>
      <w:r>
        <w:rPr>
          <w:rStyle w:val="salnbdy"/>
          <w:rFonts w:eastAsia="Times New Roman"/>
        </w:rPr>
        <w:t>, cu modificările şi completările ulterioare.</w:t>
      </w:r>
    </w:p>
    <w:p w:rsidR="00000000" w:rsidRDefault="00705005">
      <w:pPr>
        <w:autoSpaceDE/>
        <w:autoSpaceDN/>
        <w:jc w:val="both"/>
        <w:divId w:val="1055591310"/>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Decizia de recuperare a sumelor plătite necuvenit în termenul prevăzut la </w:t>
      </w:r>
      <w:r>
        <w:rPr>
          <w:rStyle w:val="slgi1"/>
          <w:rFonts w:eastAsia="Times New Roman"/>
        </w:rPr>
        <w:t>alin. (3)</w:t>
      </w:r>
      <w:r>
        <w:rPr>
          <w:rStyle w:val="salnbdy"/>
          <w:rFonts w:eastAsia="Times New Roman"/>
        </w:rPr>
        <w:t xml:space="preserve"> constitu</w:t>
      </w:r>
      <w:r>
        <w:rPr>
          <w:rStyle w:val="salnbdy"/>
          <w:rFonts w:eastAsia="Times New Roman"/>
        </w:rPr>
        <w:t>ie titlu de creanţă de la data comunicării. După acest termen, decizia devine titlu executoriu.</w:t>
      </w:r>
    </w:p>
    <w:p w:rsidR="00000000" w:rsidRDefault="00705005">
      <w:pPr>
        <w:autoSpaceDE/>
        <w:autoSpaceDN/>
        <w:jc w:val="both"/>
        <w:divId w:val="1435174269"/>
        <w:rPr>
          <w:rStyle w:val="salnbdy"/>
        </w:rPr>
      </w:pPr>
      <w:r>
        <w:rPr>
          <w:rStyle w:val="salnttl1"/>
          <w:rFonts w:eastAsia="Times New Roman"/>
        </w:rPr>
        <w:t>(6)</w:t>
      </w:r>
      <w:r>
        <w:rPr>
          <w:rStyle w:val="salnbdy"/>
          <w:rFonts w:eastAsia="Times New Roman"/>
        </w:rPr>
        <w:t xml:space="preserve">Sumele plătite necuvenit se recuperează, în termenul prevăzut la </w:t>
      </w:r>
      <w:r>
        <w:rPr>
          <w:rStyle w:val="slgi1"/>
          <w:rFonts w:eastAsia="Times New Roman"/>
        </w:rPr>
        <w:t>alin. (3)</w:t>
      </w:r>
      <w:r>
        <w:rPr>
          <w:rStyle w:val="salnbdy"/>
          <w:rFonts w:eastAsia="Times New Roman"/>
        </w:rPr>
        <w:t>, după cum urmează:</w:t>
      </w:r>
    </w:p>
    <w:p w:rsidR="00000000" w:rsidRDefault="00705005">
      <w:pPr>
        <w:autoSpaceDE/>
        <w:autoSpaceDN/>
        <w:jc w:val="both"/>
        <w:divId w:val="1239949030"/>
      </w:pPr>
      <w:r>
        <w:rPr>
          <w:rStyle w:val="slitttl1"/>
          <w:rFonts w:eastAsia="Times New Roman"/>
        </w:rPr>
        <w:t>a)</w:t>
      </w:r>
      <w:r>
        <w:rPr>
          <w:rStyle w:val="slitbdy"/>
          <w:rFonts w:eastAsia="Times New Roman"/>
        </w:rPr>
        <w:t>dacă beneficiarul primeşte în continuare venit minim de inclu</w:t>
      </w:r>
      <w:r>
        <w:rPr>
          <w:rStyle w:val="slitbdy"/>
          <w:rFonts w:eastAsia="Times New Roman"/>
        </w:rPr>
        <w:t>ziune, se fac reţineri eşalonat din drepturile aferente lunilor următoare, dar nu mai mult de 1/3 din drepturile lunare;</w:t>
      </w:r>
    </w:p>
    <w:p w:rsidR="00000000" w:rsidRDefault="00705005">
      <w:pPr>
        <w:autoSpaceDE/>
        <w:autoSpaceDN/>
        <w:jc w:val="both"/>
        <w:divId w:val="1797793880"/>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dacă beneficiarul nu mai primeşte drepturi în perioada următoare constatării sumelor prevăzute la </w:t>
      </w:r>
      <w:r>
        <w:rPr>
          <w:rStyle w:val="slgi1"/>
          <w:rFonts w:eastAsia="Times New Roman"/>
        </w:rPr>
        <w:t>alin. (1)</w:t>
      </w:r>
      <w:r>
        <w:rPr>
          <w:rStyle w:val="slitbdy"/>
          <w:rFonts w:eastAsia="Times New Roman"/>
        </w:rPr>
        <w:t xml:space="preserve"> sau dacă sumele recuperat</w:t>
      </w:r>
      <w:r>
        <w:rPr>
          <w:rStyle w:val="slitbdy"/>
          <w:rFonts w:eastAsia="Times New Roman"/>
        </w:rPr>
        <w:t xml:space="preserve">e în condiţiile </w:t>
      </w:r>
      <w:r>
        <w:rPr>
          <w:rStyle w:val="slgi1"/>
          <w:rFonts w:eastAsia="Times New Roman"/>
        </w:rPr>
        <w:t>lit. a)</w:t>
      </w:r>
      <w:r>
        <w:rPr>
          <w:rStyle w:val="slitbdy"/>
          <w:rFonts w:eastAsia="Times New Roman"/>
        </w:rPr>
        <w:t xml:space="preserve"> nu acoperă drepturile acordate necuvenit şi titularul dreptului consimte, prin angajament scris, să restituie suma încasată necuvenit, acesta achită suma respectivă în contul agenţiei teritoriale pentru plăţi şi inspecţie socială de</w:t>
      </w:r>
      <w:r>
        <w:rPr>
          <w:rStyle w:val="slitbdy"/>
          <w:rFonts w:eastAsia="Times New Roman"/>
        </w:rPr>
        <w:t>schis la Trezoreria Statului sau la sediul acesteia prin casierie, în termenul prevăzut de decizia de recuperare.</w:t>
      </w:r>
    </w:p>
    <w:p w:rsidR="00000000" w:rsidRDefault="00705005">
      <w:pPr>
        <w:autoSpaceDE/>
        <w:autoSpaceDN/>
        <w:jc w:val="both"/>
        <w:divId w:val="493452785"/>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După termenul prevăzut la </w:t>
      </w:r>
      <w:r>
        <w:rPr>
          <w:rStyle w:val="slgi1"/>
          <w:rFonts w:eastAsia="Times New Roman"/>
        </w:rPr>
        <w:t>alin. (3)</w:t>
      </w:r>
      <w:r>
        <w:rPr>
          <w:rStyle w:val="salnbdy"/>
          <w:rFonts w:eastAsia="Times New Roman"/>
        </w:rPr>
        <w:t>, pe baza deciziei directorului executiv al agenţiei teritoriale pentru plăţi şi inspecţie socială, care</w:t>
      </w:r>
      <w:r>
        <w:rPr>
          <w:rStyle w:val="salnbdy"/>
          <w:rFonts w:eastAsia="Times New Roman"/>
        </w:rPr>
        <w:t xml:space="preserve"> constituie titlu executoriu conform </w:t>
      </w:r>
      <w:r>
        <w:rPr>
          <w:rStyle w:val="slgi1"/>
          <w:rFonts w:eastAsia="Times New Roman"/>
        </w:rPr>
        <w:t>alin. (5)</w:t>
      </w:r>
      <w:r>
        <w:rPr>
          <w:rStyle w:val="salnbdy"/>
          <w:rFonts w:eastAsia="Times New Roman"/>
        </w:rPr>
        <w:t xml:space="preserve">, aceasta, împreună cu dovada comunicării către debitor, se transmite organelor fiscale centrale în vederea recuperării sumelor înscrise în titlul executoriu, conform prevederilor </w:t>
      </w:r>
      <w:r>
        <w:rPr>
          <w:rStyle w:val="salnbdy"/>
          <w:rFonts w:eastAsia="Times New Roman"/>
          <w:color w:val="0000FF"/>
          <w:u w:val="single"/>
        </w:rPr>
        <w:t>Legii nr. 207/2015</w:t>
      </w:r>
      <w:r>
        <w:rPr>
          <w:rStyle w:val="salnbdy"/>
          <w:rFonts w:eastAsia="Times New Roman"/>
        </w:rPr>
        <w:t xml:space="preserve"> privind </w:t>
      </w:r>
      <w:r>
        <w:rPr>
          <w:rStyle w:val="salnbdy"/>
          <w:rFonts w:eastAsia="Times New Roman"/>
          <w:color w:val="0000FF"/>
          <w:u w:val="single"/>
        </w:rPr>
        <w:t>Cod</w:t>
      </w:r>
      <w:r>
        <w:rPr>
          <w:rStyle w:val="salnbdy"/>
          <w:rFonts w:eastAsia="Times New Roman"/>
          <w:color w:val="0000FF"/>
          <w:u w:val="single"/>
        </w:rPr>
        <w:t>ul de procedură fiscală</w:t>
      </w:r>
      <w:r>
        <w:rPr>
          <w:rStyle w:val="salnbdy"/>
          <w:rFonts w:eastAsia="Times New Roman"/>
        </w:rPr>
        <w:t>, cu modificările şi completările ulterioare, însoţite de precizări referitoare la data de la care urmează a fi calculate obligaţiile fiscale accesorii.</w:t>
      </w:r>
    </w:p>
    <w:p w:rsidR="00000000" w:rsidRDefault="00705005">
      <w:pPr>
        <w:autoSpaceDE/>
        <w:autoSpaceDN/>
        <w:jc w:val="both"/>
        <w:divId w:val="892235002"/>
        <w:rPr>
          <w:rFonts w:eastAsia="Times New Roman"/>
          <w:color w:val="000000"/>
          <w:sz w:val="20"/>
          <w:szCs w:val="20"/>
          <w:shd w:val="clear" w:color="auto" w:fill="FFFFFF"/>
        </w:rPr>
      </w:pPr>
      <w:r>
        <w:rPr>
          <w:rStyle w:val="salnttl1"/>
          <w:rFonts w:eastAsia="Times New Roman"/>
        </w:rPr>
        <w:lastRenderedPageBreak/>
        <w:t>(8)</w:t>
      </w:r>
      <w:r>
        <w:rPr>
          <w:rStyle w:val="salnbdy"/>
          <w:rFonts w:eastAsia="Times New Roman"/>
        </w:rPr>
        <w:t xml:space="preserve">Sumele recuperate în condiţiile </w:t>
      </w:r>
      <w:r>
        <w:rPr>
          <w:rStyle w:val="slgi1"/>
          <w:rFonts w:eastAsia="Times New Roman"/>
        </w:rPr>
        <w:t>alin. (6)</w:t>
      </w:r>
      <w:r>
        <w:rPr>
          <w:rStyle w:val="salnbdy"/>
          <w:rFonts w:eastAsia="Times New Roman"/>
        </w:rPr>
        <w:t xml:space="preserve"> şi </w:t>
      </w:r>
      <w:r>
        <w:rPr>
          <w:rStyle w:val="slgi1"/>
          <w:rFonts w:eastAsia="Times New Roman"/>
        </w:rPr>
        <w:t>(7)</w:t>
      </w:r>
      <w:r>
        <w:rPr>
          <w:rStyle w:val="salnbdy"/>
          <w:rFonts w:eastAsia="Times New Roman"/>
        </w:rPr>
        <w:t xml:space="preserve"> se fac venit la bugetul de s</w:t>
      </w:r>
      <w:r>
        <w:rPr>
          <w:rStyle w:val="salnbdy"/>
          <w:rFonts w:eastAsia="Times New Roman"/>
        </w:rPr>
        <w:t>tat.</w:t>
      </w:r>
    </w:p>
    <w:p w:rsidR="00000000" w:rsidRDefault="00705005">
      <w:pPr>
        <w:autoSpaceDE/>
        <w:autoSpaceDN/>
        <w:jc w:val="both"/>
        <w:divId w:val="1264873624"/>
        <w:rPr>
          <w:rFonts w:eastAsia="Times New Roman"/>
          <w:color w:val="000000"/>
          <w:sz w:val="20"/>
          <w:szCs w:val="20"/>
          <w:shd w:val="clear" w:color="auto" w:fill="FFFFFF"/>
        </w:rPr>
      </w:pPr>
      <w:r>
        <w:rPr>
          <w:rStyle w:val="salnttl1"/>
          <w:rFonts w:eastAsia="Times New Roman"/>
        </w:rPr>
        <w:t>(9)</w:t>
      </w:r>
      <w:r>
        <w:rPr>
          <w:rStyle w:val="salnbdy"/>
          <w:rFonts w:eastAsia="Times New Roman"/>
        </w:rPr>
        <w:t xml:space="preserve">Sumele înscrise în titlul executoriu prevăzut la </w:t>
      </w:r>
      <w:r>
        <w:rPr>
          <w:rStyle w:val="slgi1"/>
          <w:rFonts w:eastAsia="Times New Roman"/>
        </w:rPr>
        <w:t>alin. (7)</w:t>
      </w:r>
      <w:r>
        <w:rPr>
          <w:rStyle w:val="salnbdy"/>
          <w:rFonts w:eastAsia="Times New Roman"/>
        </w:rPr>
        <w:t xml:space="preserve"> se scad din evidenţa agenţiei teritoriale pentru plăţi şi inspecţie socială la data confirmării preluării debitului de către organele fiscale centrale.</w:t>
      </w:r>
    </w:p>
    <w:p w:rsidR="00000000" w:rsidRDefault="00705005">
      <w:pPr>
        <w:pStyle w:val="sartttl"/>
        <w:jc w:val="both"/>
        <w:divId w:val="1970937469"/>
        <w:rPr>
          <w:shd w:val="clear" w:color="auto" w:fill="FFFFFF"/>
        </w:rPr>
      </w:pPr>
      <w:r>
        <w:rPr>
          <w:shd w:val="clear" w:color="auto" w:fill="FFFFFF"/>
        </w:rPr>
        <w:t>Articolul 79</w:t>
      </w:r>
    </w:p>
    <w:p w:rsidR="00000000" w:rsidRDefault="00705005">
      <w:pPr>
        <w:autoSpaceDE/>
        <w:autoSpaceDN/>
        <w:jc w:val="both"/>
        <w:divId w:val="569197631"/>
        <w:rPr>
          <w:rFonts w:eastAsia="Times New Roman"/>
          <w:color w:val="000000"/>
          <w:sz w:val="20"/>
          <w:szCs w:val="20"/>
          <w:shd w:val="clear" w:color="auto" w:fill="FFFFFF"/>
        </w:rPr>
      </w:pPr>
      <w:r>
        <w:rPr>
          <w:rStyle w:val="salnttl1"/>
          <w:rFonts w:eastAsia="Times New Roman"/>
        </w:rPr>
        <w:t>(1)</w:t>
      </w:r>
      <w:r>
        <w:rPr>
          <w:rStyle w:val="salnbdy"/>
          <w:rFonts w:eastAsia="Times New Roman"/>
        </w:rPr>
        <w:t>În situaţia în care b</w:t>
      </w:r>
      <w:r>
        <w:rPr>
          <w:rStyle w:val="salnbdy"/>
          <w:rFonts w:eastAsia="Times New Roman"/>
        </w:rPr>
        <w:t xml:space="preserve">eneficiarul venitului minim de incluziune este familia, iar titularul dreptului a decedat, recuperarea sumelor încasate necuvenit se realizează în condiţiile </w:t>
      </w:r>
      <w:r>
        <w:rPr>
          <w:rStyle w:val="slgi1"/>
          <w:rFonts w:eastAsia="Times New Roman"/>
        </w:rPr>
        <w:t>art. 78 alin. (6)</w:t>
      </w:r>
      <w:r>
        <w:rPr>
          <w:rStyle w:val="salnbdy"/>
          <w:rFonts w:eastAsia="Times New Roman"/>
        </w:rPr>
        <w:t xml:space="preserve"> şi </w:t>
      </w:r>
      <w:r>
        <w:rPr>
          <w:rStyle w:val="slgi1"/>
          <w:rFonts w:eastAsia="Times New Roman"/>
        </w:rPr>
        <w:t>(7)</w:t>
      </w:r>
      <w:r>
        <w:rPr>
          <w:rStyle w:val="salnbdy"/>
          <w:rFonts w:eastAsia="Times New Roman"/>
        </w:rPr>
        <w:t xml:space="preserve">, de la ceilalţi membri majori ai familiei, în calitate de beneficiari ai </w:t>
      </w:r>
      <w:r>
        <w:rPr>
          <w:rStyle w:val="salnbdy"/>
          <w:rFonts w:eastAsia="Times New Roman"/>
        </w:rPr>
        <w:t>dreptului.</w:t>
      </w:r>
    </w:p>
    <w:p w:rsidR="00000000" w:rsidRDefault="00705005">
      <w:pPr>
        <w:autoSpaceDE/>
        <w:autoSpaceDN/>
        <w:jc w:val="both"/>
        <w:divId w:val="849639928"/>
        <w:rPr>
          <w:rFonts w:eastAsia="Times New Roman"/>
          <w:color w:val="000000"/>
          <w:sz w:val="20"/>
          <w:szCs w:val="20"/>
          <w:shd w:val="clear" w:color="auto" w:fill="FFFFFF"/>
        </w:rPr>
      </w:pPr>
      <w:r>
        <w:rPr>
          <w:rStyle w:val="salnttl1"/>
          <w:rFonts w:eastAsia="Times New Roman"/>
        </w:rPr>
        <w:t>(2)</w:t>
      </w:r>
      <w:r>
        <w:rPr>
          <w:rStyle w:val="salnbdy"/>
          <w:rFonts w:eastAsia="Times New Roman"/>
        </w:rPr>
        <w:t>În situaţia în care titularul dreptului, persoană singură, a decedat, nu se mai procedează la recuperarea sumelor încasate necuvenit cu titlu de venit minim de incluziune.</w:t>
      </w:r>
    </w:p>
    <w:p w:rsidR="00000000" w:rsidRDefault="00705005">
      <w:pPr>
        <w:autoSpaceDE/>
        <w:autoSpaceDN/>
        <w:jc w:val="both"/>
        <w:divId w:val="992177443"/>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Prin excepţie de la prevederile </w:t>
      </w:r>
      <w:r>
        <w:rPr>
          <w:rStyle w:val="slgi1"/>
          <w:rFonts w:eastAsia="Times New Roman"/>
        </w:rPr>
        <w:t>art. 78 alin. (6)</w:t>
      </w:r>
      <w:r>
        <w:rPr>
          <w:rStyle w:val="salnbdy"/>
          <w:rFonts w:eastAsia="Times New Roman"/>
        </w:rPr>
        <w:t xml:space="preserve">, pentru situaţia </w:t>
      </w:r>
      <w:r>
        <w:rPr>
          <w:rStyle w:val="salnbdy"/>
          <w:rFonts w:eastAsia="Times New Roman"/>
        </w:rPr>
        <w:t xml:space="preserve">prevăzută la </w:t>
      </w:r>
      <w:r>
        <w:rPr>
          <w:rStyle w:val="slgi1"/>
          <w:rFonts w:eastAsia="Times New Roman"/>
        </w:rPr>
        <w:t>art. 19 alin. (2) lit. a)</w:t>
      </w:r>
      <w:r>
        <w:rPr>
          <w:rStyle w:val="salnbdy"/>
          <w:rFonts w:eastAsia="Times New Roman"/>
        </w:rPr>
        <w:t>, recuperarea sumelor aferente ajutorului pentru familia cu copii, acordate în cuantum integral în lunile în care copilul/copiii înregistrează absenţe nemotivate, se face prin aplicarea diminuării procentuale a cuantum</w:t>
      </w:r>
      <w:r>
        <w:rPr>
          <w:rStyle w:val="salnbdy"/>
          <w:rFonts w:eastAsia="Times New Roman"/>
        </w:rPr>
        <w:t xml:space="preserve">ului, în funcţie de numărul de copii, la plăţile ce se efectuează începând cu luna următoare celei în care a fost transmisă situaţia prevăzută la </w:t>
      </w:r>
      <w:r>
        <w:rPr>
          <w:rStyle w:val="slgi1"/>
          <w:rFonts w:eastAsia="Times New Roman"/>
        </w:rPr>
        <w:t>art. 65</w:t>
      </w:r>
      <w:r>
        <w:rPr>
          <w:rStyle w:val="salnbdy"/>
          <w:rFonts w:eastAsia="Times New Roman"/>
        </w:rPr>
        <w:t>, pentru o perioadă egală cu numărul de luni în care s-au înregistrat absenţele nemotivate.</w:t>
      </w:r>
    </w:p>
    <w:p w:rsidR="00000000" w:rsidRDefault="00705005">
      <w:pPr>
        <w:autoSpaceDE/>
        <w:autoSpaceDN/>
        <w:jc w:val="both"/>
        <w:divId w:val="1892380356"/>
        <w:rPr>
          <w:rFonts w:eastAsia="Times New Roman"/>
          <w:color w:val="000000"/>
          <w:sz w:val="20"/>
          <w:szCs w:val="20"/>
          <w:shd w:val="clear" w:color="auto" w:fill="FFFFFF"/>
        </w:rPr>
      </w:pPr>
      <w:r>
        <w:rPr>
          <w:rStyle w:val="salnttl1"/>
          <w:rFonts w:eastAsia="Times New Roman"/>
        </w:rPr>
        <w:t>(4)</w:t>
      </w:r>
      <w:r>
        <w:rPr>
          <w:rStyle w:val="salnbdy"/>
          <w:rFonts w:eastAsia="Times New Roman"/>
        </w:rPr>
        <w:t>În cazul</w:t>
      </w:r>
      <w:r>
        <w:rPr>
          <w:rStyle w:val="salnbdy"/>
          <w:rFonts w:eastAsia="Times New Roman"/>
        </w:rPr>
        <w:t xml:space="preserve"> în care ajutorul pentru familia cu copii s-a acordat în cuantum integral pe parcursul uneia sau mai multor luni din perioadele prevăzute la </w:t>
      </w:r>
      <w:r>
        <w:rPr>
          <w:rStyle w:val="slgi1"/>
          <w:rFonts w:eastAsia="Times New Roman"/>
        </w:rPr>
        <w:t>art. 19 alin. (2) lit. b)</w:t>
      </w:r>
      <w:r>
        <w:rPr>
          <w:rStyle w:val="salnbdy"/>
          <w:rFonts w:eastAsia="Times New Roman"/>
        </w:rPr>
        <w:t>, recuperarea sumelor acordate necuvenit se face, în tranşe egale, din sumele aferente aju</w:t>
      </w:r>
      <w:r>
        <w:rPr>
          <w:rStyle w:val="salnbdy"/>
          <w:rFonts w:eastAsia="Times New Roman"/>
        </w:rPr>
        <w:t>torului la care are dreptul familia.</w:t>
      </w:r>
    </w:p>
    <w:p w:rsidR="00000000" w:rsidRDefault="00705005">
      <w:pPr>
        <w:autoSpaceDE/>
        <w:autoSpaceDN/>
        <w:jc w:val="both"/>
        <w:divId w:val="281503517"/>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Sumele încasate necuvenit prevăzute la </w:t>
      </w:r>
      <w:r>
        <w:rPr>
          <w:rStyle w:val="slgi1"/>
          <w:rFonts w:eastAsia="Times New Roman"/>
        </w:rPr>
        <w:t>art. 78 alin. (1)</w:t>
      </w:r>
      <w:r>
        <w:rPr>
          <w:rStyle w:val="salnbdy"/>
          <w:rFonts w:eastAsia="Times New Roman"/>
        </w:rPr>
        <w:t>, în valoare totală de până la 40 de lei inclusiv/beneficiar, se anulează.</w:t>
      </w:r>
    </w:p>
    <w:p w:rsidR="00000000" w:rsidRDefault="00705005">
      <w:pPr>
        <w:pStyle w:val="sartttl"/>
        <w:jc w:val="both"/>
        <w:divId w:val="923026753"/>
        <w:rPr>
          <w:shd w:val="clear" w:color="auto" w:fill="FFFFFF"/>
        </w:rPr>
      </w:pPr>
      <w:r>
        <w:rPr>
          <w:shd w:val="clear" w:color="auto" w:fill="FFFFFF"/>
        </w:rPr>
        <w:t>Articolul 80</w:t>
      </w:r>
    </w:p>
    <w:p w:rsidR="00000000" w:rsidRDefault="00705005">
      <w:pPr>
        <w:autoSpaceDE/>
        <w:autoSpaceDN/>
        <w:jc w:val="both"/>
        <w:divId w:val="557791255"/>
        <w:rPr>
          <w:rStyle w:val="salnbdy"/>
          <w:rFonts w:eastAsia="Times New Roman"/>
          <w:color w:val="0000FF"/>
        </w:rPr>
      </w:pPr>
      <w:r>
        <w:rPr>
          <w:rStyle w:val="salnttl1"/>
          <w:rFonts w:eastAsia="Times New Roman"/>
        </w:rPr>
        <w:t>(1)</w:t>
      </w:r>
      <w:r>
        <w:rPr>
          <w:rStyle w:val="salnbdy"/>
          <w:rFonts w:eastAsia="Times New Roman"/>
          <w:color w:val="0000FF"/>
        </w:rPr>
        <w:t xml:space="preserve"> </w:t>
      </w:r>
      <w:r>
        <w:rPr>
          <w:rStyle w:val="salnbdy"/>
          <w:rFonts w:eastAsia="Times New Roman"/>
          <w:color w:val="0000FF"/>
        </w:rPr>
        <w:t xml:space="preserve">Sumele încasate necuvenit cu titlu de venit minim de incluziune, acordate din bugetele locale potrivit </w:t>
      </w:r>
      <w:r>
        <w:rPr>
          <w:rStyle w:val="slgi1"/>
          <w:rFonts w:eastAsia="Times New Roman"/>
        </w:rPr>
        <w:t>art. 83</w:t>
      </w:r>
      <w:r>
        <w:rPr>
          <w:rStyle w:val="salnbdy"/>
          <w:rFonts w:eastAsia="Times New Roman"/>
          <w:color w:val="0000FF"/>
        </w:rPr>
        <w:t xml:space="preserve"> şi </w:t>
      </w:r>
      <w:r>
        <w:rPr>
          <w:rStyle w:val="slgi1"/>
          <w:rFonts w:eastAsia="Times New Roman"/>
        </w:rPr>
        <w:t>art. 85 lit. b)</w:t>
      </w:r>
      <w:r>
        <w:rPr>
          <w:rStyle w:val="salnbdy"/>
          <w:rFonts w:eastAsia="Times New Roman"/>
          <w:color w:val="0000FF"/>
        </w:rPr>
        <w:t xml:space="preserve">, se recuperează de către organele fiscale locale de la titularul dreptului în termenul general de prescripţie prevăzut la </w:t>
      </w:r>
      <w:r>
        <w:rPr>
          <w:rStyle w:val="salnbdy"/>
          <w:rFonts w:eastAsia="Times New Roman"/>
          <w:color w:val="0000FF"/>
          <w:u w:val="single"/>
        </w:rPr>
        <w:t>art.</w:t>
      </w:r>
      <w:r>
        <w:rPr>
          <w:rStyle w:val="salnbdy"/>
          <w:rFonts w:eastAsia="Times New Roman"/>
          <w:color w:val="0000FF"/>
          <w:u w:val="single"/>
        </w:rPr>
        <w:t xml:space="preserve"> 2.517 din Legea nr. 287/2009, republicată</w:t>
      </w:r>
      <w:r>
        <w:rPr>
          <w:rStyle w:val="salnbdy"/>
          <w:rFonts w:eastAsia="Times New Roman"/>
          <w:color w:val="0000FF"/>
        </w:rPr>
        <w:t>, cu modificările ulterioare.</w:t>
      </w:r>
    </w:p>
    <w:p w:rsidR="00000000" w:rsidRDefault="00705005">
      <w:pPr>
        <w:pStyle w:val="NormalWeb"/>
        <w:spacing w:before="0" w:after="0"/>
        <w:jc w:val="both"/>
        <w:divId w:val="557791255"/>
        <w:rPr>
          <w:color w:val="000000"/>
        </w:rPr>
      </w:pPr>
      <w:r>
        <w:rPr>
          <w:rFonts w:ascii="Verdana" w:hAnsi="Verdana"/>
          <w:color w:val="000000"/>
          <w:sz w:val="20"/>
          <w:szCs w:val="20"/>
          <w:shd w:val="clear" w:color="auto" w:fill="FFFFFF"/>
        </w:rPr>
        <w:t xml:space="preserve">La data de 01-04-2023 Alineatul (1) din Articolul 80 , Sectiunea a 3-a , Capitolul IV a fost modificat de </w:t>
      </w:r>
      <w:r>
        <w:rPr>
          <w:rFonts w:ascii="Verdana" w:hAnsi="Verdana"/>
          <w:color w:val="0000FF"/>
          <w:sz w:val="20"/>
          <w:szCs w:val="20"/>
          <w:u w:val="single"/>
          <w:shd w:val="clear" w:color="auto" w:fill="FFFFFF"/>
        </w:rPr>
        <w:t>Punctul 21, Articolul 43, Capitolul IV din LEGEA nr. 226 din 16 septembrie 202</w:t>
      </w:r>
      <w:r>
        <w:rPr>
          <w:rFonts w:ascii="Verdana" w:hAnsi="Verdana"/>
          <w:color w:val="0000FF"/>
          <w:sz w:val="20"/>
          <w:szCs w:val="20"/>
          <w:u w:val="single"/>
          <w:shd w:val="clear" w:color="auto" w:fill="FFFFFF"/>
        </w:rPr>
        <w:t>1, publicată în MONITORUL OFICIAL nr. 891 din 16 septembrie 2021</w:t>
      </w:r>
    </w:p>
    <w:p w:rsidR="00000000" w:rsidRDefault="00705005">
      <w:pPr>
        <w:autoSpaceDE/>
        <w:autoSpaceDN/>
        <w:jc w:val="both"/>
        <w:divId w:val="154089864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Recuperarea sumelor prevăzute la </w:t>
      </w:r>
      <w:r>
        <w:rPr>
          <w:rStyle w:val="slgi1"/>
          <w:rFonts w:eastAsia="Times New Roman"/>
        </w:rPr>
        <w:t>alin. (1)</w:t>
      </w:r>
      <w:r>
        <w:rPr>
          <w:rStyle w:val="salnbdy"/>
          <w:rFonts w:eastAsia="Times New Roman"/>
        </w:rPr>
        <w:t xml:space="preserve"> se realizează în baza dispoziţiei primarului, cu aplicarea în mod corespunzător a prevederilor </w:t>
      </w:r>
      <w:r>
        <w:rPr>
          <w:rStyle w:val="slgi1"/>
          <w:rFonts w:eastAsia="Times New Roman"/>
        </w:rPr>
        <w:t>art. 78 alin. (2)-(6)</w:t>
      </w:r>
      <w:r>
        <w:rPr>
          <w:rStyle w:val="salnbdy"/>
          <w:rFonts w:eastAsia="Times New Roman"/>
        </w:rPr>
        <w:t xml:space="preserve"> şi </w:t>
      </w:r>
      <w:r>
        <w:rPr>
          <w:rStyle w:val="slgi1"/>
          <w:rFonts w:eastAsia="Times New Roman"/>
        </w:rPr>
        <w:t>alin. (9)</w:t>
      </w:r>
      <w:r>
        <w:rPr>
          <w:rStyle w:val="salnbdy"/>
          <w:rFonts w:eastAsia="Times New Roman"/>
        </w:rPr>
        <w:t xml:space="preserve">, precum şi ale </w:t>
      </w:r>
      <w:r>
        <w:rPr>
          <w:rStyle w:val="slgi1"/>
          <w:rFonts w:eastAsia="Times New Roman"/>
        </w:rPr>
        <w:t>art. 79 alin. (1)</w:t>
      </w:r>
      <w:r>
        <w:rPr>
          <w:rStyle w:val="salnbdy"/>
          <w:rFonts w:eastAsia="Times New Roman"/>
        </w:rPr>
        <w:t xml:space="preserve">, </w:t>
      </w:r>
      <w:r>
        <w:rPr>
          <w:rStyle w:val="slgi1"/>
          <w:rFonts w:eastAsia="Times New Roman"/>
        </w:rPr>
        <w:t>(2)</w:t>
      </w:r>
      <w:r>
        <w:rPr>
          <w:rStyle w:val="salnbdy"/>
          <w:rFonts w:eastAsia="Times New Roman"/>
        </w:rPr>
        <w:t xml:space="preserve"> şi </w:t>
      </w:r>
      <w:r>
        <w:rPr>
          <w:rStyle w:val="slgi1"/>
          <w:rFonts w:eastAsia="Times New Roman"/>
        </w:rPr>
        <w:t>(5)</w:t>
      </w:r>
      <w:r>
        <w:rPr>
          <w:rStyle w:val="salnbdy"/>
          <w:rFonts w:eastAsia="Times New Roman"/>
        </w:rPr>
        <w:t>.</w:t>
      </w:r>
    </w:p>
    <w:p w:rsidR="00000000" w:rsidRDefault="00705005">
      <w:pPr>
        <w:autoSpaceDE/>
        <w:autoSpaceDN/>
        <w:jc w:val="both"/>
        <w:divId w:val="808716367"/>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În vederea recuperării sumelor prevăzute la </w:t>
      </w:r>
      <w:r>
        <w:rPr>
          <w:rStyle w:val="slgi1"/>
          <w:rFonts w:eastAsia="Times New Roman"/>
        </w:rPr>
        <w:t>alin. (1)</w:t>
      </w:r>
      <w:r>
        <w:rPr>
          <w:rStyle w:val="salnbdy"/>
          <w:rFonts w:eastAsia="Times New Roman"/>
        </w:rPr>
        <w:t xml:space="preserve"> se pot stabili criterii şi proceduri prin hotărâre a consiliului local, la propunerea organului fiscal local, cu respectarea prevederilor legale în vigoare.</w:t>
      </w:r>
    </w:p>
    <w:p w:rsidR="00000000" w:rsidRDefault="00705005">
      <w:pPr>
        <w:pStyle w:val="scapttl"/>
        <w:divId w:val="905797888"/>
      </w:pPr>
      <w:r>
        <w:t>Capitolul V</w:t>
      </w:r>
    </w:p>
    <w:p w:rsidR="00000000" w:rsidRDefault="00705005">
      <w:pPr>
        <w:pStyle w:val="scapden"/>
        <w:divId w:val="905797888"/>
      </w:pPr>
      <w:r>
        <w:t>Alte drepturi complementare venitului minim de incluziune</w:t>
      </w:r>
    </w:p>
    <w:p w:rsidR="00000000" w:rsidRDefault="00705005">
      <w:pPr>
        <w:pStyle w:val="sartttl"/>
        <w:jc w:val="both"/>
        <w:divId w:val="1631981411"/>
        <w:rPr>
          <w:shd w:val="clear" w:color="auto" w:fill="FFFFFF"/>
        </w:rPr>
      </w:pPr>
      <w:r>
        <w:rPr>
          <w:shd w:val="clear" w:color="auto" w:fill="FFFFFF"/>
        </w:rPr>
        <w:t>Articolul 81</w:t>
      </w:r>
    </w:p>
    <w:p w:rsidR="00000000" w:rsidRDefault="00705005">
      <w:pPr>
        <w:pStyle w:val="spar"/>
        <w:jc w:val="both"/>
        <w:divId w:val="1631981411"/>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163198141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81 din Capitolul V a fost abrogat de </w:t>
      </w:r>
      <w:r>
        <w:rPr>
          <w:rFonts w:ascii="Verdana" w:hAnsi="Verdana"/>
          <w:color w:val="0000FF"/>
          <w:sz w:val="20"/>
          <w:szCs w:val="20"/>
          <w:u w:val="single"/>
          <w:shd w:val="clear" w:color="auto" w:fill="FFFFFF"/>
        </w:rPr>
        <w:t>Punctul 51, Articolul I din ORDONANŢA DE URGENŢĂ nr. 114 din 26 august 2022, publicată în MONITORUL OFICIAL nr. 844 din 29 august 2022</w:t>
      </w:r>
    </w:p>
    <w:p w:rsidR="00000000" w:rsidRDefault="00705005">
      <w:pPr>
        <w:pStyle w:val="sartttl"/>
        <w:jc w:val="both"/>
        <w:divId w:val="18090959"/>
        <w:rPr>
          <w:shd w:val="clear" w:color="auto" w:fill="FFFFFF"/>
        </w:rPr>
      </w:pPr>
      <w:r>
        <w:rPr>
          <w:shd w:val="clear" w:color="auto" w:fill="FFFFFF"/>
        </w:rPr>
        <w:t>Articolul 82</w:t>
      </w:r>
    </w:p>
    <w:p w:rsidR="00000000" w:rsidRDefault="00705005">
      <w:pPr>
        <w:autoSpaceDE/>
        <w:autoSpaceDN/>
        <w:jc w:val="both"/>
        <w:divId w:val="136860611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Pentru locuinţele aflate în proprietatea persoanelor singure şi familiilor beneficiare de venit minim de </w:t>
      </w:r>
      <w:r>
        <w:rPr>
          <w:rStyle w:val="salnbdy"/>
          <w:rFonts w:eastAsia="Times New Roman"/>
        </w:rPr>
        <w:t xml:space="preserve">incluziune care include componenta de ajutor de incluziune, prima obligatorie pentru asigurarea locuinţei în condiţiile </w:t>
      </w:r>
      <w:r>
        <w:rPr>
          <w:rStyle w:val="salnbdy"/>
          <w:rFonts w:eastAsia="Times New Roman"/>
          <w:color w:val="0000FF"/>
          <w:u w:val="single"/>
        </w:rPr>
        <w:t>Legii nr. 260/2008</w:t>
      </w:r>
      <w:r>
        <w:rPr>
          <w:rStyle w:val="salnbdy"/>
          <w:rFonts w:eastAsia="Times New Roman"/>
        </w:rPr>
        <w:t>, republicată, se suportă din bugetul Ministerului Muncii, Familiei, Protecţiei Sociale şi Persoanelor Vârstnice, ca b</w:t>
      </w:r>
      <w:r>
        <w:rPr>
          <w:rStyle w:val="salnbdy"/>
          <w:rFonts w:eastAsia="Times New Roman"/>
        </w:rPr>
        <w:t>eneficiu suplimentar.</w:t>
      </w:r>
    </w:p>
    <w:p w:rsidR="00000000" w:rsidRDefault="00705005">
      <w:pPr>
        <w:autoSpaceDE/>
        <w:autoSpaceDN/>
        <w:jc w:val="both"/>
        <w:divId w:val="753280069"/>
        <w:rPr>
          <w:rFonts w:eastAsia="Times New Roman"/>
          <w:color w:val="000000"/>
          <w:sz w:val="20"/>
          <w:szCs w:val="20"/>
          <w:shd w:val="clear" w:color="auto" w:fill="FFFFFF"/>
        </w:rPr>
      </w:pPr>
      <w:r>
        <w:rPr>
          <w:rStyle w:val="salnttl1"/>
          <w:rFonts w:eastAsia="Times New Roman"/>
        </w:rPr>
        <w:t>(2)</w:t>
      </w:r>
      <w:r>
        <w:rPr>
          <w:rStyle w:val="salnbdy"/>
          <w:rFonts w:eastAsia="Times New Roman"/>
        </w:rPr>
        <w:t>Procedura de plată a primei obligatorii se stabileşte prin normele metodologice de aplicare a prevederilor prezentei legi.</w:t>
      </w:r>
    </w:p>
    <w:p w:rsidR="00000000" w:rsidRDefault="00705005">
      <w:pPr>
        <w:autoSpaceDE/>
        <w:autoSpaceDN/>
        <w:jc w:val="both"/>
        <w:divId w:val="1845432127"/>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În situaţia prevăzută la </w:t>
      </w:r>
      <w:r>
        <w:rPr>
          <w:rStyle w:val="slgi1"/>
          <w:rFonts w:eastAsia="Times New Roman"/>
        </w:rPr>
        <w:t>art. 78</w:t>
      </w:r>
      <w:r>
        <w:rPr>
          <w:rStyle w:val="salnbdy"/>
          <w:rFonts w:eastAsia="Times New Roman"/>
        </w:rPr>
        <w:t xml:space="preserve">, sumele cu titlu de primă obligatorie pentru asigurarea locuinţei în condiţiile </w:t>
      </w:r>
      <w:r>
        <w:rPr>
          <w:rStyle w:val="salnbdy"/>
          <w:rFonts w:eastAsia="Times New Roman"/>
          <w:color w:val="0000FF"/>
          <w:u w:val="single"/>
        </w:rPr>
        <w:t>Legii nr. 260/2008</w:t>
      </w:r>
      <w:r>
        <w:rPr>
          <w:rStyle w:val="salnbdy"/>
          <w:rFonts w:eastAsia="Times New Roman"/>
        </w:rPr>
        <w:t>, republicată, nu se mai recuperează.</w:t>
      </w:r>
    </w:p>
    <w:p w:rsidR="00000000" w:rsidRDefault="00705005">
      <w:pPr>
        <w:pStyle w:val="NormalWeb"/>
        <w:shd w:val="clear" w:color="auto" w:fill="D6F5D6"/>
        <w:jc w:val="both"/>
        <w:divId w:val="80613177"/>
        <w:rPr>
          <w:rFonts w:ascii="Verdana" w:hAnsi="Verdana"/>
          <w:i/>
          <w:iCs/>
          <w:color w:val="000000"/>
          <w:sz w:val="20"/>
          <w:szCs w:val="20"/>
          <w:shd w:val="clear" w:color="auto" w:fill="FFFFFF"/>
        </w:rPr>
      </w:pPr>
      <w:r>
        <w:rPr>
          <w:rFonts w:ascii="Verdana" w:hAnsi="Verdana"/>
          <w:i/>
          <w:iCs/>
          <w:color w:val="000000"/>
          <w:sz w:val="20"/>
          <w:szCs w:val="20"/>
          <w:shd w:val="clear" w:color="auto" w:fill="FFFFFF"/>
        </w:rPr>
        <w:lastRenderedPageBreak/>
        <w:t>Norme de aplicare</w:t>
      </w:r>
    </w:p>
    <w:p w:rsidR="00000000" w:rsidRDefault="00705005">
      <w:pPr>
        <w:shd w:val="clear" w:color="auto" w:fill="D6F5D6"/>
        <w:autoSpaceDE/>
        <w:autoSpaceDN/>
        <w:jc w:val="both"/>
        <w:divId w:val="80613177"/>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secttl"/>
        <w:shd w:val="clear" w:color="auto" w:fill="D6F5D6"/>
        <w:divId w:val="1486816944"/>
        <w:rPr>
          <w:i/>
          <w:iCs/>
          <w:shd w:val="clear" w:color="auto" w:fill="FFFFFF"/>
        </w:rPr>
      </w:pPr>
      <w:r>
        <w:rPr>
          <w:i/>
          <w:iCs/>
          <w:shd w:val="clear" w:color="auto" w:fill="FFFFFF"/>
        </w:rPr>
        <w:t>Secţiunea 1</w:t>
      </w:r>
    </w:p>
    <w:p w:rsidR="00000000" w:rsidRDefault="00705005">
      <w:pPr>
        <w:pStyle w:val="ssecden"/>
        <w:shd w:val="clear" w:color="auto" w:fill="D6F5D6"/>
        <w:divId w:val="1486816944"/>
        <w:rPr>
          <w:i/>
          <w:iCs/>
          <w:shd w:val="clear" w:color="auto" w:fill="FFFFFF"/>
        </w:rPr>
      </w:pPr>
      <w:r>
        <w:rPr>
          <w:i/>
          <w:iCs/>
          <w:shd w:val="clear" w:color="auto" w:fill="FFFFFF"/>
        </w:rPr>
        <w:t>Asigurarea obligatorie a locuinţei</w:t>
      </w:r>
    </w:p>
    <w:p w:rsidR="00000000" w:rsidRDefault="00705005">
      <w:pPr>
        <w:pStyle w:val="sartttl"/>
        <w:shd w:val="clear" w:color="auto" w:fill="D6F5D6"/>
        <w:jc w:val="both"/>
        <w:divId w:val="1514958955"/>
        <w:rPr>
          <w:i/>
          <w:iCs/>
          <w:shd w:val="clear" w:color="auto" w:fill="FFFFFF"/>
        </w:rPr>
      </w:pPr>
      <w:r>
        <w:rPr>
          <w:i/>
          <w:iCs/>
          <w:shd w:val="clear" w:color="auto" w:fill="FFFFFF"/>
        </w:rPr>
        <w:t>Articolul 52</w:t>
      </w:r>
    </w:p>
    <w:p w:rsidR="00000000" w:rsidRDefault="00705005">
      <w:pPr>
        <w:shd w:val="clear" w:color="auto" w:fill="D6F5D6"/>
        <w:autoSpaceDE/>
        <w:autoSpaceDN/>
        <w:jc w:val="both"/>
        <w:divId w:val="1961691658"/>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Pentru locuinţele aflate în proprietatea familiilor, respectiv persoanelor singure beneficiare ale ajutorului de incluziune, asigurarea obligatorie împotriva cutremurelor, alunecărilor de teren sau inundaţiilor se plăteşte de către agenţia naţională, </w:t>
      </w:r>
      <w:r>
        <w:rPr>
          <w:rStyle w:val="salnbdy"/>
          <w:rFonts w:eastAsia="Times New Roman"/>
          <w:i/>
          <w:iCs/>
        </w:rPr>
        <w:t xml:space="preserve">prin agenţiile teritoriale, cu respectarea </w:t>
      </w:r>
      <w:r>
        <w:rPr>
          <w:rStyle w:val="salnbdy"/>
          <w:rFonts w:eastAsia="Times New Roman"/>
          <w:i/>
          <w:iCs/>
          <w:color w:val="0000FF"/>
          <w:u w:val="single"/>
        </w:rPr>
        <w:t>Normei Autorităţii de Supraveghere Financiară nr. 7/2013</w:t>
      </w:r>
      <w:r>
        <w:rPr>
          <w:rStyle w:val="salnbdy"/>
          <w:rFonts w:eastAsia="Times New Roman"/>
          <w:i/>
          <w:iCs/>
        </w:rPr>
        <w:t xml:space="preserve"> privind forma şi clauzele cuprinse în contractul de asigurare obligatorie a locuinţelor împotriva cutremurelor, alunecărilor de teren şi inundaţiilor, cu mo</w:t>
      </w:r>
      <w:r>
        <w:rPr>
          <w:rStyle w:val="salnbdy"/>
          <w:rFonts w:eastAsia="Times New Roman"/>
          <w:i/>
          <w:iCs/>
        </w:rPr>
        <w:t>dificările şi completările ulterioare.</w:t>
      </w:r>
    </w:p>
    <w:p w:rsidR="00000000" w:rsidRDefault="00705005">
      <w:pPr>
        <w:shd w:val="clear" w:color="auto" w:fill="D6F5D6"/>
        <w:autoSpaceDE/>
        <w:autoSpaceDN/>
        <w:jc w:val="both"/>
        <w:divId w:val="792482165"/>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Plata primelor de asigurare se face de către agenţiile teritoriale pentru plăţi şi inspecţie socială direct în contul Societăţii Comerciale «Pool-ul de Asigurare împotriva Dezastrelor Naturale» - S.A. (PAID) care </w:t>
      </w:r>
      <w:r>
        <w:rPr>
          <w:rStyle w:val="salnbdy"/>
          <w:rFonts w:eastAsia="Times New Roman"/>
          <w:i/>
          <w:iCs/>
        </w:rPr>
        <w:t>va emite poliţele de asigurare aferente acestora, pe baza listei cuprinzând persoanele beneficiare de ajutor de incluziune comunicate de către primării în format electronic.</w:t>
      </w:r>
    </w:p>
    <w:p w:rsidR="00000000" w:rsidRDefault="00705005">
      <w:pPr>
        <w:shd w:val="clear" w:color="auto" w:fill="D6F5D6"/>
        <w:autoSpaceDE/>
        <w:autoSpaceDN/>
        <w:jc w:val="both"/>
        <w:divId w:val="614093920"/>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Sumele aferente plăţii primelor de asigurare vor fi achitate integral de către</w:t>
      </w:r>
      <w:r>
        <w:rPr>
          <w:rStyle w:val="salnbdy"/>
          <w:rFonts w:eastAsia="Times New Roman"/>
          <w:i/>
          <w:iCs/>
        </w:rPr>
        <w:t xml:space="preserve"> agenţiile teritoriale pentru plăţi şi inspecţie socială şi vor fi calculate la cursul valutar stabilit de Banca Naţională a României pentru ziua în care acestea realizează fundamentarea de credite bugetare. Fundamentarea de credite bugetare se efectuează </w:t>
      </w:r>
      <w:r>
        <w:rPr>
          <w:rStyle w:val="salnbdy"/>
          <w:rFonts w:eastAsia="Times New Roman"/>
          <w:i/>
          <w:iCs/>
        </w:rPr>
        <w:t>în aceeaşi zi de către toate agenţiile teritoriale pentru plăţi şi inspecţie socială.</w:t>
      </w:r>
    </w:p>
    <w:p w:rsidR="00000000" w:rsidRDefault="00705005">
      <w:pPr>
        <w:shd w:val="clear" w:color="auto" w:fill="D6F5D6"/>
        <w:autoSpaceDE/>
        <w:autoSpaceDN/>
        <w:jc w:val="both"/>
        <w:divId w:val="2033648833"/>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Contractul de asigurare obligatorie a locuinţelor este valabil pe o perioadă de 12 luni, cu începere de la ora 0.00 a zilei următoare celei în care agenţiile teritori</w:t>
      </w:r>
      <w:r>
        <w:rPr>
          <w:rStyle w:val="salnbdy"/>
          <w:rFonts w:eastAsia="Times New Roman"/>
          <w:i/>
          <w:iCs/>
        </w:rPr>
        <w:t>ale pentru plăţi şi inspecţie socială virează sumele în contul PAID.</w:t>
      </w:r>
    </w:p>
    <w:p w:rsidR="00000000" w:rsidRDefault="00705005">
      <w:pPr>
        <w:shd w:val="clear" w:color="auto" w:fill="D6F5D6"/>
        <w:autoSpaceDE/>
        <w:autoSpaceDN/>
        <w:jc w:val="both"/>
        <w:divId w:val="1822035581"/>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Pentru plata asigurării obligatorii a locuinţei, Agenţia Naţională Pentru Plăţi şi Inspecţie Socială, în numele agenţiilor teritoriale pentru plăţi şi inspecţie socială, încheie cu PA</w:t>
      </w:r>
      <w:r>
        <w:rPr>
          <w:rStyle w:val="salnbdy"/>
          <w:rFonts w:eastAsia="Times New Roman"/>
          <w:i/>
          <w:iCs/>
        </w:rPr>
        <w:t xml:space="preserve">ID un protocol în care vor fi stabilite obligaţiile părţilor, precum şi modalitatea în care se realizează regularizările pentru eventualele diferenţe de plăţi sau de curs valutar faţă de cursul prevăzut de </w:t>
      </w:r>
      <w:r>
        <w:rPr>
          <w:rStyle w:val="salnbdy"/>
          <w:rFonts w:eastAsia="Times New Roman"/>
          <w:i/>
          <w:iCs/>
          <w:color w:val="0000FF"/>
          <w:u w:val="single"/>
        </w:rPr>
        <w:t>Legea nr. 260/2008</w:t>
      </w:r>
      <w:r>
        <w:rPr>
          <w:rStyle w:val="salnbdy"/>
          <w:rFonts w:eastAsia="Times New Roman"/>
          <w:i/>
          <w:iCs/>
        </w:rPr>
        <w:t xml:space="preserve"> privind asigurarea obligatorie </w:t>
      </w:r>
      <w:r>
        <w:rPr>
          <w:rStyle w:val="salnbdy"/>
          <w:rFonts w:eastAsia="Times New Roman"/>
          <w:i/>
          <w:iCs/>
        </w:rPr>
        <w:t>a locuinţelor împotriva cutremurelor, alunecărilor de teren şi inundaţiilor, republicată.</w:t>
      </w:r>
    </w:p>
    <w:p w:rsidR="00000000" w:rsidRDefault="00705005">
      <w:pPr>
        <w:pStyle w:val="sartttl"/>
        <w:jc w:val="both"/>
        <w:divId w:val="1273900848"/>
        <w:rPr>
          <w:shd w:val="clear" w:color="auto" w:fill="FFFFFF"/>
        </w:rPr>
      </w:pPr>
      <w:r>
        <w:rPr>
          <w:shd w:val="clear" w:color="auto" w:fill="FFFFFF"/>
        </w:rPr>
        <w:t>Articolul 83</w:t>
      </w:r>
    </w:p>
    <w:p w:rsidR="00000000" w:rsidRDefault="00705005">
      <w:pPr>
        <w:autoSpaceDE/>
        <w:autoSpaceDN/>
        <w:jc w:val="both"/>
        <w:divId w:val="395279475"/>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În cazul decesului unei persoane din familia beneficiară de venit minim de incluziune care include componenta de ajutor de incluziune, primarii pot dispuneacordarea unui ajutor financiar pentru cheltuielile de înmormântare. </w:t>
      </w:r>
    </w:p>
    <w:p w:rsidR="00000000" w:rsidRDefault="00705005">
      <w:pPr>
        <w:autoSpaceDE/>
        <w:autoSpaceDN/>
        <w:jc w:val="both"/>
        <w:divId w:val="101071915"/>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Ajutorul prevăzut la </w:t>
      </w:r>
      <w:r>
        <w:rPr>
          <w:rStyle w:val="slgi1"/>
          <w:rFonts w:eastAsia="Times New Roman"/>
        </w:rPr>
        <w:t>alin. (1)</w:t>
      </w:r>
      <w:r>
        <w:rPr>
          <w:rStyle w:val="salnbdy"/>
          <w:rFonts w:eastAsia="Times New Roman"/>
        </w:rPr>
        <w:t xml:space="preserve"> se suportă din bugetul local şi se acordă unei singure persoane care poate fi, după caz, soţul/soţia supravieţuitor/supravieţuitoare, copilul, părintele, tutorele, curatorul, moştenitorul în condiţiile dreptului comun sau, în lipsa acestuia, pers</w:t>
      </w:r>
      <w:r>
        <w:rPr>
          <w:rStyle w:val="salnbdy"/>
          <w:rFonts w:eastAsia="Times New Roman"/>
        </w:rPr>
        <w:t>oana care dovedeşte că a suportat cheltuielile cu înmormântarea.</w:t>
      </w:r>
    </w:p>
    <w:p w:rsidR="00000000" w:rsidRDefault="00705005">
      <w:pPr>
        <w:pStyle w:val="NormalWeb"/>
        <w:shd w:val="clear" w:color="auto" w:fill="D6F5D6"/>
        <w:jc w:val="both"/>
        <w:divId w:val="56001967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560019672"/>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secttl"/>
        <w:shd w:val="clear" w:color="auto" w:fill="D6F5D6"/>
        <w:divId w:val="846480133"/>
        <w:rPr>
          <w:i/>
          <w:iCs/>
          <w:shd w:val="clear" w:color="auto" w:fill="FFFFFF"/>
        </w:rPr>
      </w:pPr>
      <w:r>
        <w:rPr>
          <w:i/>
          <w:iCs/>
          <w:shd w:val="clear" w:color="auto" w:fill="FFFFFF"/>
        </w:rPr>
        <w:t>Secţiunea a 3-a</w:t>
      </w:r>
    </w:p>
    <w:p w:rsidR="00000000" w:rsidRDefault="00705005">
      <w:pPr>
        <w:pStyle w:val="ssecden"/>
        <w:shd w:val="clear" w:color="auto" w:fill="D6F5D6"/>
        <w:divId w:val="846480133"/>
        <w:rPr>
          <w:i/>
          <w:iCs/>
          <w:shd w:val="clear" w:color="auto" w:fill="FFFFFF"/>
        </w:rPr>
      </w:pPr>
      <w:r>
        <w:rPr>
          <w:i/>
          <w:iCs/>
          <w:shd w:val="clear" w:color="auto" w:fill="FFFFFF"/>
        </w:rPr>
        <w:t>Ajutorul de înmormântare</w:t>
      </w:r>
    </w:p>
    <w:p w:rsidR="00000000" w:rsidRDefault="00705005">
      <w:pPr>
        <w:pStyle w:val="sartttl"/>
        <w:shd w:val="clear" w:color="auto" w:fill="D6F5D6"/>
        <w:jc w:val="both"/>
        <w:divId w:val="1166285191"/>
        <w:rPr>
          <w:i/>
          <w:iCs/>
          <w:shd w:val="clear" w:color="auto" w:fill="FFFFFF"/>
        </w:rPr>
      </w:pPr>
      <w:r>
        <w:rPr>
          <w:i/>
          <w:iCs/>
          <w:shd w:val="clear" w:color="auto" w:fill="FFFFFF"/>
        </w:rPr>
        <w:t>Articolul 62</w:t>
      </w:r>
    </w:p>
    <w:p w:rsidR="00000000" w:rsidRDefault="00705005">
      <w:pPr>
        <w:pStyle w:val="sartden"/>
        <w:shd w:val="clear" w:color="auto" w:fill="D6F5D6"/>
        <w:jc w:val="both"/>
        <w:divId w:val="1166285191"/>
        <w:rPr>
          <w:i/>
          <w:iCs/>
          <w:shd w:val="clear" w:color="auto" w:fill="FFFFFF"/>
        </w:rPr>
      </w:pPr>
      <w:r>
        <w:rPr>
          <w:rStyle w:val="spar3"/>
          <w:b w:val="0"/>
          <w:bCs w:val="0"/>
          <w:i/>
          <w:iCs/>
        </w:rPr>
        <w:t>În cazul decesului unei persoane din familia beneficiară de ajutor de incluzi</w:t>
      </w:r>
      <w:r>
        <w:rPr>
          <w:rStyle w:val="spar3"/>
          <w:b w:val="0"/>
          <w:bCs w:val="0"/>
          <w:i/>
          <w:iCs/>
        </w:rPr>
        <w:t xml:space="preserve">une sau al persoanei singure beneficiare de ajutor de incluziune, primarii pot dispune acordarea unui ajutor financiar pentru cheltuielile de înmormântare persoanelor prevăzute la </w:t>
      </w:r>
      <w:r>
        <w:rPr>
          <w:rStyle w:val="spar3"/>
          <w:b w:val="0"/>
          <w:bCs w:val="0"/>
          <w:i/>
          <w:iCs/>
          <w:color w:val="0000FF"/>
          <w:u w:val="single"/>
        </w:rPr>
        <w:t>art. 83 alin. (2) din lege</w:t>
      </w:r>
      <w:r>
        <w:rPr>
          <w:rStyle w:val="spar3"/>
          <w:b w:val="0"/>
          <w:bCs w:val="0"/>
          <w:i/>
          <w:iCs/>
        </w:rPr>
        <w:t>.</w:t>
      </w:r>
    </w:p>
    <w:p w:rsidR="00000000" w:rsidRDefault="00705005">
      <w:pPr>
        <w:pStyle w:val="sartttl"/>
        <w:shd w:val="clear" w:color="auto" w:fill="D6F5D6"/>
        <w:jc w:val="both"/>
        <w:divId w:val="959460157"/>
        <w:rPr>
          <w:i/>
          <w:iCs/>
          <w:shd w:val="clear" w:color="auto" w:fill="FFFFFF"/>
        </w:rPr>
      </w:pPr>
      <w:r>
        <w:rPr>
          <w:i/>
          <w:iCs/>
          <w:shd w:val="clear" w:color="auto" w:fill="FFFFFF"/>
        </w:rPr>
        <w:t>Articolul 63</w:t>
      </w:r>
    </w:p>
    <w:p w:rsidR="00000000" w:rsidRDefault="00705005">
      <w:pPr>
        <w:shd w:val="clear" w:color="auto" w:fill="D6F5D6"/>
        <w:autoSpaceDE/>
        <w:autoSpaceDN/>
        <w:jc w:val="both"/>
        <w:divId w:val="1251813461"/>
        <w:rPr>
          <w:rStyle w:val="salnbdy"/>
          <w:rFonts w:eastAsia="Times New Roman"/>
        </w:rPr>
      </w:pPr>
      <w:r>
        <w:rPr>
          <w:rStyle w:val="salnttl1"/>
          <w:rFonts w:eastAsia="Times New Roman"/>
          <w:i/>
          <w:iCs/>
        </w:rPr>
        <w:t>(1)</w:t>
      </w:r>
      <w:r>
        <w:rPr>
          <w:rStyle w:val="salnbdy"/>
          <w:rFonts w:eastAsia="Times New Roman"/>
          <w:i/>
          <w:iCs/>
        </w:rPr>
        <w:t xml:space="preserve"> Ajutorul prevăzut la </w:t>
      </w:r>
      <w:r>
        <w:rPr>
          <w:rStyle w:val="slgi1"/>
          <w:rFonts w:eastAsia="Times New Roman"/>
          <w:i/>
          <w:iCs/>
        </w:rPr>
        <w:t>art. 62</w:t>
      </w:r>
      <w:r>
        <w:rPr>
          <w:rStyle w:val="salnbdy"/>
          <w:rFonts w:eastAsia="Times New Roman"/>
          <w:i/>
          <w:iCs/>
        </w:rPr>
        <w:t xml:space="preserve"> se</w:t>
      </w:r>
      <w:r>
        <w:rPr>
          <w:rStyle w:val="salnbdy"/>
          <w:rFonts w:eastAsia="Times New Roman"/>
          <w:i/>
          <w:iCs/>
        </w:rPr>
        <w:t xml:space="preserve"> acordă pe bază de cerere însoţită de copia următoarelor acte, după caz:</w:t>
      </w:r>
    </w:p>
    <w:p w:rsidR="00000000" w:rsidRDefault="00705005">
      <w:pPr>
        <w:shd w:val="clear" w:color="auto" w:fill="D6F5D6"/>
        <w:autoSpaceDE/>
        <w:autoSpaceDN/>
        <w:jc w:val="both"/>
        <w:divId w:val="1687714093"/>
      </w:pPr>
      <w:r>
        <w:rPr>
          <w:rStyle w:val="slitttl1"/>
          <w:rFonts w:eastAsia="Times New Roman"/>
          <w:i/>
          <w:iCs/>
        </w:rPr>
        <w:t>a)</w:t>
      </w:r>
      <w:r>
        <w:rPr>
          <w:rStyle w:val="slitbdy"/>
          <w:rFonts w:eastAsia="Times New Roman"/>
          <w:i/>
          <w:iCs/>
        </w:rPr>
        <w:t>certificatul de deces, în original şi în copie;</w:t>
      </w:r>
    </w:p>
    <w:p w:rsidR="00000000" w:rsidRDefault="00705005">
      <w:pPr>
        <w:shd w:val="clear" w:color="auto" w:fill="D6F5D6"/>
        <w:autoSpaceDE/>
        <w:autoSpaceDN/>
        <w:jc w:val="both"/>
        <w:divId w:val="1337075969"/>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actul de identitate al solicitantului;</w:t>
      </w:r>
    </w:p>
    <w:p w:rsidR="00000000" w:rsidRDefault="00705005">
      <w:pPr>
        <w:shd w:val="clear" w:color="auto" w:fill="D6F5D6"/>
        <w:autoSpaceDE/>
        <w:autoSpaceDN/>
        <w:jc w:val="both"/>
        <w:divId w:val="403449766"/>
        <w:rPr>
          <w:rFonts w:eastAsia="Times New Roman"/>
          <w:i/>
          <w:iCs/>
          <w:color w:val="000000"/>
          <w:sz w:val="20"/>
          <w:szCs w:val="20"/>
          <w:shd w:val="clear" w:color="auto" w:fill="FFFFFF"/>
        </w:rPr>
      </w:pPr>
      <w:r>
        <w:rPr>
          <w:rStyle w:val="slitttl1"/>
          <w:rFonts w:eastAsia="Times New Roman"/>
          <w:i/>
          <w:iCs/>
        </w:rPr>
        <w:lastRenderedPageBreak/>
        <w:t>c)</w:t>
      </w:r>
      <w:r>
        <w:rPr>
          <w:rStyle w:val="slitbdy"/>
          <w:rFonts w:eastAsia="Times New Roman"/>
          <w:i/>
          <w:iCs/>
        </w:rPr>
        <w:t>acte de stare civilă ale solicitantului din care să rezulte relaţia de rudenie cu decedatu</w:t>
      </w:r>
      <w:r>
        <w:rPr>
          <w:rStyle w:val="slitbdy"/>
          <w:rFonts w:eastAsia="Times New Roman"/>
          <w:i/>
          <w:iCs/>
        </w:rPr>
        <w:t>l sau, după caz, acte care atestă calitatea de moştenitor, tutore, curator;</w:t>
      </w:r>
    </w:p>
    <w:p w:rsidR="00000000" w:rsidRDefault="00705005">
      <w:pPr>
        <w:shd w:val="clear" w:color="auto" w:fill="D6F5D6"/>
        <w:autoSpaceDE/>
        <w:autoSpaceDN/>
        <w:jc w:val="both"/>
        <w:divId w:val="693656160"/>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dovezi privind suportarea cheltuielilor cu înmormântarea.</w:t>
      </w:r>
    </w:p>
    <w:p w:rsidR="00000000" w:rsidRDefault="00705005">
      <w:pPr>
        <w:shd w:val="clear" w:color="auto" w:fill="D6F5D6"/>
        <w:autoSpaceDE/>
        <w:autoSpaceDN/>
        <w:jc w:val="both"/>
        <w:divId w:val="1678341403"/>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Cererea şi actele doveditoare prevăzute la </w:t>
      </w:r>
      <w:r>
        <w:rPr>
          <w:rStyle w:val="slgi1"/>
          <w:rFonts w:eastAsia="Times New Roman"/>
          <w:i/>
          <w:iCs/>
        </w:rPr>
        <w:t>alin. (1)</w:t>
      </w:r>
      <w:r>
        <w:rPr>
          <w:rStyle w:val="salnbdy"/>
          <w:rFonts w:eastAsia="Times New Roman"/>
          <w:i/>
          <w:iCs/>
        </w:rPr>
        <w:t xml:space="preserve"> </w:t>
      </w:r>
      <w:r>
        <w:rPr>
          <w:rStyle w:val="salnbdy"/>
          <w:rFonts w:eastAsia="Times New Roman"/>
          <w:i/>
          <w:iCs/>
        </w:rPr>
        <w:t>se înregistrează la primăria comunei, oraşului, municipiului sau, după caz, a sectorului municipiului Bucureşti unde familia din care a făcut parte persoana decedată sau, după caz, persoana singură decedată a beneficiat de venit minim de incluziune.</w:t>
      </w:r>
    </w:p>
    <w:p w:rsidR="00000000" w:rsidRDefault="00705005">
      <w:pPr>
        <w:pStyle w:val="sartttl"/>
        <w:jc w:val="both"/>
        <w:divId w:val="2122143379"/>
        <w:rPr>
          <w:shd w:val="clear" w:color="auto" w:fill="FFFFFF"/>
        </w:rPr>
      </w:pPr>
      <w:r>
        <w:rPr>
          <w:shd w:val="clear" w:color="auto" w:fill="FFFFFF"/>
        </w:rPr>
        <w:t>Artico</w:t>
      </w:r>
      <w:r>
        <w:rPr>
          <w:shd w:val="clear" w:color="auto" w:fill="FFFFFF"/>
        </w:rPr>
        <w:t>lul 84</w:t>
      </w:r>
    </w:p>
    <w:p w:rsidR="00000000" w:rsidRDefault="00705005">
      <w:pPr>
        <w:autoSpaceDE/>
        <w:autoSpaceDN/>
        <w:jc w:val="both"/>
        <w:divId w:val="1741712063"/>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Guvernul, la propunerea Ministerului Muncii şi Solidarităţii Sociale, poate acorda ajutoare de urgenţă, în bani sau în natură, familiilor sau persoanelor care se află în situaţii de necesitate cauzate de calamităţi naturale, incendii, accidente,</w:t>
      </w:r>
      <w:r>
        <w:rPr>
          <w:rStyle w:val="salnbdy"/>
          <w:rFonts w:eastAsia="Times New Roman"/>
          <w:color w:val="0000FF"/>
        </w:rPr>
        <w:t xml:space="preserve"> epidemii, epizootii, precum şi pentru alte situaţii deosebite determinate de starea de sănătate ori alte cauze care pot conduce la apariţia sau sporirea riscului de excluziune socială. Acordarea ajutoarelor de urgenţă de la bugetul de stat se aprobă nomin</w:t>
      </w:r>
      <w:r>
        <w:rPr>
          <w:rStyle w:val="salnbdy"/>
          <w:rFonts w:eastAsia="Times New Roman"/>
          <w:color w:val="0000FF"/>
        </w:rPr>
        <w:t>al prin hotărâre a Guvernului.</w:t>
      </w:r>
    </w:p>
    <w:p w:rsidR="00000000" w:rsidRDefault="00705005">
      <w:pPr>
        <w:autoSpaceDE/>
        <w:autoSpaceDN/>
        <w:jc w:val="both"/>
        <w:divId w:val="1220749321"/>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Prin excepţie de la prevederile </w:t>
      </w:r>
      <w:r>
        <w:rPr>
          <w:rStyle w:val="slgi1"/>
          <w:rFonts w:eastAsia="Times New Roman"/>
        </w:rPr>
        <w:t>alin. (1)</w:t>
      </w:r>
      <w:r>
        <w:rPr>
          <w:rStyle w:val="salnbdy"/>
          <w:rFonts w:eastAsia="Times New Roman"/>
          <w:color w:val="0000FF"/>
        </w:rPr>
        <w:t>, ajutoarele de urgenţă se pot acorda şi pentru alte situaţii care se stabilesc prin hotărâre a Guvernului care va cuprinde metodologia de acordare a acestora.</w:t>
      </w:r>
    </w:p>
    <w:p w:rsidR="00000000" w:rsidRDefault="00705005">
      <w:pPr>
        <w:autoSpaceDE/>
        <w:autoSpaceDN/>
        <w:jc w:val="both"/>
        <w:divId w:val="90443273"/>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Fondurile necesa</w:t>
      </w:r>
      <w:r>
        <w:rPr>
          <w:rStyle w:val="salnbdy"/>
          <w:rFonts w:eastAsia="Times New Roman"/>
          <w:color w:val="0000FF"/>
        </w:rPr>
        <w:t xml:space="preserve">re pentru plata ajutorului de urgenţă acordat de Guvern, prevăzut la </w:t>
      </w:r>
      <w:r>
        <w:rPr>
          <w:rStyle w:val="slgi1"/>
          <w:rFonts w:eastAsia="Times New Roman"/>
        </w:rPr>
        <w:t>alin. (1)</w:t>
      </w:r>
      <w:r>
        <w:rPr>
          <w:rStyle w:val="salnbdy"/>
          <w:rFonts w:eastAsia="Times New Roman"/>
          <w:color w:val="0000FF"/>
        </w:rPr>
        <w:t xml:space="preserve"> şi </w:t>
      </w:r>
      <w:r>
        <w:rPr>
          <w:rStyle w:val="slgi1"/>
          <w:rFonts w:eastAsia="Times New Roman"/>
        </w:rPr>
        <w:t>(2)</w:t>
      </w:r>
      <w:r>
        <w:rPr>
          <w:rStyle w:val="salnbdy"/>
          <w:rFonts w:eastAsia="Times New Roman"/>
          <w:color w:val="0000FF"/>
        </w:rPr>
        <w:t>, se asigură de la bugetul de stat, prin bugetul Ministerului Muncii şi Solidarităţii Sociale.</w:t>
      </w:r>
    </w:p>
    <w:p w:rsidR="00000000" w:rsidRDefault="00705005">
      <w:pPr>
        <w:autoSpaceDE/>
        <w:autoSpaceDN/>
        <w:jc w:val="both"/>
        <w:divId w:val="194083232"/>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Ajutoarele de urgenţă acordate potrivit </w:t>
      </w:r>
      <w:r>
        <w:rPr>
          <w:rStyle w:val="slgi1"/>
          <w:rFonts w:eastAsia="Times New Roman"/>
        </w:rPr>
        <w:t>alin. (1)</w:t>
      </w:r>
      <w:r>
        <w:rPr>
          <w:rStyle w:val="salnbdy"/>
          <w:rFonts w:eastAsia="Times New Roman"/>
          <w:color w:val="0000FF"/>
        </w:rPr>
        <w:t xml:space="preserve"> nu sunt supuse impozit</w:t>
      </w:r>
      <w:r>
        <w:rPr>
          <w:rStyle w:val="salnbdy"/>
          <w:rFonts w:eastAsia="Times New Roman"/>
          <w:color w:val="0000FF"/>
        </w:rPr>
        <w:t>ului pe venit şi nu se iau în considerare la stabilirea altor drepturi de asistenţă socială acordate de la bugetul de stat şi/sau bugetele locale.</w:t>
      </w:r>
    </w:p>
    <w:p w:rsidR="00000000" w:rsidRDefault="00705005">
      <w:pPr>
        <w:pStyle w:val="NormalWeb"/>
        <w:spacing w:before="0" w:after="0"/>
        <w:jc w:val="both"/>
        <w:divId w:val="212214337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84 din Capitolul V a fost modificat de </w:t>
      </w:r>
      <w:r>
        <w:rPr>
          <w:rFonts w:ascii="Verdana" w:hAnsi="Verdana"/>
          <w:color w:val="0000FF"/>
          <w:sz w:val="20"/>
          <w:szCs w:val="20"/>
          <w:u w:val="single"/>
          <w:shd w:val="clear" w:color="auto" w:fill="FFFFFF"/>
        </w:rPr>
        <w:t>Punctul 52, Articolul I din ORDONANŢA DE URGENŢĂ nr. 114 din 26 august 2022, publicată în MONITORUL OFICIAL nr. 844 din 29 august 2022</w:t>
      </w:r>
    </w:p>
    <w:p w:rsidR="00000000" w:rsidRDefault="00705005">
      <w:pPr>
        <w:pStyle w:val="NormalWeb"/>
        <w:shd w:val="clear" w:color="auto" w:fill="D6F5D6"/>
        <w:jc w:val="both"/>
        <w:divId w:val="77321297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773212976"/>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secttl"/>
        <w:shd w:val="clear" w:color="auto" w:fill="D6F5D6"/>
        <w:divId w:val="1498957022"/>
        <w:rPr>
          <w:i/>
          <w:iCs/>
          <w:shd w:val="clear" w:color="auto" w:fill="FFFFFF"/>
        </w:rPr>
      </w:pPr>
      <w:r>
        <w:rPr>
          <w:i/>
          <w:iCs/>
          <w:shd w:val="clear" w:color="auto" w:fill="FFFFFF"/>
        </w:rPr>
        <w:t>Secţiunea a 2-a</w:t>
      </w:r>
    </w:p>
    <w:p w:rsidR="00000000" w:rsidRDefault="00705005">
      <w:pPr>
        <w:pStyle w:val="ssecden"/>
        <w:shd w:val="clear" w:color="auto" w:fill="D6F5D6"/>
        <w:divId w:val="1498957022"/>
        <w:rPr>
          <w:i/>
          <w:iCs/>
          <w:shd w:val="clear" w:color="auto" w:fill="FFFFFF"/>
        </w:rPr>
      </w:pPr>
      <w:r>
        <w:rPr>
          <w:i/>
          <w:iCs/>
          <w:shd w:val="clear" w:color="auto" w:fill="FFFFFF"/>
        </w:rPr>
        <w:t>Ajutoarele de urgenţă</w:t>
      </w:r>
    </w:p>
    <w:p w:rsidR="00000000" w:rsidRDefault="00705005">
      <w:pPr>
        <w:pStyle w:val="sartttl"/>
        <w:shd w:val="clear" w:color="auto" w:fill="D6F5D6"/>
        <w:jc w:val="both"/>
        <w:divId w:val="161241380"/>
        <w:rPr>
          <w:i/>
          <w:iCs/>
          <w:shd w:val="clear" w:color="auto" w:fill="FFFFFF"/>
        </w:rPr>
      </w:pPr>
      <w:r>
        <w:rPr>
          <w:i/>
          <w:iCs/>
          <w:shd w:val="clear" w:color="auto" w:fill="FFFFFF"/>
        </w:rPr>
        <w:t>Articolul 53</w:t>
      </w:r>
    </w:p>
    <w:p w:rsidR="00000000" w:rsidRDefault="00705005">
      <w:pPr>
        <w:pStyle w:val="sartden"/>
        <w:shd w:val="clear" w:color="auto" w:fill="D6F5D6"/>
        <w:jc w:val="both"/>
        <w:divId w:val="161241380"/>
        <w:rPr>
          <w:i/>
          <w:iCs/>
          <w:shd w:val="clear" w:color="auto" w:fill="FFFFFF"/>
        </w:rPr>
      </w:pPr>
      <w:r>
        <w:rPr>
          <w:rStyle w:val="spar3"/>
          <w:b w:val="0"/>
          <w:bCs w:val="0"/>
          <w:i/>
          <w:iCs/>
          <w:color w:val="0000FF"/>
        </w:rPr>
        <w:t xml:space="preserve">În aplicarea prevederilor </w:t>
      </w:r>
      <w:r>
        <w:rPr>
          <w:rStyle w:val="spar3"/>
          <w:b w:val="0"/>
          <w:bCs w:val="0"/>
          <w:i/>
          <w:iCs/>
          <w:color w:val="0000FF"/>
          <w:u w:val="single"/>
        </w:rPr>
        <w:t>art. 84 alin. (1)</w:t>
      </w:r>
      <w:r>
        <w:rPr>
          <w:rStyle w:val="spar3"/>
          <w:b w:val="0"/>
          <w:bCs w:val="0"/>
          <w:i/>
          <w:iCs/>
          <w:color w:val="0000FF"/>
        </w:rPr>
        <w:t xml:space="preserve"> şi </w:t>
      </w:r>
      <w:r>
        <w:rPr>
          <w:rStyle w:val="spar3"/>
          <w:b w:val="0"/>
          <w:bCs w:val="0"/>
          <w:i/>
          <w:iCs/>
          <w:color w:val="0000FF"/>
          <w:u w:val="single"/>
        </w:rPr>
        <w:t>(2) din lege</w:t>
      </w:r>
      <w:r>
        <w:rPr>
          <w:rStyle w:val="spar3"/>
          <w:b w:val="0"/>
          <w:bCs w:val="0"/>
          <w:i/>
          <w:iCs/>
          <w:color w:val="0000FF"/>
        </w:rPr>
        <w:t>, hotărârea Guvernului pentru aprobarea ajutoarelor de urgenţă, elaborată de Ministerul Muncii şi Solidarităţii Sociale, are la bază propunerile întemeiate transmise de agenţiile teritoriale pentru</w:t>
      </w:r>
      <w:r>
        <w:rPr>
          <w:rStyle w:val="spar3"/>
          <w:b w:val="0"/>
          <w:bCs w:val="0"/>
          <w:i/>
          <w:iCs/>
          <w:color w:val="0000FF"/>
        </w:rPr>
        <w:t xml:space="preserve"> plăţi şi inspecţie socială.</w:t>
      </w:r>
    </w:p>
    <w:p w:rsidR="00000000" w:rsidRDefault="00705005">
      <w:pPr>
        <w:pStyle w:val="sartttl"/>
        <w:shd w:val="clear" w:color="auto" w:fill="D6F5D6"/>
        <w:jc w:val="both"/>
        <w:divId w:val="1645550929"/>
        <w:rPr>
          <w:i/>
          <w:iCs/>
          <w:shd w:val="clear" w:color="auto" w:fill="FFFFFF"/>
        </w:rPr>
      </w:pPr>
      <w:r>
        <w:rPr>
          <w:i/>
          <w:iCs/>
          <w:shd w:val="clear" w:color="auto" w:fill="FFFFFF"/>
        </w:rPr>
        <w:t>Articolul 54</w:t>
      </w:r>
    </w:p>
    <w:p w:rsidR="00000000" w:rsidRDefault="00705005">
      <w:pPr>
        <w:shd w:val="clear" w:color="auto" w:fill="D6F5D6"/>
        <w:autoSpaceDE/>
        <w:autoSpaceDN/>
        <w:jc w:val="both"/>
        <w:divId w:val="1530223184"/>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Propunerea de acordare a ajutoarelor de urgenţă prevăzute la </w:t>
      </w:r>
      <w:r>
        <w:rPr>
          <w:rStyle w:val="salnbdy"/>
          <w:rFonts w:eastAsia="Times New Roman"/>
          <w:i/>
          <w:iCs/>
          <w:color w:val="0000FF"/>
          <w:u w:val="single"/>
        </w:rPr>
        <w:t>art. 84 din lege</w:t>
      </w:r>
      <w:r>
        <w:rPr>
          <w:rStyle w:val="salnbdy"/>
          <w:rFonts w:eastAsia="Times New Roman"/>
          <w:i/>
          <w:iCs/>
        </w:rPr>
        <w:t xml:space="preserve"> are la bază cererea şi declaraţia pe propria răspundere a unui membru de familie sau a persoanei singure, însoţite de actele dovedito</w:t>
      </w:r>
      <w:r>
        <w:rPr>
          <w:rStyle w:val="salnbdy"/>
          <w:rFonts w:eastAsia="Times New Roman"/>
          <w:i/>
          <w:iCs/>
        </w:rPr>
        <w:t xml:space="preserve">are prevăzute la </w:t>
      </w:r>
      <w:r>
        <w:rPr>
          <w:rStyle w:val="slgi1"/>
          <w:rFonts w:eastAsia="Times New Roman"/>
          <w:i/>
          <w:iCs/>
        </w:rPr>
        <w:t>art. 55</w:t>
      </w:r>
      <w:r>
        <w:rPr>
          <w:rStyle w:val="salnbdy"/>
          <w:rFonts w:eastAsia="Times New Roman"/>
          <w:i/>
          <w:iCs/>
        </w:rPr>
        <w:t>.</w:t>
      </w:r>
    </w:p>
    <w:p w:rsidR="00000000" w:rsidRDefault="00705005">
      <w:pPr>
        <w:shd w:val="clear" w:color="auto" w:fill="D6F5D6"/>
        <w:autoSpaceDE/>
        <w:autoSpaceDN/>
        <w:jc w:val="both"/>
        <w:divId w:val="1407070629"/>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Cererea şi declaraţia pe propria răspundere se completează potrivit modelului prevăzut în </w:t>
      </w:r>
      <w:r>
        <w:rPr>
          <w:rStyle w:val="slgi1"/>
          <w:rFonts w:eastAsia="Times New Roman"/>
          <w:i/>
          <w:iCs/>
        </w:rPr>
        <w:t>anexa nr. 12</w:t>
      </w:r>
      <w:r>
        <w:rPr>
          <w:rStyle w:val="salnbdy"/>
          <w:rFonts w:eastAsia="Times New Roman"/>
          <w:i/>
          <w:iCs/>
        </w:rPr>
        <w:t xml:space="preserve"> la prezentele norme metodologice.</w:t>
      </w:r>
    </w:p>
    <w:p w:rsidR="00000000" w:rsidRDefault="00705005">
      <w:pPr>
        <w:shd w:val="clear" w:color="auto" w:fill="D6F5D6"/>
        <w:autoSpaceDE/>
        <w:autoSpaceDN/>
        <w:jc w:val="both"/>
        <w:divId w:val="406459842"/>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Documentele prevăzute la </w:t>
      </w:r>
      <w:r>
        <w:rPr>
          <w:rStyle w:val="slgi1"/>
          <w:rFonts w:eastAsia="Times New Roman"/>
          <w:i/>
          <w:iCs/>
        </w:rPr>
        <w:t>alin. (1)</w:t>
      </w:r>
      <w:r>
        <w:rPr>
          <w:rStyle w:val="salnbdy"/>
          <w:rFonts w:eastAsia="Times New Roman"/>
          <w:i/>
          <w:iCs/>
        </w:rPr>
        <w:t xml:space="preserve"> se depun şi se înregistrează la agenţia teritorială</w:t>
      </w:r>
      <w:r>
        <w:rPr>
          <w:rStyle w:val="salnbdy"/>
          <w:rFonts w:eastAsia="Times New Roman"/>
          <w:i/>
          <w:iCs/>
        </w:rPr>
        <w:t xml:space="preserve"> pentru plăţi şi inspecţie socială în a cărei rază teritorială domiciliază/are reşedinţa sau locuieşte solicitantul. Documentele pot fi depuse personal ori transmise prin poştă sau prin mijloace electronice.</w:t>
      </w:r>
    </w:p>
    <w:p w:rsidR="00000000" w:rsidRDefault="00705005">
      <w:pPr>
        <w:shd w:val="clear" w:color="auto" w:fill="D6F5D6"/>
        <w:autoSpaceDE/>
        <w:autoSpaceDN/>
        <w:jc w:val="both"/>
        <w:divId w:val="952394854"/>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Pentru propunerea de acordare a ajutoarelor </w:t>
      </w:r>
      <w:r>
        <w:rPr>
          <w:rStyle w:val="salnbdy"/>
          <w:rFonts w:eastAsia="Times New Roman"/>
          <w:i/>
          <w:iCs/>
        </w:rPr>
        <w:t>de urgenţă, agenţia teritorială pentru plăţi şi inspecţie socială poate solicita primăriei în a cărei rază teritorială domiciliază/are reşedinţa sau locuieşte solicitantul o verificare a situaţiei de fapt, în termen de maximum 10 zile de la înregistrarea c</w:t>
      </w:r>
      <w:r>
        <w:rPr>
          <w:rStyle w:val="salnbdy"/>
          <w:rFonts w:eastAsia="Times New Roman"/>
          <w:i/>
          <w:iCs/>
        </w:rPr>
        <w:t>ererii.</w:t>
      </w:r>
    </w:p>
    <w:p w:rsidR="00000000" w:rsidRDefault="00705005">
      <w:pPr>
        <w:shd w:val="clear" w:color="auto" w:fill="D6F5D6"/>
        <w:autoSpaceDE/>
        <w:autoSpaceDN/>
        <w:jc w:val="both"/>
        <w:divId w:val="1386248430"/>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Verificarea prevăzută la </w:t>
      </w:r>
      <w:r>
        <w:rPr>
          <w:rStyle w:val="slgi1"/>
          <w:rFonts w:eastAsia="Times New Roman"/>
          <w:i/>
          <w:iCs/>
        </w:rPr>
        <w:t>alin. (4)</w:t>
      </w:r>
      <w:r>
        <w:rPr>
          <w:rStyle w:val="salnbdy"/>
          <w:rFonts w:eastAsia="Times New Roman"/>
          <w:i/>
          <w:iCs/>
        </w:rPr>
        <w:t xml:space="preserve"> se realizează de către personalul serviciului public de asistenţă socială şi are în vedere componenţa familiei, veniturile realizate, precum şi descrierea situaţiei pentru care s-a solicitat acordarea ajutorul</w:t>
      </w:r>
      <w:r>
        <w:rPr>
          <w:rStyle w:val="salnbdy"/>
          <w:rFonts w:eastAsia="Times New Roman"/>
          <w:i/>
          <w:iCs/>
        </w:rPr>
        <w:t>ui de urgenţă.</w:t>
      </w:r>
    </w:p>
    <w:p w:rsidR="00000000" w:rsidRDefault="00705005">
      <w:pPr>
        <w:shd w:val="clear" w:color="auto" w:fill="D6F5D6"/>
        <w:autoSpaceDE/>
        <w:autoSpaceDN/>
        <w:jc w:val="both"/>
        <w:divId w:val="2081705138"/>
        <w:rPr>
          <w:rFonts w:eastAsia="Times New Roman"/>
          <w:i/>
          <w:iCs/>
          <w:color w:val="000000"/>
          <w:sz w:val="20"/>
          <w:szCs w:val="20"/>
          <w:shd w:val="clear" w:color="auto" w:fill="FFFFFF"/>
        </w:rPr>
      </w:pPr>
      <w:r>
        <w:rPr>
          <w:rStyle w:val="salnttl1"/>
          <w:rFonts w:eastAsia="Times New Roman"/>
          <w:i/>
          <w:iCs/>
        </w:rPr>
        <w:t>(6)</w:t>
      </w:r>
      <w:r>
        <w:rPr>
          <w:rStyle w:val="salnbdy"/>
          <w:rFonts w:eastAsia="Times New Roman"/>
          <w:i/>
          <w:iCs/>
        </w:rPr>
        <w:t xml:space="preserve"> În situaţia prevăzută la </w:t>
      </w:r>
      <w:r>
        <w:rPr>
          <w:rStyle w:val="slgi1"/>
          <w:rFonts w:eastAsia="Times New Roman"/>
          <w:i/>
          <w:iCs/>
        </w:rPr>
        <w:t>alin. (4)</w:t>
      </w:r>
      <w:r>
        <w:rPr>
          <w:rStyle w:val="salnbdy"/>
          <w:rFonts w:eastAsia="Times New Roman"/>
          <w:i/>
          <w:iCs/>
        </w:rPr>
        <w:t>, în termen de maximum 10 zile de la solicitare, primăria transmite electronic agenţiei teritoriale pentru plăţi şi inspecţie socială rezultatele verificării.</w:t>
      </w:r>
    </w:p>
    <w:p w:rsidR="00000000" w:rsidRDefault="00705005">
      <w:pPr>
        <w:shd w:val="clear" w:color="auto" w:fill="D6F5D6"/>
        <w:autoSpaceDE/>
        <w:autoSpaceDN/>
        <w:jc w:val="both"/>
        <w:divId w:val="1574967989"/>
        <w:rPr>
          <w:rFonts w:eastAsia="Times New Roman"/>
          <w:i/>
          <w:iCs/>
          <w:color w:val="000000"/>
          <w:sz w:val="20"/>
          <w:szCs w:val="20"/>
          <w:shd w:val="clear" w:color="auto" w:fill="FFFFFF"/>
        </w:rPr>
      </w:pPr>
      <w:r>
        <w:rPr>
          <w:rStyle w:val="salnttl1"/>
          <w:rFonts w:eastAsia="Times New Roman"/>
          <w:i/>
          <w:iCs/>
        </w:rPr>
        <w:lastRenderedPageBreak/>
        <w:t>(7)</w:t>
      </w:r>
      <w:r>
        <w:rPr>
          <w:rStyle w:val="salnbdy"/>
          <w:rFonts w:eastAsia="Times New Roman"/>
          <w:i/>
          <w:iCs/>
        </w:rPr>
        <w:t xml:space="preserve"> În situaţia în care agenţia teritorială </w:t>
      </w:r>
      <w:r>
        <w:rPr>
          <w:rStyle w:val="salnbdy"/>
          <w:rFonts w:eastAsia="Times New Roman"/>
          <w:i/>
          <w:iCs/>
        </w:rPr>
        <w:t>pentru plăţi şi inspecţie socială este sesizată de alte instituţii ale administraţiei publice centrale în vederea acordării unui ajutor de urgenţă, propunerea de acordare a ajutorului de urgenţă are la bază şi verificarea în teren efectuată de persoane des</w:t>
      </w:r>
      <w:r>
        <w:rPr>
          <w:rStyle w:val="salnbdy"/>
          <w:rFonts w:eastAsia="Times New Roman"/>
          <w:i/>
          <w:iCs/>
        </w:rPr>
        <w:t>emnate de către directorul executiv al agenţiei teritoriale.</w:t>
      </w:r>
    </w:p>
    <w:p w:rsidR="00000000" w:rsidRDefault="00705005">
      <w:pPr>
        <w:shd w:val="clear" w:color="auto" w:fill="D6F5D6"/>
        <w:autoSpaceDE/>
        <w:autoSpaceDN/>
        <w:jc w:val="both"/>
        <w:divId w:val="622006902"/>
        <w:rPr>
          <w:rFonts w:eastAsia="Times New Roman"/>
          <w:i/>
          <w:iCs/>
          <w:color w:val="000000"/>
          <w:sz w:val="20"/>
          <w:szCs w:val="20"/>
          <w:shd w:val="clear" w:color="auto" w:fill="FFFFFF"/>
        </w:rPr>
      </w:pPr>
      <w:r>
        <w:rPr>
          <w:rStyle w:val="salnttl1"/>
          <w:rFonts w:eastAsia="Times New Roman"/>
          <w:i/>
          <w:iCs/>
        </w:rPr>
        <w:t>(8)</w:t>
      </w:r>
      <w:r>
        <w:rPr>
          <w:rStyle w:val="salnbdy"/>
          <w:rFonts w:eastAsia="Times New Roman"/>
          <w:i/>
          <w:iCs/>
        </w:rPr>
        <w:t xml:space="preserve"> Verificarea în teren prevăzută la </w:t>
      </w:r>
      <w:r>
        <w:rPr>
          <w:rStyle w:val="slgi1"/>
          <w:rFonts w:eastAsia="Times New Roman"/>
          <w:i/>
          <w:iCs/>
        </w:rPr>
        <w:t>alin. (7)</w:t>
      </w:r>
      <w:r>
        <w:rPr>
          <w:rStyle w:val="salnbdy"/>
          <w:rFonts w:eastAsia="Times New Roman"/>
          <w:i/>
          <w:iCs/>
        </w:rPr>
        <w:t xml:space="preserve"> este efectuată în termen de maximum 10 zile lucrătoare de la sesizare.</w:t>
      </w:r>
    </w:p>
    <w:p w:rsidR="00000000" w:rsidRDefault="00705005">
      <w:pPr>
        <w:shd w:val="clear" w:color="auto" w:fill="D6F5D6"/>
        <w:autoSpaceDE/>
        <w:autoSpaceDN/>
        <w:jc w:val="both"/>
        <w:divId w:val="1124814287"/>
        <w:rPr>
          <w:rFonts w:eastAsia="Times New Roman"/>
          <w:i/>
          <w:iCs/>
          <w:color w:val="000000"/>
          <w:sz w:val="20"/>
          <w:szCs w:val="20"/>
          <w:shd w:val="clear" w:color="auto" w:fill="FFFFFF"/>
        </w:rPr>
      </w:pPr>
      <w:r>
        <w:rPr>
          <w:rStyle w:val="salnttl1"/>
          <w:rFonts w:eastAsia="Times New Roman"/>
          <w:i/>
          <w:iCs/>
        </w:rPr>
        <w:t>(9)</w:t>
      </w:r>
      <w:r>
        <w:rPr>
          <w:rStyle w:val="salnbdy"/>
          <w:rFonts w:eastAsia="Times New Roman"/>
          <w:i/>
          <w:iCs/>
        </w:rPr>
        <w:t xml:space="preserve"> Pentru verificarea prevăzută la </w:t>
      </w:r>
      <w:r>
        <w:rPr>
          <w:rStyle w:val="slgi1"/>
          <w:rFonts w:eastAsia="Times New Roman"/>
          <w:i/>
          <w:iCs/>
        </w:rPr>
        <w:t>alin. (4)</w:t>
      </w:r>
      <w:r>
        <w:rPr>
          <w:rStyle w:val="salnbdy"/>
          <w:rFonts w:eastAsia="Times New Roman"/>
          <w:i/>
          <w:iCs/>
        </w:rPr>
        <w:t xml:space="preserve">, precum şi pentru ancheta socială prevăzută la </w:t>
      </w:r>
      <w:r>
        <w:rPr>
          <w:rStyle w:val="slgi1"/>
          <w:rFonts w:eastAsia="Times New Roman"/>
          <w:i/>
          <w:iCs/>
        </w:rPr>
        <w:t>alin. (7)</w:t>
      </w:r>
      <w:r>
        <w:rPr>
          <w:rStyle w:val="salnbdy"/>
          <w:rFonts w:eastAsia="Times New Roman"/>
          <w:i/>
          <w:iCs/>
        </w:rPr>
        <w:t xml:space="preserve"> se poate utiliza modelul verificării de teren prevăzut la </w:t>
      </w:r>
      <w:r>
        <w:rPr>
          <w:rStyle w:val="slgi1"/>
          <w:rFonts w:eastAsia="Times New Roman"/>
          <w:i/>
          <w:iCs/>
        </w:rPr>
        <w:t>art. 37 alin. (6)</w:t>
      </w:r>
      <w:r>
        <w:rPr>
          <w:rStyle w:val="salnbdy"/>
          <w:rFonts w:eastAsia="Times New Roman"/>
          <w:i/>
          <w:iCs/>
        </w:rPr>
        <w:t>.</w:t>
      </w:r>
    </w:p>
    <w:p w:rsidR="00000000" w:rsidRDefault="00705005">
      <w:pPr>
        <w:shd w:val="clear" w:color="auto" w:fill="D6F5D6"/>
        <w:autoSpaceDE/>
        <w:autoSpaceDN/>
        <w:jc w:val="both"/>
        <w:divId w:val="741409408"/>
        <w:rPr>
          <w:rFonts w:eastAsia="Times New Roman"/>
          <w:i/>
          <w:iCs/>
          <w:color w:val="000000"/>
          <w:sz w:val="20"/>
          <w:szCs w:val="20"/>
          <w:shd w:val="clear" w:color="auto" w:fill="FFFFFF"/>
        </w:rPr>
      </w:pPr>
      <w:r>
        <w:rPr>
          <w:rStyle w:val="salnttl1"/>
          <w:rFonts w:eastAsia="Times New Roman"/>
          <w:i/>
          <w:iCs/>
        </w:rPr>
        <w:t>(10)</w:t>
      </w:r>
      <w:r>
        <w:rPr>
          <w:rStyle w:val="salnbdy"/>
          <w:rFonts w:eastAsia="Times New Roman"/>
          <w:i/>
          <w:iCs/>
        </w:rPr>
        <w:t xml:space="preserve"> Verificarea prevăzută la </w:t>
      </w:r>
      <w:r>
        <w:rPr>
          <w:rStyle w:val="slgi1"/>
          <w:rFonts w:eastAsia="Times New Roman"/>
          <w:i/>
          <w:iCs/>
        </w:rPr>
        <w:t>alin. (4)</w:t>
      </w:r>
      <w:r>
        <w:rPr>
          <w:rStyle w:val="salnbdy"/>
          <w:rFonts w:eastAsia="Times New Roman"/>
          <w:i/>
          <w:iCs/>
        </w:rPr>
        <w:t xml:space="preserve">, precum şi ancheta socială prevăzută la </w:t>
      </w:r>
      <w:r>
        <w:rPr>
          <w:rStyle w:val="slgi1"/>
          <w:rFonts w:eastAsia="Times New Roman"/>
          <w:i/>
          <w:iCs/>
        </w:rPr>
        <w:t>alin. (7)</w:t>
      </w:r>
      <w:r>
        <w:rPr>
          <w:rStyle w:val="salnbdy"/>
          <w:rFonts w:eastAsia="Times New Roman"/>
          <w:i/>
          <w:iCs/>
        </w:rPr>
        <w:t xml:space="preserve"> se avizează de primar şi se tra</w:t>
      </w:r>
      <w:r>
        <w:rPr>
          <w:rStyle w:val="salnbdy"/>
          <w:rFonts w:eastAsia="Times New Roman"/>
          <w:i/>
          <w:iCs/>
        </w:rPr>
        <w:t>nsmit agenţiei teritoriale pentru plăţi şi inspecţie socială.</w:t>
      </w:r>
    </w:p>
    <w:p w:rsidR="00000000" w:rsidRDefault="00705005">
      <w:pPr>
        <w:pStyle w:val="sartttl"/>
        <w:shd w:val="clear" w:color="auto" w:fill="D6F5D6"/>
        <w:jc w:val="both"/>
        <w:divId w:val="1484855821"/>
        <w:rPr>
          <w:i/>
          <w:iCs/>
          <w:shd w:val="clear" w:color="auto" w:fill="FFFFFF"/>
        </w:rPr>
      </w:pPr>
      <w:r>
        <w:rPr>
          <w:i/>
          <w:iCs/>
          <w:shd w:val="clear" w:color="auto" w:fill="FFFFFF"/>
        </w:rPr>
        <w:t>Articolul 55</w:t>
      </w:r>
    </w:p>
    <w:p w:rsidR="00000000" w:rsidRDefault="00705005">
      <w:pPr>
        <w:shd w:val="clear" w:color="auto" w:fill="D6F5D6"/>
        <w:autoSpaceDE/>
        <w:autoSpaceDN/>
        <w:jc w:val="both"/>
        <w:divId w:val="840510426"/>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Actele doveditoare pentru acordarea ajutorului de urgenţă se depun odată cu cererea prevăzută la </w:t>
      </w:r>
      <w:r>
        <w:rPr>
          <w:rStyle w:val="slgi1"/>
          <w:rFonts w:eastAsia="Times New Roman"/>
          <w:i/>
          <w:iCs/>
        </w:rPr>
        <w:t>art. 54 alin. (1)</w:t>
      </w:r>
      <w:r>
        <w:rPr>
          <w:rStyle w:val="salnbdy"/>
          <w:rFonts w:eastAsia="Times New Roman"/>
          <w:i/>
          <w:iCs/>
        </w:rPr>
        <w:t xml:space="preserve"> sau se prezintă cu ocazia verificării prevăzute la </w:t>
      </w:r>
      <w:r>
        <w:rPr>
          <w:rStyle w:val="slgi1"/>
          <w:rFonts w:eastAsia="Times New Roman"/>
          <w:i/>
          <w:iCs/>
        </w:rPr>
        <w:t>art. 54 alin. (4)</w:t>
      </w:r>
      <w:r>
        <w:rPr>
          <w:rStyle w:val="salnbdy"/>
          <w:rFonts w:eastAsia="Times New Roman"/>
          <w:i/>
          <w:iCs/>
        </w:rPr>
        <w:t xml:space="preserve"> şi </w:t>
      </w:r>
      <w:r>
        <w:rPr>
          <w:rStyle w:val="slgi1"/>
          <w:rFonts w:eastAsia="Times New Roman"/>
          <w:i/>
          <w:iCs/>
        </w:rPr>
        <w:t>(7)</w:t>
      </w:r>
      <w:r>
        <w:rPr>
          <w:rStyle w:val="salnbdy"/>
          <w:rFonts w:eastAsia="Times New Roman"/>
          <w:i/>
          <w:iCs/>
        </w:rPr>
        <w:t>.</w:t>
      </w:r>
    </w:p>
    <w:p w:rsidR="00000000" w:rsidRDefault="00705005">
      <w:pPr>
        <w:shd w:val="clear" w:color="auto" w:fill="D6F5D6"/>
        <w:autoSpaceDE/>
        <w:autoSpaceDN/>
        <w:jc w:val="both"/>
        <w:divId w:val="1128354199"/>
        <w:rPr>
          <w:rStyle w:val="salnbdy"/>
        </w:rPr>
      </w:pPr>
      <w:r>
        <w:rPr>
          <w:rStyle w:val="salnttl1"/>
          <w:rFonts w:eastAsia="Times New Roman"/>
          <w:i/>
          <w:iCs/>
        </w:rPr>
        <w:t>(2)</w:t>
      </w:r>
      <w:r>
        <w:rPr>
          <w:rStyle w:val="salnbdy"/>
          <w:rFonts w:eastAsia="Times New Roman"/>
          <w:i/>
          <w:iCs/>
        </w:rPr>
        <w:t xml:space="preserve"> Actele doveditoare sunt cele prevăzute la </w:t>
      </w:r>
      <w:r>
        <w:rPr>
          <w:rStyle w:val="slgi1"/>
          <w:rFonts w:eastAsia="Times New Roman"/>
          <w:i/>
          <w:iCs/>
        </w:rPr>
        <w:t>art. 21 alin. (2)</w:t>
      </w:r>
      <w:r>
        <w:rPr>
          <w:rStyle w:val="salnbdy"/>
          <w:rFonts w:eastAsia="Times New Roman"/>
          <w:i/>
          <w:iCs/>
        </w:rPr>
        <w:t>, precum şi, după caz, următoarele:</w:t>
      </w:r>
    </w:p>
    <w:p w:rsidR="00000000" w:rsidRDefault="00705005">
      <w:pPr>
        <w:shd w:val="clear" w:color="auto" w:fill="D6F5D6"/>
        <w:autoSpaceDE/>
        <w:autoSpaceDN/>
        <w:jc w:val="both"/>
        <w:divId w:val="1745687003"/>
      </w:pPr>
      <w:r>
        <w:rPr>
          <w:rStyle w:val="slitttl1"/>
          <w:rFonts w:eastAsia="Times New Roman"/>
          <w:i/>
          <w:iCs/>
        </w:rPr>
        <w:t>a)</w:t>
      </w:r>
      <w:r>
        <w:rPr>
          <w:rStyle w:val="slitbdy"/>
          <w:rFonts w:eastAsia="Times New Roman"/>
          <w:i/>
          <w:iCs/>
        </w:rPr>
        <w:t>documente eliberate de autorităţile competente pentru constatarea situaţiilor de necesitate sau a situaţiilor deosebite;</w:t>
      </w:r>
    </w:p>
    <w:p w:rsidR="00000000" w:rsidRDefault="00705005">
      <w:pPr>
        <w:shd w:val="clear" w:color="auto" w:fill="D6F5D6"/>
        <w:autoSpaceDE/>
        <w:autoSpaceDN/>
        <w:jc w:val="both"/>
        <w:divId w:val="2107379323"/>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poliţa</w:t>
      </w:r>
      <w:r>
        <w:rPr>
          <w:rStyle w:val="slitbdy"/>
          <w:rFonts w:eastAsia="Times New Roman"/>
          <w:i/>
          <w:iCs/>
        </w:rPr>
        <w:t xml:space="preserve"> de asigurare împotriva dezastrelor naturale şi sau/înscrisul de constatare şi evaluare a prejudiciilor, precum şi de stabilire a cuantumului despăgubirii în cazul producerii riscului asigurat, potrivit prevederilor </w:t>
      </w:r>
      <w:r>
        <w:rPr>
          <w:rStyle w:val="slitbdy"/>
          <w:rFonts w:eastAsia="Times New Roman"/>
          <w:i/>
          <w:iCs/>
          <w:color w:val="0000FF"/>
          <w:u w:val="single"/>
        </w:rPr>
        <w:t>Legii nr. 260/2008</w:t>
      </w:r>
      <w:r>
        <w:rPr>
          <w:rStyle w:val="slitbdy"/>
          <w:rFonts w:eastAsia="Times New Roman"/>
          <w:i/>
          <w:iCs/>
        </w:rPr>
        <w:t xml:space="preserve"> privind asigurarea ob</w:t>
      </w:r>
      <w:r>
        <w:rPr>
          <w:rStyle w:val="slitbdy"/>
          <w:rFonts w:eastAsia="Times New Roman"/>
          <w:i/>
          <w:iCs/>
        </w:rPr>
        <w:t>ligatorie a locuinţelor împotriva cutremurelor, alunecărilor de teren şi inundaţiilor, republicată;</w:t>
      </w:r>
    </w:p>
    <w:p w:rsidR="00000000" w:rsidRDefault="00705005">
      <w:pPr>
        <w:shd w:val="clear" w:color="auto" w:fill="D6F5D6"/>
        <w:autoSpaceDE/>
        <w:autoSpaceDN/>
        <w:jc w:val="both"/>
        <w:divId w:val="560411523"/>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 xml:space="preserve">adeverinţă şi/sau scrisoare medicală eliberată de medicul de familie sau de medicul specialist, precum şi alte documente medicale justificative eliberate </w:t>
      </w:r>
      <w:r>
        <w:rPr>
          <w:rStyle w:val="slitbdy"/>
          <w:rFonts w:eastAsia="Times New Roman"/>
          <w:i/>
          <w:iCs/>
        </w:rPr>
        <w:t>de autorităţile competente în domeniu care să ateste situaţia de dificultate invocată în cerere;</w:t>
      </w:r>
    </w:p>
    <w:p w:rsidR="00000000" w:rsidRDefault="00705005">
      <w:pPr>
        <w:shd w:val="clear" w:color="auto" w:fill="D6F5D6"/>
        <w:autoSpaceDE/>
        <w:autoSpaceDN/>
        <w:jc w:val="both"/>
        <w:divId w:val="897520940"/>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pentru achiziţia de echipamente, dispozitive medicale, proteze, orteze sau alte materiale sanitare, dovada eliberată de autorităţile competente privind costu</w:t>
      </w:r>
      <w:r>
        <w:rPr>
          <w:rStyle w:val="slitbdy"/>
          <w:rFonts w:eastAsia="Times New Roman"/>
          <w:i/>
          <w:iCs/>
        </w:rPr>
        <w:t>l total al acestora, precum şi cheltuielile suportate de acestea;</w:t>
      </w:r>
    </w:p>
    <w:p w:rsidR="00000000" w:rsidRDefault="00705005">
      <w:pPr>
        <w:shd w:val="clear" w:color="auto" w:fill="D6F5D6"/>
        <w:autoSpaceDE/>
        <w:autoSpaceDN/>
        <w:jc w:val="both"/>
        <w:divId w:val="1402171612"/>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rPr>
        <w:t xml:space="preserve">alte documente la solicitarea persoanelor desemnate să efectueze verificarea prevăzută la </w:t>
      </w:r>
      <w:r>
        <w:rPr>
          <w:rStyle w:val="slgi1"/>
          <w:rFonts w:eastAsia="Times New Roman"/>
          <w:i/>
          <w:iCs/>
        </w:rPr>
        <w:t>art. 54 alin. (4)</w:t>
      </w:r>
      <w:r>
        <w:rPr>
          <w:rStyle w:val="slitbdy"/>
          <w:rFonts w:eastAsia="Times New Roman"/>
          <w:i/>
          <w:iCs/>
        </w:rPr>
        <w:t xml:space="preserve"> şi </w:t>
      </w:r>
      <w:r>
        <w:rPr>
          <w:rStyle w:val="slgi1"/>
          <w:rFonts w:eastAsia="Times New Roman"/>
          <w:i/>
          <w:iCs/>
        </w:rPr>
        <w:t>(7)</w:t>
      </w:r>
      <w:r>
        <w:rPr>
          <w:rStyle w:val="slitbdy"/>
          <w:rFonts w:eastAsia="Times New Roman"/>
          <w:i/>
          <w:iCs/>
        </w:rPr>
        <w:t>, în funcţie de situaţia constatată.</w:t>
      </w:r>
    </w:p>
    <w:p w:rsidR="00000000" w:rsidRDefault="00705005">
      <w:pPr>
        <w:shd w:val="clear" w:color="auto" w:fill="D6F5D6"/>
        <w:autoSpaceDE/>
        <w:autoSpaceDN/>
        <w:jc w:val="both"/>
        <w:divId w:val="728190747"/>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Absenţa unora dintre documentele </w:t>
      </w:r>
      <w:r>
        <w:rPr>
          <w:rStyle w:val="salnbdy"/>
          <w:rFonts w:eastAsia="Times New Roman"/>
          <w:i/>
          <w:iCs/>
        </w:rPr>
        <w:t xml:space="preserve">prevăzute la </w:t>
      </w:r>
      <w:r>
        <w:rPr>
          <w:rStyle w:val="slgi1"/>
          <w:rFonts w:eastAsia="Times New Roman"/>
          <w:i/>
          <w:iCs/>
        </w:rPr>
        <w:t>alin. (2)</w:t>
      </w:r>
      <w:r>
        <w:rPr>
          <w:rStyle w:val="salnbdy"/>
          <w:rFonts w:eastAsia="Times New Roman"/>
          <w:i/>
          <w:iCs/>
        </w:rPr>
        <w:t xml:space="preserve"> nu conduce la refuzul acordării ajutorului de urgenţă, urmând ca prin verificarea prevăzută la </w:t>
      </w:r>
      <w:r>
        <w:rPr>
          <w:rStyle w:val="slgi1"/>
          <w:rFonts w:eastAsia="Times New Roman"/>
          <w:i/>
          <w:iCs/>
        </w:rPr>
        <w:t>art. 54 alin. (4)</w:t>
      </w:r>
      <w:r>
        <w:rPr>
          <w:rStyle w:val="salnbdy"/>
          <w:rFonts w:eastAsia="Times New Roman"/>
          <w:i/>
          <w:iCs/>
        </w:rPr>
        <w:t xml:space="preserve"> şi </w:t>
      </w:r>
      <w:r>
        <w:rPr>
          <w:rStyle w:val="slgi1"/>
          <w:rFonts w:eastAsia="Times New Roman"/>
          <w:i/>
          <w:iCs/>
        </w:rPr>
        <w:t>(7)</w:t>
      </w:r>
      <w:r>
        <w:rPr>
          <w:rStyle w:val="salnbdy"/>
          <w:rFonts w:eastAsia="Times New Roman"/>
          <w:i/>
          <w:iCs/>
        </w:rPr>
        <w:t xml:space="preserve"> să se stabilească dacă este necesară sau nu acordarea acestuia.</w:t>
      </w:r>
    </w:p>
    <w:p w:rsidR="00000000" w:rsidRDefault="00705005">
      <w:pPr>
        <w:shd w:val="clear" w:color="auto" w:fill="D6F5D6"/>
        <w:autoSpaceDE/>
        <w:autoSpaceDN/>
        <w:jc w:val="both"/>
        <w:divId w:val="1754355389"/>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În situaţia în care persoana singură/familia care solicită ajutorul de urgenţă refuză să furnizeze informaţiile necesare pentru verificarea prevăzută la </w:t>
      </w:r>
      <w:r>
        <w:rPr>
          <w:rStyle w:val="slgi1"/>
          <w:rFonts w:eastAsia="Times New Roman"/>
          <w:i/>
          <w:iCs/>
        </w:rPr>
        <w:t>art. 54 alin. (4)</w:t>
      </w:r>
      <w:r>
        <w:rPr>
          <w:rStyle w:val="salnbdy"/>
          <w:rFonts w:eastAsia="Times New Roman"/>
          <w:i/>
          <w:iCs/>
        </w:rPr>
        <w:t xml:space="preserve"> şi </w:t>
      </w:r>
      <w:r>
        <w:rPr>
          <w:rStyle w:val="slgi1"/>
          <w:rFonts w:eastAsia="Times New Roman"/>
          <w:i/>
          <w:iCs/>
        </w:rPr>
        <w:t>(7)</w:t>
      </w:r>
      <w:r>
        <w:rPr>
          <w:rStyle w:val="salnbdy"/>
          <w:rFonts w:eastAsia="Times New Roman"/>
          <w:i/>
          <w:iCs/>
        </w:rPr>
        <w:t>, se consideră că aceasta nu se află într-o situaţie prevăzută de lege pentru a</w:t>
      </w:r>
      <w:r>
        <w:rPr>
          <w:rStyle w:val="salnbdy"/>
          <w:rFonts w:eastAsia="Times New Roman"/>
          <w:i/>
          <w:iCs/>
        </w:rPr>
        <w:t>cordarea ajutorului de urgenţă.</w:t>
      </w:r>
    </w:p>
    <w:p w:rsidR="00000000" w:rsidRDefault="00705005">
      <w:pPr>
        <w:shd w:val="clear" w:color="auto" w:fill="D6F5D6"/>
        <w:autoSpaceDE/>
        <w:autoSpaceDN/>
        <w:jc w:val="both"/>
        <w:divId w:val="604994104"/>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În situaţia în care se declară epizootii, ajutoarele de urgenţă sunt acordate complementar formelor de sprijin prevăzute de </w:t>
      </w:r>
      <w:r>
        <w:rPr>
          <w:rStyle w:val="salnbdy"/>
          <w:rFonts w:eastAsia="Times New Roman"/>
          <w:i/>
          <w:iCs/>
          <w:color w:val="0000FF"/>
          <w:u w:val="single"/>
        </w:rPr>
        <w:t>art. 26 din Ordonanţa Guvernului nr. 42/2004</w:t>
      </w:r>
      <w:r>
        <w:rPr>
          <w:rStyle w:val="salnbdy"/>
          <w:rFonts w:eastAsia="Times New Roman"/>
          <w:i/>
          <w:iCs/>
        </w:rPr>
        <w:t xml:space="preserve"> privind organizarea activităţii sanitar-veterinare </w:t>
      </w:r>
      <w:r>
        <w:rPr>
          <w:rStyle w:val="salnbdy"/>
          <w:rFonts w:eastAsia="Times New Roman"/>
          <w:i/>
          <w:iCs/>
        </w:rPr>
        <w:t xml:space="preserve">şi pentru siguranţa alimentelor, aprobată cu modificări şi completări prin </w:t>
      </w:r>
      <w:r>
        <w:rPr>
          <w:rStyle w:val="salnbdy"/>
          <w:rFonts w:eastAsia="Times New Roman"/>
          <w:i/>
          <w:iCs/>
          <w:color w:val="0000FF"/>
          <w:u w:val="single"/>
        </w:rPr>
        <w:t>Legea nr. 215/2004</w:t>
      </w:r>
      <w:r>
        <w:rPr>
          <w:rStyle w:val="salnbdy"/>
          <w:rFonts w:eastAsia="Times New Roman"/>
          <w:i/>
          <w:iCs/>
        </w:rPr>
        <w:t>, cu modificările şi completările ulterioare.</w:t>
      </w:r>
    </w:p>
    <w:p w:rsidR="00000000" w:rsidRDefault="00705005">
      <w:pPr>
        <w:pStyle w:val="sartttl"/>
        <w:shd w:val="clear" w:color="auto" w:fill="D6F5D6"/>
        <w:jc w:val="both"/>
        <w:divId w:val="1746294671"/>
        <w:rPr>
          <w:i/>
          <w:iCs/>
          <w:shd w:val="clear" w:color="auto" w:fill="FFFFFF"/>
        </w:rPr>
      </w:pPr>
      <w:r>
        <w:rPr>
          <w:i/>
          <w:iCs/>
          <w:shd w:val="clear" w:color="auto" w:fill="FFFFFF"/>
        </w:rPr>
        <w:t>Articolul 56</w:t>
      </w:r>
    </w:p>
    <w:p w:rsidR="00000000" w:rsidRDefault="00705005">
      <w:pPr>
        <w:shd w:val="clear" w:color="auto" w:fill="D6F5D6"/>
        <w:autoSpaceDE/>
        <w:autoSpaceDN/>
        <w:jc w:val="both"/>
        <w:divId w:val="1932083622"/>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Ajutoarele de urgenţă prevăzute la </w:t>
      </w:r>
      <w:r>
        <w:rPr>
          <w:rStyle w:val="slgi1"/>
          <w:rFonts w:eastAsia="Times New Roman"/>
          <w:i/>
          <w:iCs/>
        </w:rPr>
        <w:t>art. 53</w:t>
      </w:r>
      <w:r>
        <w:rPr>
          <w:rStyle w:val="salnbdy"/>
          <w:rFonts w:eastAsia="Times New Roman"/>
          <w:i/>
          <w:iCs/>
        </w:rPr>
        <w:t xml:space="preserve"> se acordă, în limita sumelor alocate cu această destinaţie</w:t>
      </w:r>
      <w:r>
        <w:rPr>
          <w:rStyle w:val="salnbdy"/>
          <w:rFonts w:eastAsia="Times New Roman"/>
          <w:i/>
          <w:iCs/>
        </w:rPr>
        <w:t xml:space="preserve"> în bugetul Ministerului Muncii şi Solidarităţii Sociale, pentru acoperirea nevoilor de bază definite la </w:t>
      </w:r>
      <w:r>
        <w:rPr>
          <w:rStyle w:val="salnbdy"/>
          <w:rFonts w:eastAsia="Times New Roman"/>
          <w:i/>
          <w:iCs/>
          <w:color w:val="0000FF"/>
          <w:u w:val="single"/>
        </w:rPr>
        <w:t>art. 54 alin. (2) din Legea asistenţei sociale nr. 292/2011</w:t>
      </w:r>
      <w:r>
        <w:rPr>
          <w:rStyle w:val="salnbdy"/>
          <w:rFonts w:eastAsia="Times New Roman"/>
          <w:i/>
          <w:iCs/>
        </w:rPr>
        <w:t xml:space="preserve">, cu modificările şi completările ulterioare, ale familiei sau ale persoanei singure aflate </w:t>
      </w:r>
      <w:r>
        <w:rPr>
          <w:rStyle w:val="salnbdy"/>
          <w:rFonts w:eastAsia="Times New Roman"/>
          <w:i/>
          <w:iCs/>
        </w:rPr>
        <w:t xml:space="preserve">în situaţiile prevăzute la </w:t>
      </w:r>
      <w:r>
        <w:rPr>
          <w:rStyle w:val="salnbdy"/>
          <w:rFonts w:eastAsia="Times New Roman"/>
          <w:i/>
          <w:iCs/>
          <w:color w:val="0000FF"/>
          <w:u w:val="single"/>
        </w:rPr>
        <w:t>art. 27^1 alin. (1) din lege</w:t>
      </w:r>
      <w:r>
        <w:rPr>
          <w:rStyle w:val="salnbdy"/>
          <w:rFonts w:eastAsia="Times New Roman"/>
          <w:i/>
          <w:iCs/>
        </w:rPr>
        <w:t xml:space="preserve"> şi au în vedere, în principal, menţinerea locuinţei şi asigurarea condiţiilor de locuit, asigurarea nevoilor zilnice de trai, accesul la servicii medicale şi/sau de recuperare a stării de sănătate ori</w:t>
      </w:r>
      <w:r>
        <w:rPr>
          <w:rStyle w:val="salnbdy"/>
          <w:rFonts w:eastAsia="Times New Roman"/>
          <w:i/>
          <w:iCs/>
        </w:rPr>
        <w:t xml:space="preserve"> a capacităţii de muncă, combaterea cauzelor ce pot duce la abandon şcolar, precum şi a altor cauze ce pot conduce la riscul de excluziune socială.</w:t>
      </w:r>
    </w:p>
    <w:p w:rsidR="00000000" w:rsidRDefault="00705005">
      <w:pPr>
        <w:shd w:val="clear" w:color="auto" w:fill="D6F5D6"/>
        <w:autoSpaceDE/>
        <w:autoSpaceDN/>
        <w:jc w:val="both"/>
        <w:divId w:val="684983615"/>
        <w:rPr>
          <w:rStyle w:val="salnbdy"/>
        </w:rPr>
      </w:pPr>
      <w:r>
        <w:rPr>
          <w:rStyle w:val="salnttl1"/>
          <w:rFonts w:eastAsia="Times New Roman"/>
          <w:i/>
          <w:iCs/>
        </w:rPr>
        <w:t>(2)</w:t>
      </w:r>
      <w:r>
        <w:rPr>
          <w:rStyle w:val="salnbdy"/>
          <w:rFonts w:eastAsia="Times New Roman"/>
          <w:i/>
          <w:iCs/>
        </w:rPr>
        <w:t xml:space="preserve"> Ajutoarele de urgenţă prevăzute la </w:t>
      </w:r>
      <w:r>
        <w:rPr>
          <w:rStyle w:val="slgi1"/>
          <w:rFonts w:eastAsia="Times New Roman"/>
          <w:i/>
          <w:iCs/>
        </w:rPr>
        <w:t>art. 53</w:t>
      </w:r>
      <w:r>
        <w:rPr>
          <w:rStyle w:val="salnbdy"/>
          <w:rFonts w:eastAsia="Times New Roman"/>
          <w:i/>
          <w:iCs/>
        </w:rPr>
        <w:t>, în funcţie de situaţia pentru care se solicită, se stabilesc</w:t>
      </w:r>
      <w:r>
        <w:rPr>
          <w:rStyle w:val="salnbdy"/>
          <w:rFonts w:eastAsia="Times New Roman"/>
          <w:i/>
          <w:iCs/>
        </w:rPr>
        <w:t xml:space="preserve"> ţinând cont de următoarele criterii, după caz:</w:t>
      </w:r>
    </w:p>
    <w:p w:rsidR="00000000" w:rsidRDefault="00705005">
      <w:pPr>
        <w:shd w:val="clear" w:color="auto" w:fill="D6F5D6"/>
        <w:autoSpaceDE/>
        <w:autoSpaceDN/>
        <w:jc w:val="both"/>
        <w:divId w:val="624583806"/>
      </w:pPr>
      <w:r>
        <w:rPr>
          <w:rStyle w:val="slitttl1"/>
          <w:rFonts w:eastAsia="Times New Roman"/>
          <w:i/>
          <w:iCs/>
        </w:rPr>
        <w:t>a)</w:t>
      </w:r>
      <w:r>
        <w:rPr>
          <w:rStyle w:val="slitbdy"/>
          <w:rFonts w:eastAsia="Times New Roman"/>
          <w:i/>
          <w:iCs/>
        </w:rPr>
        <w:t>gradul de distrugere a locuinţei şi a bunurilor deţinute de familie sau de persoana singură;</w:t>
      </w:r>
    </w:p>
    <w:p w:rsidR="00000000" w:rsidRDefault="00705005">
      <w:pPr>
        <w:shd w:val="clear" w:color="auto" w:fill="D6F5D6"/>
        <w:autoSpaceDE/>
        <w:autoSpaceDN/>
        <w:jc w:val="both"/>
        <w:divId w:val="1637175230"/>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tipul locuinţei;</w:t>
      </w:r>
    </w:p>
    <w:p w:rsidR="00000000" w:rsidRDefault="00705005">
      <w:pPr>
        <w:shd w:val="clear" w:color="auto" w:fill="D6F5D6"/>
        <w:autoSpaceDE/>
        <w:autoSpaceDN/>
        <w:jc w:val="both"/>
        <w:divId w:val="1187869429"/>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 xml:space="preserve">asigurarea obligatorie a locuinţei potrivit prevederilor </w:t>
      </w:r>
      <w:r>
        <w:rPr>
          <w:rStyle w:val="slitbdy"/>
          <w:rFonts w:eastAsia="Times New Roman"/>
          <w:i/>
          <w:iCs/>
          <w:color w:val="0000FF"/>
          <w:u w:val="single"/>
        </w:rPr>
        <w:t>Legii nr. 260/2008</w:t>
      </w:r>
      <w:r>
        <w:rPr>
          <w:rStyle w:val="slitbdy"/>
          <w:rFonts w:eastAsia="Times New Roman"/>
          <w:i/>
          <w:iCs/>
        </w:rPr>
        <w:t xml:space="preserve"> privind asigurar</w:t>
      </w:r>
      <w:r>
        <w:rPr>
          <w:rStyle w:val="slitbdy"/>
          <w:rFonts w:eastAsia="Times New Roman"/>
          <w:i/>
          <w:iCs/>
        </w:rPr>
        <w:t>ea obligatorie a locuinţelor împotriva cutremurelor, alunecărilor de teren şi inundaţiilor, republicată, şi cuantumul despăgubirii;</w:t>
      </w:r>
    </w:p>
    <w:p w:rsidR="00000000" w:rsidRDefault="00705005">
      <w:pPr>
        <w:shd w:val="clear" w:color="auto" w:fill="D6F5D6"/>
        <w:autoSpaceDE/>
        <w:autoSpaceDN/>
        <w:jc w:val="both"/>
        <w:divId w:val="1302540364"/>
        <w:rPr>
          <w:rFonts w:eastAsia="Times New Roman"/>
          <w:i/>
          <w:iCs/>
          <w:color w:val="000000"/>
          <w:sz w:val="20"/>
          <w:szCs w:val="20"/>
          <w:shd w:val="clear" w:color="auto" w:fill="FFFFFF"/>
        </w:rPr>
      </w:pPr>
      <w:r>
        <w:rPr>
          <w:rStyle w:val="slitttl1"/>
          <w:rFonts w:eastAsia="Times New Roman"/>
          <w:i/>
          <w:iCs/>
        </w:rPr>
        <w:lastRenderedPageBreak/>
        <w:t>d)</w:t>
      </w:r>
      <w:r>
        <w:rPr>
          <w:rStyle w:val="slitbdy"/>
          <w:rFonts w:eastAsia="Times New Roman"/>
          <w:i/>
          <w:iCs/>
        </w:rPr>
        <w:t>bolile şi afecţiunile medicale ale persoanei sau membrului/membrilor de familie care au solicitat ajutorul de urgenţă şi g</w:t>
      </w:r>
      <w:r>
        <w:rPr>
          <w:rStyle w:val="slitbdy"/>
          <w:rFonts w:eastAsia="Times New Roman"/>
          <w:i/>
          <w:iCs/>
        </w:rPr>
        <w:t>ravitatea acestora;</w:t>
      </w:r>
    </w:p>
    <w:p w:rsidR="00000000" w:rsidRDefault="00705005">
      <w:pPr>
        <w:shd w:val="clear" w:color="auto" w:fill="D6F5D6"/>
        <w:autoSpaceDE/>
        <w:autoSpaceDN/>
        <w:jc w:val="both"/>
        <w:divId w:val="1722827280"/>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rPr>
        <w:t>perioada de tratament medical şi de recuperare medicală ale persoanei sau membrului/membrilor de familie care au solicitat ajutorul de urgenţă;</w:t>
      </w:r>
    </w:p>
    <w:p w:rsidR="00000000" w:rsidRDefault="00705005">
      <w:pPr>
        <w:shd w:val="clear" w:color="auto" w:fill="D6F5D6"/>
        <w:autoSpaceDE/>
        <w:autoSpaceDN/>
        <w:jc w:val="both"/>
        <w:divId w:val="2013948713"/>
        <w:rPr>
          <w:rFonts w:eastAsia="Times New Roman"/>
          <w:i/>
          <w:iCs/>
          <w:color w:val="000000"/>
          <w:sz w:val="20"/>
          <w:szCs w:val="20"/>
          <w:shd w:val="clear" w:color="auto" w:fill="FFFFFF"/>
        </w:rPr>
      </w:pPr>
      <w:r>
        <w:rPr>
          <w:rStyle w:val="slitttl1"/>
          <w:rFonts w:eastAsia="Times New Roman"/>
          <w:i/>
          <w:iCs/>
        </w:rPr>
        <w:t>f)</w:t>
      </w:r>
      <w:r>
        <w:rPr>
          <w:rStyle w:val="slitbdy"/>
          <w:rFonts w:eastAsia="Times New Roman"/>
          <w:i/>
          <w:iCs/>
        </w:rPr>
        <w:t xml:space="preserve">nivelul de decontare a serviciilor medicale, a medicamentelor, a ortezelor, protezelor, </w:t>
      </w:r>
      <w:r>
        <w:rPr>
          <w:rStyle w:val="slitbdy"/>
          <w:rFonts w:eastAsia="Times New Roman"/>
          <w:i/>
          <w:iCs/>
        </w:rPr>
        <w:t>dispozitivelor medicale de către casele de asigurări sociale de sănătate sau de terţi pentru persoana sau membrul/membrii de familie care au solicitat ajutorul de urgenţă;</w:t>
      </w:r>
    </w:p>
    <w:p w:rsidR="00000000" w:rsidRDefault="00705005">
      <w:pPr>
        <w:shd w:val="clear" w:color="auto" w:fill="D6F5D6"/>
        <w:autoSpaceDE/>
        <w:autoSpaceDN/>
        <w:jc w:val="both"/>
        <w:divId w:val="417212626"/>
        <w:rPr>
          <w:rFonts w:eastAsia="Times New Roman"/>
          <w:i/>
          <w:iCs/>
          <w:color w:val="000000"/>
          <w:sz w:val="20"/>
          <w:szCs w:val="20"/>
          <w:shd w:val="clear" w:color="auto" w:fill="FFFFFF"/>
        </w:rPr>
      </w:pPr>
      <w:r>
        <w:rPr>
          <w:rStyle w:val="slitttl1"/>
          <w:rFonts w:eastAsia="Times New Roman"/>
          <w:i/>
          <w:iCs/>
        </w:rPr>
        <w:t>g)</w:t>
      </w:r>
      <w:r>
        <w:rPr>
          <w:rStyle w:val="slitbdy"/>
          <w:rFonts w:eastAsia="Times New Roman"/>
          <w:i/>
          <w:iCs/>
        </w:rPr>
        <w:t>calitatea de asigurat în sistemul asigurărilor sociale de sănătate;</w:t>
      </w:r>
    </w:p>
    <w:p w:rsidR="00000000" w:rsidRDefault="00705005">
      <w:pPr>
        <w:shd w:val="clear" w:color="auto" w:fill="D6F5D6"/>
        <w:autoSpaceDE/>
        <w:autoSpaceDN/>
        <w:jc w:val="both"/>
        <w:divId w:val="453253667"/>
        <w:rPr>
          <w:rFonts w:eastAsia="Times New Roman"/>
          <w:i/>
          <w:iCs/>
          <w:color w:val="000000"/>
          <w:sz w:val="20"/>
          <w:szCs w:val="20"/>
          <w:shd w:val="clear" w:color="auto" w:fill="FFFFFF"/>
        </w:rPr>
      </w:pPr>
      <w:r>
        <w:rPr>
          <w:rStyle w:val="slitttl1"/>
          <w:rFonts w:eastAsia="Times New Roman"/>
          <w:i/>
          <w:iCs/>
        </w:rPr>
        <w:t>h)</w:t>
      </w:r>
      <w:r>
        <w:rPr>
          <w:rStyle w:val="slitbdy"/>
          <w:rFonts w:eastAsia="Times New Roman"/>
          <w:i/>
          <w:iCs/>
        </w:rPr>
        <w:t>calitatea de</w:t>
      </w:r>
      <w:r>
        <w:rPr>
          <w:rStyle w:val="slitbdy"/>
          <w:rFonts w:eastAsia="Times New Roman"/>
          <w:i/>
          <w:iCs/>
        </w:rPr>
        <w:t xml:space="preserve"> asigurat în sistemul public de pensii şi alte drepturi de asigurări sociale;</w:t>
      </w:r>
    </w:p>
    <w:p w:rsidR="00000000" w:rsidRDefault="00705005">
      <w:pPr>
        <w:shd w:val="clear" w:color="auto" w:fill="D6F5D6"/>
        <w:autoSpaceDE/>
        <w:autoSpaceDN/>
        <w:jc w:val="both"/>
        <w:divId w:val="934706356"/>
        <w:rPr>
          <w:rFonts w:eastAsia="Times New Roman"/>
          <w:i/>
          <w:iCs/>
          <w:color w:val="000000"/>
          <w:sz w:val="20"/>
          <w:szCs w:val="20"/>
          <w:shd w:val="clear" w:color="auto" w:fill="FFFFFF"/>
        </w:rPr>
      </w:pPr>
      <w:r>
        <w:rPr>
          <w:rStyle w:val="slitttl1"/>
          <w:rFonts w:eastAsia="Times New Roman"/>
          <w:i/>
          <w:iCs/>
        </w:rPr>
        <w:t>i)</w:t>
      </w:r>
      <w:r>
        <w:rPr>
          <w:rStyle w:val="slitbdy"/>
          <w:rFonts w:eastAsia="Times New Roman"/>
          <w:i/>
          <w:iCs/>
        </w:rPr>
        <w:t>tipul familiei şi numărul membrilor din familie;</w:t>
      </w:r>
    </w:p>
    <w:p w:rsidR="00000000" w:rsidRDefault="00705005">
      <w:pPr>
        <w:shd w:val="clear" w:color="auto" w:fill="D6F5D6"/>
        <w:autoSpaceDE/>
        <w:autoSpaceDN/>
        <w:jc w:val="both"/>
        <w:divId w:val="1048798947"/>
        <w:rPr>
          <w:rFonts w:eastAsia="Times New Roman"/>
          <w:i/>
          <w:iCs/>
          <w:color w:val="000000"/>
          <w:sz w:val="20"/>
          <w:szCs w:val="20"/>
          <w:shd w:val="clear" w:color="auto" w:fill="FFFFFF"/>
        </w:rPr>
      </w:pPr>
      <w:r>
        <w:rPr>
          <w:rStyle w:val="slitttl1"/>
          <w:rFonts w:eastAsia="Times New Roman"/>
          <w:i/>
          <w:iCs/>
        </w:rPr>
        <w:t>j)</w:t>
      </w:r>
      <w:r>
        <w:rPr>
          <w:rStyle w:val="slitbdy"/>
          <w:rFonts w:eastAsia="Times New Roman"/>
          <w:i/>
          <w:iCs/>
        </w:rPr>
        <w:t>veniturile nete lunare pe membru de familie sau ale persoanei singure;</w:t>
      </w:r>
    </w:p>
    <w:p w:rsidR="00000000" w:rsidRDefault="00705005">
      <w:pPr>
        <w:shd w:val="clear" w:color="auto" w:fill="D6F5D6"/>
        <w:autoSpaceDE/>
        <w:autoSpaceDN/>
        <w:jc w:val="both"/>
        <w:divId w:val="1018241998"/>
        <w:rPr>
          <w:rFonts w:eastAsia="Times New Roman"/>
          <w:i/>
          <w:iCs/>
          <w:color w:val="000000"/>
          <w:sz w:val="20"/>
          <w:szCs w:val="20"/>
          <w:shd w:val="clear" w:color="auto" w:fill="FFFFFF"/>
        </w:rPr>
      </w:pPr>
      <w:r>
        <w:rPr>
          <w:rStyle w:val="slitttl1"/>
          <w:rFonts w:eastAsia="Times New Roman"/>
          <w:i/>
          <w:iCs/>
        </w:rPr>
        <w:t>k)</w:t>
      </w:r>
      <w:r>
        <w:rPr>
          <w:rStyle w:val="slitbdy"/>
          <w:rFonts w:eastAsia="Times New Roman"/>
          <w:i/>
          <w:iCs/>
        </w:rPr>
        <w:t>nivelul de îndatorare a persoanei sau a familiei ce poate determina situaţii de risc de excluziune socială;</w:t>
      </w:r>
    </w:p>
    <w:p w:rsidR="00000000" w:rsidRDefault="00705005">
      <w:pPr>
        <w:shd w:val="clear" w:color="auto" w:fill="D6F5D6"/>
        <w:autoSpaceDE/>
        <w:autoSpaceDN/>
        <w:jc w:val="both"/>
        <w:divId w:val="367292072"/>
        <w:rPr>
          <w:rFonts w:eastAsia="Times New Roman"/>
          <w:i/>
          <w:iCs/>
          <w:color w:val="000000"/>
          <w:sz w:val="20"/>
          <w:szCs w:val="20"/>
          <w:shd w:val="clear" w:color="auto" w:fill="FFFFFF"/>
        </w:rPr>
      </w:pPr>
      <w:r>
        <w:rPr>
          <w:rStyle w:val="slitttl1"/>
          <w:rFonts w:eastAsia="Times New Roman"/>
          <w:i/>
          <w:iCs/>
        </w:rPr>
        <w:t>l)</w:t>
      </w:r>
      <w:r>
        <w:rPr>
          <w:rStyle w:val="slitbdy"/>
          <w:rFonts w:eastAsia="Times New Roman"/>
          <w:i/>
          <w:iCs/>
        </w:rPr>
        <w:t xml:space="preserve">posibilitatea de susţinere din veniturile proprii, fără afectarea nevoilor de trai minimale definite de </w:t>
      </w:r>
      <w:r>
        <w:rPr>
          <w:rStyle w:val="slitbdy"/>
          <w:rFonts w:eastAsia="Times New Roman"/>
          <w:i/>
          <w:iCs/>
          <w:color w:val="0000FF"/>
          <w:u w:val="single"/>
        </w:rPr>
        <w:t>Legea asistenţei sociale nr. 292/2011</w:t>
      </w:r>
      <w:r>
        <w:rPr>
          <w:rStyle w:val="slitbdy"/>
          <w:rFonts w:eastAsia="Times New Roman"/>
          <w:i/>
          <w:iCs/>
        </w:rPr>
        <w:t xml:space="preserve">, cu </w:t>
      </w:r>
      <w:r>
        <w:rPr>
          <w:rStyle w:val="slitbdy"/>
          <w:rFonts w:eastAsia="Times New Roman"/>
          <w:i/>
          <w:iCs/>
        </w:rPr>
        <w:t>modificările şi completările ulterioare, a cheltuielilor suplimentare generate de situaţia de necesitate sau deosebită;</w:t>
      </w:r>
    </w:p>
    <w:p w:rsidR="00000000" w:rsidRDefault="00705005">
      <w:pPr>
        <w:shd w:val="clear" w:color="auto" w:fill="D6F5D6"/>
        <w:autoSpaceDE/>
        <w:autoSpaceDN/>
        <w:jc w:val="both"/>
        <w:divId w:val="1036152897"/>
        <w:rPr>
          <w:rFonts w:eastAsia="Times New Roman"/>
          <w:i/>
          <w:iCs/>
          <w:color w:val="000000"/>
          <w:sz w:val="20"/>
          <w:szCs w:val="20"/>
          <w:shd w:val="clear" w:color="auto" w:fill="FFFFFF"/>
        </w:rPr>
      </w:pPr>
      <w:r>
        <w:rPr>
          <w:rStyle w:val="slitttl1"/>
          <w:rFonts w:eastAsia="Times New Roman"/>
          <w:i/>
          <w:iCs/>
        </w:rPr>
        <w:t>m)</w:t>
      </w:r>
      <w:r>
        <w:rPr>
          <w:rStyle w:val="slitbdy"/>
          <w:rFonts w:eastAsia="Times New Roman"/>
          <w:i/>
          <w:iCs/>
        </w:rPr>
        <w:t>complementaritatea unor forme de sprijin din surse publice sau private.</w:t>
      </w:r>
    </w:p>
    <w:p w:rsidR="00000000" w:rsidRDefault="00705005">
      <w:pPr>
        <w:shd w:val="clear" w:color="auto" w:fill="D6F5D6"/>
        <w:autoSpaceDE/>
        <w:autoSpaceDN/>
        <w:jc w:val="both"/>
        <w:divId w:val="967315672"/>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w:t>
      </w:r>
      <w:r>
        <w:rPr>
          <w:rStyle w:val="salnbdy"/>
          <w:rFonts w:eastAsia="Times New Roman"/>
          <w:i/>
          <w:iCs/>
        </w:rPr>
        <w:t>În caz de calamităţi naturale, inundaţii, incendii sau alte situaţii similare, ajutoarele de urgenţă se pot acorda familiilor sau persoanelor singure care locuiesc în respectiva locuinţă cu contract de închiriere, comodat sau care sunt tolerate în locuinţa</w:t>
      </w:r>
      <w:r>
        <w:rPr>
          <w:rStyle w:val="salnbdy"/>
          <w:rFonts w:eastAsia="Times New Roman"/>
          <w:i/>
          <w:iCs/>
        </w:rPr>
        <w:t xml:space="preserve"> respectivă, dacă ajutorul nu a fost solicitat de proprietarul locuinţei.</w:t>
      </w:r>
    </w:p>
    <w:p w:rsidR="00000000" w:rsidRDefault="00705005">
      <w:pPr>
        <w:shd w:val="clear" w:color="auto" w:fill="D6F5D6"/>
        <w:autoSpaceDE/>
        <w:autoSpaceDN/>
        <w:jc w:val="both"/>
        <w:divId w:val="1258173224"/>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În cazul prevăzut la </w:t>
      </w:r>
      <w:r>
        <w:rPr>
          <w:rStyle w:val="slgi1"/>
          <w:rFonts w:eastAsia="Times New Roman"/>
          <w:i/>
          <w:iCs/>
        </w:rPr>
        <w:t>alin. (3)</w:t>
      </w:r>
      <w:r>
        <w:rPr>
          <w:rStyle w:val="salnbdy"/>
          <w:rFonts w:eastAsia="Times New Roman"/>
          <w:i/>
          <w:iCs/>
        </w:rPr>
        <w:t>, familiile sau persoanele singure pot beneficia de ajutor de urgenţă numai pentru pierderea, distrugerea sau afectarea bunurilor proprii.</w:t>
      </w:r>
    </w:p>
    <w:p w:rsidR="00000000" w:rsidRDefault="00705005">
      <w:pPr>
        <w:shd w:val="clear" w:color="auto" w:fill="D6F5D6"/>
        <w:autoSpaceDE/>
        <w:autoSpaceDN/>
        <w:jc w:val="both"/>
        <w:divId w:val="601651208"/>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Plata</w:t>
      </w:r>
      <w:r>
        <w:rPr>
          <w:rStyle w:val="salnbdy"/>
          <w:rFonts w:eastAsia="Times New Roman"/>
          <w:i/>
          <w:iCs/>
        </w:rPr>
        <w:t xml:space="preserve"> ajutorului de urgenţă se poate efectua şi către alt membru de familie cu capacitate de exerciţiu deplină, consemnat în ancheta socială, în situaţia în care se înregistrează decesul titularului ajutorului de urgenţă sau acesta se află în incapacitate fizic</w:t>
      </w:r>
      <w:r>
        <w:rPr>
          <w:rStyle w:val="salnbdy"/>
          <w:rFonts w:eastAsia="Times New Roman"/>
          <w:i/>
          <w:iCs/>
        </w:rPr>
        <w:t>ă din cauza stării de sănătate ori intervin alte cauze care conduc la imposibilitatea efectuării plăţii către titularul prevăzut în hotărârea Guvernului.</w:t>
      </w:r>
    </w:p>
    <w:p w:rsidR="00000000" w:rsidRDefault="00705005">
      <w:pPr>
        <w:pStyle w:val="sartttl"/>
        <w:shd w:val="clear" w:color="auto" w:fill="D6F5D6"/>
        <w:jc w:val="both"/>
        <w:divId w:val="477958961"/>
        <w:rPr>
          <w:i/>
          <w:iCs/>
          <w:shd w:val="clear" w:color="auto" w:fill="FFFFFF"/>
        </w:rPr>
      </w:pPr>
      <w:r>
        <w:rPr>
          <w:i/>
          <w:iCs/>
          <w:shd w:val="clear" w:color="auto" w:fill="FFFFFF"/>
        </w:rPr>
        <w:t>Articolul 57</w:t>
      </w:r>
    </w:p>
    <w:p w:rsidR="00000000" w:rsidRDefault="00705005">
      <w:pPr>
        <w:shd w:val="clear" w:color="auto" w:fill="D6F5D6"/>
        <w:autoSpaceDE/>
        <w:autoSpaceDN/>
        <w:jc w:val="both"/>
        <w:divId w:val="924150501"/>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Pentru situaţiile deosebite determinate de starea de sănătate ori alte cauze care pot </w:t>
      </w:r>
      <w:r>
        <w:rPr>
          <w:rStyle w:val="salnbdy"/>
          <w:rFonts w:eastAsia="Times New Roman"/>
          <w:i/>
          <w:iCs/>
        </w:rPr>
        <w:t xml:space="preserve">conduce la apariţia sau sporirea riscului de excluziune socială, ajutoarele de urgenţă prevăzute la </w:t>
      </w:r>
      <w:r>
        <w:rPr>
          <w:rStyle w:val="salnbdy"/>
          <w:rFonts w:eastAsia="Times New Roman"/>
          <w:i/>
          <w:iCs/>
          <w:color w:val="0000FF"/>
          <w:u w:val="single"/>
        </w:rPr>
        <w:t>art. 84 alin. (1) din lege</w:t>
      </w:r>
      <w:r>
        <w:rPr>
          <w:rStyle w:val="salnbdy"/>
          <w:rFonts w:eastAsia="Times New Roman"/>
          <w:i/>
          <w:iCs/>
        </w:rPr>
        <w:t xml:space="preserve"> pot fi acordate periodic, însă nu mai mult de o singură dată într-o perioadă de 12 luni.</w:t>
      </w:r>
    </w:p>
    <w:p w:rsidR="00000000" w:rsidRDefault="00705005">
      <w:pPr>
        <w:shd w:val="clear" w:color="auto" w:fill="D6F5D6"/>
        <w:autoSpaceDE/>
        <w:autoSpaceDN/>
        <w:jc w:val="both"/>
        <w:divId w:val="1930891124"/>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Pentru cazuri deosebite, care necesi</w:t>
      </w:r>
      <w:r>
        <w:rPr>
          <w:rStyle w:val="salnbdy"/>
          <w:rFonts w:eastAsia="Times New Roman"/>
          <w:i/>
          <w:iCs/>
        </w:rPr>
        <w:t xml:space="preserve">tă acordarea de ajutoare de urgenţă aceleiaşi familii sau persoane, înainte de expirarea perioadei prevăzute la </w:t>
      </w:r>
      <w:r>
        <w:rPr>
          <w:rStyle w:val="slgi1"/>
          <w:rFonts w:eastAsia="Times New Roman"/>
          <w:i/>
          <w:iCs/>
        </w:rPr>
        <w:t>alin. (1)</w:t>
      </w:r>
      <w:r>
        <w:rPr>
          <w:rStyle w:val="salnbdy"/>
          <w:rFonts w:eastAsia="Times New Roman"/>
          <w:i/>
          <w:iCs/>
        </w:rPr>
        <w:t>, persoanele desemnate din cadrul agenţiei teritoriale pentru plăţi şi inspecţie socială care au formulat propunerea de acordare elabor</w:t>
      </w:r>
      <w:r>
        <w:rPr>
          <w:rStyle w:val="salnbdy"/>
          <w:rFonts w:eastAsia="Times New Roman"/>
          <w:i/>
          <w:iCs/>
        </w:rPr>
        <w:t>ează un referat care conţine prezentarea situaţiei cu care se confruntă familia sau persoana singură şi justificarea necesităţii de acordare a unui ajutor de urgenţă suplimentar.</w:t>
      </w:r>
    </w:p>
    <w:p w:rsidR="00000000" w:rsidRDefault="00705005">
      <w:pPr>
        <w:shd w:val="clear" w:color="auto" w:fill="D6F5D6"/>
        <w:autoSpaceDE/>
        <w:autoSpaceDN/>
        <w:jc w:val="both"/>
        <w:divId w:val="1799226732"/>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Referatul prevăzut la </w:t>
      </w:r>
      <w:r>
        <w:rPr>
          <w:rStyle w:val="slgi1"/>
          <w:rFonts w:eastAsia="Times New Roman"/>
          <w:i/>
          <w:iCs/>
        </w:rPr>
        <w:t>alin. (2)</w:t>
      </w:r>
      <w:r>
        <w:rPr>
          <w:rStyle w:val="salnbdy"/>
          <w:rFonts w:eastAsia="Times New Roman"/>
          <w:i/>
          <w:iCs/>
        </w:rPr>
        <w:t xml:space="preserve"> este însoţit de verificarea de teren şi d</w:t>
      </w:r>
      <w:r>
        <w:rPr>
          <w:rStyle w:val="salnbdy"/>
          <w:rFonts w:eastAsia="Times New Roman"/>
          <w:i/>
          <w:iCs/>
        </w:rPr>
        <w:t>e actele doveditoare, se avizează de către directorul executiv al agenţiei teritoriale pentru plăţi şi inspecţie socială, precum şi de primar şi prefect şi se transmite la Agenţia Naţională pentru Plăţi şi Inspecţie Socială care analizează propunerea şi de</w:t>
      </w:r>
      <w:r>
        <w:rPr>
          <w:rStyle w:val="salnbdy"/>
          <w:rFonts w:eastAsia="Times New Roman"/>
          <w:i/>
          <w:iCs/>
        </w:rPr>
        <w:t>cide dacă se justifică acordarea ajutorului de urgenţă suplimentar.</w:t>
      </w:r>
    </w:p>
    <w:p w:rsidR="00000000" w:rsidRDefault="00705005">
      <w:pPr>
        <w:pStyle w:val="sartttl"/>
        <w:shd w:val="clear" w:color="auto" w:fill="D6F5D6"/>
        <w:jc w:val="both"/>
        <w:divId w:val="1848910231"/>
        <w:rPr>
          <w:i/>
          <w:iCs/>
          <w:shd w:val="clear" w:color="auto" w:fill="FFFFFF"/>
        </w:rPr>
      </w:pPr>
      <w:r>
        <w:rPr>
          <w:i/>
          <w:iCs/>
          <w:shd w:val="clear" w:color="auto" w:fill="FFFFFF"/>
        </w:rPr>
        <w:t>Articolul 58</w:t>
      </w:r>
    </w:p>
    <w:p w:rsidR="00000000" w:rsidRDefault="00705005">
      <w:pPr>
        <w:shd w:val="clear" w:color="auto" w:fill="D6F5D6"/>
        <w:autoSpaceDE/>
        <w:autoSpaceDN/>
        <w:jc w:val="both"/>
        <w:divId w:val="1027101218"/>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Pentru acordarea ajutoarelor de urgenţă agenţiile teritoriale pentru plăţi şi inspecţie socială transmit Agenţiei Naţionale pentru Plăţi şi Inspecţie Socială situaţia cent</w:t>
      </w:r>
      <w:r>
        <w:rPr>
          <w:rStyle w:val="salnbdy"/>
          <w:rFonts w:eastAsia="Times New Roman"/>
          <w:i/>
          <w:iCs/>
        </w:rPr>
        <w:t xml:space="preserve">ralizatoare a propunerilor de acordare a ajutoarelor de urgenţă care cuprinde numele beneficiarului, adresa de domiciliu/reşedinţă, suma propusă cu titlu de ajutor de urgenţă şi situaţia de necesitate ori deosebită. Verificarea prevăzută la </w:t>
      </w:r>
      <w:r>
        <w:rPr>
          <w:rStyle w:val="slgi1"/>
          <w:rFonts w:eastAsia="Times New Roman"/>
          <w:i/>
          <w:iCs/>
        </w:rPr>
        <w:t>art. 54 alin. (</w:t>
      </w:r>
      <w:r>
        <w:rPr>
          <w:rStyle w:val="slgi1"/>
          <w:rFonts w:eastAsia="Times New Roman"/>
          <w:i/>
          <w:iCs/>
        </w:rPr>
        <w:t>4)</w:t>
      </w:r>
      <w:r>
        <w:rPr>
          <w:rStyle w:val="salnbdy"/>
          <w:rFonts w:eastAsia="Times New Roman"/>
          <w:i/>
          <w:iCs/>
        </w:rPr>
        <w:t xml:space="preserve"> şi </w:t>
      </w:r>
      <w:r>
        <w:rPr>
          <w:rStyle w:val="slgi1"/>
          <w:rFonts w:eastAsia="Times New Roman"/>
          <w:i/>
          <w:iCs/>
        </w:rPr>
        <w:t>(7)</w:t>
      </w:r>
      <w:r>
        <w:rPr>
          <w:rStyle w:val="salnbdy"/>
          <w:rFonts w:eastAsia="Times New Roman"/>
          <w:i/>
          <w:iCs/>
        </w:rPr>
        <w:t xml:space="preserve"> şi referatul prevăzut la </w:t>
      </w:r>
      <w:r>
        <w:rPr>
          <w:rStyle w:val="slgi1"/>
          <w:rFonts w:eastAsia="Times New Roman"/>
          <w:i/>
          <w:iCs/>
        </w:rPr>
        <w:t>art. 57 alin. (2)</w:t>
      </w:r>
      <w:r>
        <w:rPr>
          <w:rStyle w:val="salnbdy"/>
          <w:rFonts w:eastAsia="Times New Roman"/>
          <w:i/>
          <w:iCs/>
        </w:rPr>
        <w:t xml:space="preserve"> se arhivează la nivelul agenţiei teritoriale pentru plăţi şi inspecţie socială pentru o perioadă de 3 ani.</w:t>
      </w:r>
    </w:p>
    <w:p w:rsidR="00000000" w:rsidRDefault="00705005">
      <w:pPr>
        <w:shd w:val="clear" w:color="auto" w:fill="D6F5D6"/>
        <w:autoSpaceDE/>
        <w:autoSpaceDN/>
        <w:jc w:val="both"/>
        <w:divId w:val="2123573430"/>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Pentru aplicarea unitară la nivelul tuturor agenţilor teritoriale pentru plăţi şi inspecţie </w:t>
      </w:r>
      <w:r>
        <w:rPr>
          <w:rStyle w:val="salnbdy"/>
          <w:rFonts w:eastAsia="Times New Roman"/>
          <w:i/>
          <w:iCs/>
        </w:rPr>
        <w:t>socială se aprobă proceduri operaţionale prin decizie a directorului general al Agenţiei Naţionale pentru Plăţi şi Inspecţie Socială.</w:t>
      </w:r>
    </w:p>
    <w:p w:rsidR="00000000" w:rsidRDefault="00705005">
      <w:pPr>
        <w:shd w:val="clear" w:color="auto" w:fill="D6F5D6"/>
        <w:autoSpaceDE/>
        <w:autoSpaceDN/>
        <w:jc w:val="both"/>
        <w:divId w:val="1393234601"/>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Agenţiile teritoriale pentru plăţi şi inspecţie socială şi Agenţia Naţională pentru Plăţi şi Inspecţie Socială asigură</w:t>
      </w:r>
      <w:r>
        <w:rPr>
          <w:rStyle w:val="salnbdy"/>
          <w:rFonts w:eastAsia="Times New Roman"/>
          <w:i/>
          <w:iCs/>
        </w:rPr>
        <w:t xml:space="preserve"> evidenţa tuturor ajutoarelor de urgenţă aprobate şi informează trimestrial Ministerul Muncii şi Solidarităţii Sociale cu privire la ajutoarele de urgenţă plătite.</w:t>
      </w:r>
    </w:p>
    <w:p w:rsidR="00000000" w:rsidRDefault="00705005">
      <w:pPr>
        <w:pStyle w:val="sartttl"/>
        <w:shd w:val="clear" w:color="auto" w:fill="D6F5D6"/>
        <w:jc w:val="both"/>
        <w:divId w:val="818960238"/>
        <w:rPr>
          <w:i/>
          <w:iCs/>
          <w:shd w:val="clear" w:color="auto" w:fill="FFFFFF"/>
        </w:rPr>
      </w:pPr>
      <w:r>
        <w:rPr>
          <w:i/>
          <w:iCs/>
          <w:shd w:val="clear" w:color="auto" w:fill="FFFFFF"/>
        </w:rPr>
        <w:t>Articolul 59</w:t>
      </w:r>
    </w:p>
    <w:p w:rsidR="00000000" w:rsidRDefault="00705005">
      <w:pPr>
        <w:pStyle w:val="sartden"/>
        <w:shd w:val="clear" w:color="auto" w:fill="D6F5D6"/>
        <w:jc w:val="both"/>
        <w:divId w:val="818960238"/>
        <w:rPr>
          <w:i/>
          <w:iCs/>
          <w:shd w:val="clear" w:color="auto" w:fill="FFFFFF"/>
        </w:rPr>
      </w:pPr>
      <w:r>
        <w:rPr>
          <w:rStyle w:val="spar3"/>
          <w:b w:val="0"/>
          <w:bCs w:val="0"/>
          <w:i/>
          <w:iCs/>
          <w:color w:val="0000FF"/>
        </w:rPr>
        <w:lastRenderedPageBreak/>
        <w:t xml:space="preserve">În aplicarea </w:t>
      </w:r>
      <w:r>
        <w:rPr>
          <w:rStyle w:val="spar3"/>
          <w:b w:val="0"/>
          <w:bCs w:val="0"/>
          <w:i/>
          <w:iCs/>
          <w:color w:val="0000FF"/>
          <w:u w:val="single"/>
        </w:rPr>
        <w:t>art. 85 din lege</w:t>
      </w:r>
      <w:r>
        <w:rPr>
          <w:rStyle w:val="spar3"/>
          <w:b w:val="0"/>
          <w:bCs w:val="0"/>
          <w:i/>
          <w:iCs/>
          <w:color w:val="0000FF"/>
        </w:rPr>
        <w:t>, primarul poate acorda ajutoare de urgenţă familiilor sau persoanelor singure aflate în situaţii de necesitate datorate calamităţilor naturale, incendiilor, accidentelor, precum şi pentru alte situaţii deosebite stabilite prin hotărâre a consiliului local</w:t>
      </w:r>
      <w:r>
        <w:rPr>
          <w:rStyle w:val="spar3"/>
          <w:b w:val="0"/>
          <w:bCs w:val="0"/>
          <w:i/>
          <w:iCs/>
          <w:color w:val="0000FF"/>
        </w:rPr>
        <w:t>.</w:t>
      </w:r>
    </w:p>
    <w:p w:rsidR="00000000" w:rsidRDefault="00705005">
      <w:pPr>
        <w:pStyle w:val="sartttl"/>
        <w:shd w:val="clear" w:color="auto" w:fill="D6F5D6"/>
        <w:jc w:val="both"/>
        <w:divId w:val="80955575"/>
        <w:rPr>
          <w:i/>
          <w:iCs/>
          <w:shd w:val="clear" w:color="auto" w:fill="FFFFFF"/>
        </w:rPr>
      </w:pPr>
      <w:r>
        <w:rPr>
          <w:i/>
          <w:iCs/>
          <w:shd w:val="clear" w:color="auto" w:fill="FFFFFF"/>
        </w:rPr>
        <w:t>Articolul 60</w:t>
      </w:r>
    </w:p>
    <w:p w:rsidR="00000000" w:rsidRDefault="00705005">
      <w:pPr>
        <w:shd w:val="clear" w:color="auto" w:fill="D6F5D6"/>
        <w:autoSpaceDE/>
        <w:autoSpaceDN/>
        <w:jc w:val="both"/>
        <w:divId w:val="773864541"/>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Propunerea de acordare a ajutoarelor de urgenţă are la bază cererea şi declaraţia pe propria răspundere a unui membru de familie sau a persoanei singure şi, după caz, documente doveditoare de tipul celor prevăzute la </w:t>
      </w:r>
      <w:r>
        <w:rPr>
          <w:rStyle w:val="slgi1"/>
          <w:rFonts w:eastAsia="Times New Roman"/>
          <w:i/>
          <w:iCs/>
        </w:rPr>
        <w:t>art. 55 alin. (2)</w:t>
      </w:r>
      <w:r>
        <w:rPr>
          <w:rStyle w:val="salnbdy"/>
          <w:rFonts w:eastAsia="Times New Roman"/>
          <w:i/>
          <w:iCs/>
        </w:rPr>
        <w:t>.</w:t>
      </w:r>
    </w:p>
    <w:p w:rsidR="00000000" w:rsidRDefault="00705005">
      <w:pPr>
        <w:shd w:val="clear" w:color="auto" w:fill="D6F5D6"/>
        <w:autoSpaceDE/>
        <w:autoSpaceDN/>
        <w:jc w:val="both"/>
        <w:divId w:val="1329753514"/>
        <w:rPr>
          <w:rFonts w:eastAsia="Times New Roman"/>
          <w:i/>
          <w:iCs/>
          <w:color w:val="000000"/>
          <w:sz w:val="20"/>
          <w:szCs w:val="20"/>
          <w:shd w:val="clear" w:color="auto" w:fill="FFFFFF"/>
        </w:rPr>
      </w:pPr>
      <w:r>
        <w:rPr>
          <w:rStyle w:val="salnttl1"/>
          <w:rFonts w:eastAsia="Times New Roman"/>
          <w:i/>
          <w:iCs/>
        </w:rPr>
        <w:t>(</w:t>
      </w:r>
      <w:r>
        <w:rPr>
          <w:rStyle w:val="salnttl1"/>
          <w:rFonts w:eastAsia="Times New Roman"/>
          <w:i/>
          <w:iCs/>
        </w:rPr>
        <w:t>2)</w:t>
      </w:r>
      <w:r>
        <w:rPr>
          <w:rStyle w:val="salnbdy"/>
          <w:rFonts w:eastAsia="Times New Roman"/>
          <w:i/>
          <w:iCs/>
        </w:rPr>
        <w:t xml:space="preserve"> Pentru acordarea ajutoarelor de urgenţă personalul serviciului public de asistenţă socială efectuează verificarea de teren prin care se certifică situaţiile de necesitate sau, după caz, situaţiile deosebite în care se află familiile ori persoanele singu</w:t>
      </w:r>
      <w:r>
        <w:rPr>
          <w:rStyle w:val="salnbdy"/>
          <w:rFonts w:eastAsia="Times New Roman"/>
          <w:i/>
          <w:iCs/>
        </w:rPr>
        <w:t>re.</w:t>
      </w:r>
    </w:p>
    <w:p w:rsidR="00000000" w:rsidRDefault="00705005">
      <w:pPr>
        <w:shd w:val="clear" w:color="auto" w:fill="D6F5D6"/>
        <w:autoSpaceDE/>
        <w:autoSpaceDN/>
        <w:jc w:val="both"/>
        <w:divId w:val="1000619531"/>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Plata ajutoarelor de urgenţă prevăzute la </w:t>
      </w:r>
      <w:r>
        <w:rPr>
          <w:rStyle w:val="slgi1"/>
          <w:rFonts w:eastAsia="Times New Roman"/>
          <w:i/>
          <w:iCs/>
        </w:rPr>
        <w:t>art. 59</w:t>
      </w:r>
      <w:r>
        <w:rPr>
          <w:rStyle w:val="salnbdy"/>
          <w:rFonts w:eastAsia="Times New Roman"/>
          <w:i/>
          <w:iCs/>
        </w:rPr>
        <w:t xml:space="preserve"> se aprobă prin dispoziţie a primarului.</w:t>
      </w:r>
    </w:p>
    <w:p w:rsidR="00000000" w:rsidRDefault="00705005">
      <w:pPr>
        <w:shd w:val="clear" w:color="auto" w:fill="D6F5D6"/>
        <w:autoSpaceDE/>
        <w:autoSpaceDN/>
        <w:jc w:val="both"/>
        <w:divId w:val="1291938747"/>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Ajutoarele de urgenţă prevăzute la </w:t>
      </w:r>
      <w:r>
        <w:rPr>
          <w:rStyle w:val="slgi1"/>
          <w:rFonts w:eastAsia="Times New Roman"/>
          <w:i/>
          <w:iCs/>
        </w:rPr>
        <w:t>art. 59</w:t>
      </w:r>
      <w:r>
        <w:rPr>
          <w:rStyle w:val="salnbdy"/>
          <w:rFonts w:eastAsia="Times New Roman"/>
          <w:i/>
          <w:iCs/>
        </w:rPr>
        <w:t xml:space="preserve"> se pot acorda în bani şi/sau în natură.</w:t>
      </w:r>
    </w:p>
    <w:p w:rsidR="00000000" w:rsidRDefault="00705005">
      <w:pPr>
        <w:pStyle w:val="sartttl"/>
        <w:shd w:val="clear" w:color="auto" w:fill="D6F5D6"/>
        <w:jc w:val="both"/>
        <w:divId w:val="1128816969"/>
        <w:rPr>
          <w:i/>
          <w:iCs/>
          <w:shd w:val="clear" w:color="auto" w:fill="FFFFFF"/>
        </w:rPr>
      </w:pPr>
      <w:r>
        <w:rPr>
          <w:i/>
          <w:iCs/>
          <w:shd w:val="clear" w:color="auto" w:fill="FFFFFF"/>
        </w:rPr>
        <w:t>Articolul 61</w:t>
      </w:r>
    </w:p>
    <w:p w:rsidR="00000000" w:rsidRDefault="00705005">
      <w:pPr>
        <w:pStyle w:val="sartden"/>
        <w:shd w:val="clear" w:color="auto" w:fill="D6F5D6"/>
        <w:jc w:val="both"/>
        <w:divId w:val="1128816969"/>
        <w:rPr>
          <w:i/>
          <w:iCs/>
          <w:shd w:val="clear" w:color="auto" w:fill="FFFFFF"/>
        </w:rPr>
      </w:pPr>
      <w:r>
        <w:rPr>
          <w:rStyle w:val="spar3"/>
          <w:b w:val="0"/>
          <w:bCs w:val="0"/>
          <w:i/>
          <w:iCs/>
          <w:color w:val="0000FF"/>
        </w:rPr>
        <w:t>Familiile şi persoanele singure pot beneficia atât de ajut</w:t>
      </w:r>
      <w:r>
        <w:rPr>
          <w:rStyle w:val="spar3"/>
          <w:b w:val="0"/>
          <w:bCs w:val="0"/>
          <w:i/>
          <w:iCs/>
          <w:color w:val="0000FF"/>
        </w:rPr>
        <w:t xml:space="preserve">oarele de urgenţă prevăzute la </w:t>
      </w:r>
      <w:r>
        <w:rPr>
          <w:rStyle w:val="spar3"/>
          <w:b w:val="0"/>
          <w:bCs w:val="0"/>
          <w:i/>
          <w:iCs/>
          <w:color w:val="0000FF"/>
          <w:u w:val="single"/>
        </w:rPr>
        <w:t>art. 84 din lege</w:t>
      </w:r>
      <w:r>
        <w:rPr>
          <w:rStyle w:val="spar3"/>
          <w:b w:val="0"/>
          <w:bCs w:val="0"/>
          <w:i/>
          <w:iCs/>
          <w:color w:val="0000FF"/>
        </w:rPr>
        <w:t>, cât şi de cele prevăzute la art. 85 din lege.</w:t>
      </w:r>
    </w:p>
    <w:p w:rsidR="00000000" w:rsidRDefault="00705005">
      <w:pPr>
        <w:pStyle w:val="sanxttl"/>
        <w:shd w:val="clear" w:color="auto" w:fill="D6F5D6"/>
        <w:divId w:val="1862235979"/>
        <w:rPr>
          <w:i/>
          <w:iCs/>
          <w:shd w:val="clear" w:color="auto" w:fill="FFFFFF"/>
        </w:rPr>
      </w:pPr>
      <w:r>
        <w:rPr>
          <w:i/>
          <w:iCs/>
          <w:shd w:val="clear" w:color="auto" w:fill="FFFFFF"/>
        </w:rPr>
        <w:t>Anexa nr. 12</w:t>
      </w:r>
    </w:p>
    <w:p w:rsidR="00000000" w:rsidRDefault="00705005">
      <w:pPr>
        <w:pStyle w:val="spar"/>
        <w:shd w:val="clear" w:color="auto" w:fill="D6F5D6"/>
        <w:jc w:val="both"/>
        <w:divId w:val="186223597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la normele metodologice</w:t>
      </w:r>
    </w:p>
    <w:p w:rsidR="00000000" w:rsidRDefault="00705005">
      <w:pPr>
        <w:pStyle w:val="spar"/>
        <w:shd w:val="clear" w:color="auto" w:fill="D6F5D6"/>
        <w:jc w:val="center"/>
        <w:divId w:val="59185889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Model -</w:t>
      </w:r>
    </w:p>
    <w:p w:rsidR="00000000" w:rsidRDefault="00705005">
      <w:pPr>
        <w:pStyle w:val="spar"/>
        <w:shd w:val="clear" w:color="auto" w:fill="D6F5D6"/>
        <w:jc w:val="center"/>
        <w:divId w:val="591858890"/>
        <w:rPr>
          <w:rFonts w:ascii="Verdana" w:hAnsi="Verdana"/>
          <w:i/>
          <w:iCs/>
          <w:color w:val="0000FF"/>
          <w:sz w:val="20"/>
          <w:szCs w:val="20"/>
          <w:shd w:val="clear" w:color="auto" w:fill="FFFFFF"/>
        </w:rPr>
      </w:pPr>
      <w:r>
        <w:rPr>
          <w:rFonts w:ascii="Verdana" w:hAnsi="Verdana"/>
          <w:i/>
          <w:iCs/>
          <w:color w:val="0000FF"/>
          <w:sz w:val="20"/>
          <w:szCs w:val="20"/>
          <w:shd w:val="clear" w:color="auto" w:fill="FFFFFF"/>
        </w:rPr>
        <w:t>Formularul de cerere - declaraţie pe propria răspundere pentru solicitarea ajutorului de urgenţă</w:t>
      </w:r>
    </w:p>
    <w:p w:rsidR="00000000" w:rsidRDefault="00705005">
      <w:pPr>
        <w:shd w:val="clear" w:color="auto" w:fill="D6F5D6"/>
        <w:autoSpaceDE/>
        <w:autoSpaceDN/>
        <w:ind w:left="225"/>
        <w:jc w:val="both"/>
        <w:divId w:val="1862235979"/>
        <w:rPr>
          <w:rStyle w:val="spar3"/>
          <w:rFonts w:eastAsia="Times New Roman"/>
          <w:color w:val="0000FF"/>
        </w:rPr>
      </w:pPr>
      <w:r>
        <w:rPr>
          <w:rStyle w:val="spar3"/>
          <w:rFonts w:eastAsia="Times New Roman"/>
          <w:i/>
          <w:iCs/>
          <w:color w:val="0000FF"/>
        </w:rPr>
        <w:t>Subsemnatul, ......................................................., cetăţean român/UE/străin/apatrid, având CNP ................................., posesor al actului de identitate ............, domiciliat în ................, persoană singură/reprezentan</w:t>
      </w:r>
      <w:r>
        <w:rPr>
          <w:rStyle w:val="spar3"/>
          <w:rFonts w:eastAsia="Times New Roman"/>
          <w:i/>
          <w:iCs/>
          <w:color w:val="0000FF"/>
        </w:rPr>
        <w:t>t al familiei care are următorii membri:</w:t>
      </w:r>
    </w:p>
    <w:p w:rsidR="00000000" w:rsidRDefault="00705005">
      <w:pPr>
        <w:shd w:val="clear" w:color="auto" w:fill="D6F5D6"/>
        <w:autoSpaceDE/>
        <w:autoSpaceDN/>
        <w:ind w:left="225"/>
        <w:jc w:val="both"/>
        <w:divId w:val="972830991"/>
        <w:rPr>
          <w:color w:val="000000"/>
        </w:rPr>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numele şi prenumele .........................., având CNP ..............................., posesor al actului de identitate ......................;</w:t>
      </w:r>
    </w:p>
    <w:p w:rsidR="00000000" w:rsidRDefault="00705005">
      <w:pPr>
        <w:shd w:val="clear" w:color="auto" w:fill="D6F5D6"/>
        <w:autoSpaceDE/>
        <w:autoSpaceDN/>
        <w:ind w:left="225"/>
        <w:jc w:val="both"/>
        <w:divId w:val="2086685260"/>
        <w:rPr>
          <w:rFonts w:eastAsia="Times New Roman"/>
          <w:i/>
          <w:iCs/>
          <w:color w:val="000000"/>
          <w:sz w:val="20"/>
          <w:szCs w:val="20"/>
          <w:shd w:val="clear" w:color="auto" w:fill="FFFFFF"/>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numele şi prenumele .........................., având CNP ...</w:t>
      </w:r>
      <w:r>
        <w:rPr>
          <w:rStyle w:val="spctbdy"/>
          <w:rFonts w:eastAsia="Times New Roman"/>
          <w:i/>
          <w:iCs/>
        </w:rPr>
        <w:t>............................, posesor al actului de identitate ......................;</w:t>
      </w:r>
    </w:p>
    <w:p w:rsidR="00000000" w:rsidRDefault="00705005">
      <w:pPr>
        <w:shd w:val="clear" w:color="auto" w:fill="D6F5D6"/>
        <w:autoSpaceDE/>
        <w:autoSpaceDN/>
        <w:ind w:left="225"/>
        <w:jc w:val="both"/>
        <w:divId w:val="1824201732"/>
        <w:rPr>
          <w:rFonts w:eastAsia="Times New Roman"/>
          <w:i/>
          <w:iCs/>
          <w:color w:val="000000"/>
          <w:sz w:val="20"/>
          <w:szCs w:val="20"/>
          <w:shd w:val="clear" w:color="auto" w:fill="FFFFFF"/>
        </w:rPr>
      </w:pPr>
      <w:r>
        <w:rPr>
          <w:rStyle w:val="spctttl1"/>
          <w:rFonts w:eastAsia="Times New Roman"/>
          <w:i/>
          <w:iCs/>
        </w:rPr>
        <w:t>3.</w:t>
      </w:r>
      <w:r>
        <w:rPr>
          <w:rFonts w:eastAsia="Times New Roman"/>
          <w:i/>
          <w:iCs/>
          <w:color w:val="000000"/>
          <w:sz w:val="20"/>
          <w:szCs w:val="20"/>
          <w:shd w:val="clear" w:color="auto" w:fill="FFFFFF"/>
        </w:rPr>
        <w:t xml:space="preserve"> </w:t>
      </w:r>
      <w:r>
        <w:rPr>
          <w:rStyle w:val="spctbdy"/>
          <w:rFonts w:eastAsia="Times New Roman"/>
          <w:i/>
          <w:iCs/>
        </w:rPr>
        <w:t>numele şi prenumele .........................., având CNP ..............................., posesor al actului de identitate ......................;</w:t>
      </w:r>
    </w:p>
    <w:p w:rsidR="00000000" w:rsidRDefault="00705005">
      <w:pPr>
        <w:shd w:val="clear" w:color="auto" w:fill="D6F5D6"/>
        <w:autoSpaceDE/>
        <w:autoSpaceDN/>
        <w:ind w:left="225"/>
        <w:jc w:val="both"/>
        <w:divId w:val="1748721681"/>
        <w:rPr>
          <w:rFonts w:eastAsia="Times New Roman"/>
          <w:i/>
          <w:iCs/>
          <w:color w:val="000000"/>
          <w:sz w:val="20"/>
          <w:szCs w:val="20"/>
          <w:shd w:val="clear" w:color="auto" w:fill="FFFFFF"/>
        </w:rPr>
      </w:pPr>
      <w:r>
        <w:rPr>
          <w:rStyle w:val="spctttl1"/>
          <w:rFonts w:eastAsia="Times New Roman"/>
          <w:i/>
          <w:iCs/>
        </w:rPr>
        <w:t>4.</w:t>
      </w:r>
      <w:r>
        <w:rPr>
          <w:rFonts w:eastAsia="Times New Roman"/>
          <w:i/>
          <w:iCs/>
          <w:color w:val="000000"/>
          <w:sz w:val="20"/>
          <w:szCs w:val="20"/>
          <w:shd w:val="clear" w:color="auto" w:fill="FFFFFF"/>
        </w:rPr>
        <w:t xml:space="preserve"> </w:t>
      </w:r>
      <w:r>
        <w:rPr>
          <w:rStyle w:val="spctbdy"/>
          <w:rFonts w:eastAsia="Times New Roman"/>
          <w:i/>
          <w:iCs/>
        </w:rPr>
        <w:t>numele şi prenu</w:t>
      </w:r>
      <w:r>
        <w:rPr>
          <w:rStyle w:val="spctbdy"/>
          <w:rFonts w:eastAsia="Times New Roman"/>
          <w:i/>
          <w:iCs/>
        </w:rPr>
        <w:t>mele .........................., având CNP ..............................., posesor al actului de identitate ......................;</w:t>
      </w:r>
    </w:p>
    <w:p w:rsidR="00000000" w:rsidRDefault="00705005">
      <w:pPr>
        <w:shd w:val="clear" w:color="auto" w:fill="D6F5D6"/>
        <w:autoSpaceDE/>
        <w:autoSpaceDN/>
        <w:ind w:left="225"/>
        <w:jc w:val="both"/>
        <w:divId w:val="380784373"/>
        <w:rPr>
          <w:rFonts w:eastAsia="Times New Roman"/>
          <w:i/>
          <w:iCs/>
          <w:color w:val="000000"/>
          <w:sz w:val="20"/>
          <w:szCs w:val="20"/>
          <w:shd w:val="clear" w:color="auto" w:fill="FFFFFF"/>
        </w:rPr>
      </w:pPr>
      <w:r>
        <w:rPr>
          <w:rStyle w:val="spctttl1"/>
          <w:rFonts w:eastAsia="Times New Roman"/>
          <w:i/>
          <w:iCs/>
        </w:rPr>
        <w:t>5.</w:t>
      </w:r>
      <w:r>
        <w:rPr>
          <w:rFonts w:eastAsia="Times New Roman"/>
          <w:i/>
          <w:iCs/>
          <w:color w:val="000000"/>
          <w:sz w:val="20"/>
          <w:szCs w:val="20"/>
          <w:shd w:val="clear" w:color="auto" w:fill="FFFFFF"/>
        </w:rPr>
        <w:t xml:space="preserve"> </w:t>
      </w:r>
      <w:r>
        <w:rPr>
          <w:rStyle w:val="spctbdy"/>
          <w:rFonts w:eastAsia="Times New Roman"/>
          <w:i/>
          <w:iCs/>
        </w:rPr>
        <w:t>numele şi prenumele .........................., având CNP ..............................., posesor al actului de identitate ......................;</w:t>
      </w:r>
    </w:p>
    <w:p w:rsidR="00000000" w:rsidRDefault="00705005">
      <w:pPr>
        <w:shd w:val="clear" w:color="auto" w:fill="D6F5D6"/>
        <w:autoSpaceDE/>
        <w:autoSpaceDN/>
        <w:ind w:left="225"/>
        <w:jc w:val="both"/>
        <w:divId w:val="997343844"/>
        <w:rPr>
          <w:rFonts w:eastAsia="Times New Roman"/>
          <w:i/>
          <w:iCs/>
          <w:color w:val="000000"/>
          <w:sz w:val="20"/>
          <w:szCs w:val="20"/>
          <w:shd w:val="clear" w:color="auto" w:fill="FFFFFF"/>
        </w:rPr>
      </w:pPr>
      <w:r>
        <w:rPr>
          <w:rStyle w:val="spctttl1"/>
          <w:rFonts w:eastAsia="Times New Roman"/>
          <w:i/>
          <w:iCs/>
        </w:rPr>
        <w:t>6.</w:t>
      </w:r>
      <w:r>
        <w:rPr>
          <w:rFonts w:eastAsia="Times New Roman"/>
          <w:i/>
          <w:iCs/>
          <w:color w:val="000000"/>
          <w:sz w:val="20"/>
          <w:szCs w:val="20"/>
          <w:shd w:val="clear" w:color="auto" w:fill="FFFFFF"/>
        </w:rPr>
        <w:t xml:space="preserve"> </w:t>
      </w:r>
      <w:r>
        <w:rPr>
          <w:rStyle w:val="spctbdy"/>
          <w:rFonts w:eastAsia="Times New Roman"/>
          <w:i/>
          <w:iCs/>
        </w:rPr>
        <w:t>numele şi prenumele .........................., având CNP ..............................., posesor al act</w:t>
      </w:r>
      <w:r>
        <w:rPr>
          <w:rStyle w:val="spctbdy"/>
          <w:rFonts w:eastAsia="Times New Roman"/>
          <w:i/>
          <w:iCs/>
        </w:rPr>
        <w:t>ului de identitate ......................;</w:t>
      </w:r>
    </w:p>
    <w:p w:rsidR="00000000" w:rsidRDefault="00705005">
      <w:pPr>
        <w:shd w:val="clear" w:color="auto" w:fill="D6F5D6"/>
        <w:autoSpaceDE/>
        <w:autoSpaceDN/>
        <w:ind w:left="225"/>
        <w:jc w:val="both"/>
        <w:divId w:val="420760768"/>
        <w:rPr>
          <w:rFonts w:eastAsia="Times New Roman"/>
          <w:i/>
          <w:iCs/>
          <w:color w:val="000000"/>
          <w:sz w:val="20"/>
          <w:szCs w:val="20"/>
          <w:shd w:val="clear" w:color="auto" w:fill="FFFFFF"/>
        </w:rPr>
      </w:pPr>
      <w:r>
        <w:rPr>
          <w:rStyle w:val="spctttl1"/>
          <w:rFonts w:eastAsia="Times New Roman"/>
          <w:i/>
          <w:iCs/>
        </w:rPr>
        <w:t>7.</w:t>
      </w:r>
      <w:r>
        <w:rPr>
          <w:rFonts w:eastAsia="Times New Roman"/>
          <w:i/>
          <w:iCs/>
          <w:color w:val="000000"/>
          <w:sz w:val="20"/>
          <w:szCs w:val="20"/>
          <w:shd w:val="clear" w:color="auto" w:fill="FFFFFF"/>
        </w:rPr>
        <w:t xml:space="preserve"> </w:t>
      </w:r>
      <w:r>
        <w:rPr>
          <w:rStyle w:val="spctbdy"/>
          <w:rFonts w:eastAsia="Times New Roman"/>
          <w:i/>
          <w:iCs/>
        </w:rPr>
        <w:t>numele şi prenumele .........................., având CNP ..............................., posesor al actului de identitate ......................;</w:t>
      </w:r>
    </w:p>
    <w:p w:rsidR="00000000" w:rsidRDefault="00705005">
      <w:pPr>
        <w:shd w:val="clear" w:color="auto" w:fill="D6F5D6"/>
        <w:autoSpaceDE/>
        <w:autoSpaceDN/>
        <w:ind w:left="225"/>
        <w:jc w:val="both"/>
        <w:divId w:val="11881365"/>
        <w:rPr>
          <w:rFonts w:eastAsia="Times New Roman"/>
          <w:i/>
          <w:iCs/>
          <w:color w:val="000000"/>
          <w:sz w:val="20"/>
          <w:szCs w:val="20"/>
          <w:shd w:val="clear" w:color="auto" w:fill="FFFFFF"/>
        </w:rPr>
      </w:pPr>
      <w:r>
        <w:rPr>
          <w:rStyle w:val="spctttl1"/>
          <w:rFonts w:eastAsia="Times New Roman"/>
          <w:i/>
          <w:iCs/>
        </w:rPr>
        <w:t>8.</w:t>
      </w:r>
      <w:r>
        <w:rPr>
          <w:rFonts w:eastAsia="Times New Roman"/>
          <w:i/>
          <w:iCs/>
          <w:color w:val="000000"/>
          <w:sz w:val="20"/>
          <w:szCs w:val="20"/>
          <w:shd w:val="clear" w:color="auto" w:fill="FFFFFF"/>
        </w:rPr>
        <w:t xml:space="preserve"> </w:t>
      </w:r>
      <w:r>
        <w:rPr>
          <w:rStyle w:val="spctbdy"/>
          <w:rFonts w:eastAsia="Times New Roman"/>
          <w:i/>
          <w:iCs/>
        </w:rPr>
        <w:t>...........................................................</w:t>
      </w:r>
      <w:r>
        <w:rPr>
          <w:rStyle w:val="spctbdy"/>
          <w:rFonts w:eastAsia="Times New Roman"/>
          <w:i/>
          <w:iCs/>
        </w:rPr>
        <w:t>..........................................,</w:t>
      </w:r>
    </w:p>
    <w:p w:rsidR="00000000" w:rsidRDefault="00705005">
      <w:pPr>
        <w:pStyle w:val="spar"/>
        <w:shd w:val="clear" w:color="auto" w:fill="D6F5D6"/>
        <w:jc w:val="both"/>
        <w:divId w:val="186223597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solicit acordarea unui ajutor de urgenţă de la bugetul de stat în vederea depăşirii situaţiei de necesitate/deosebite în care ne aflăm eu şi familia mea.</w:t>
      </w:r>
    </w:p>
    <w:p w:rsidR="00000000" w:rsidRDefault="00705005">
      <w:pPr>
        <w:shd w:val="clear" w:color="auto" w:fill="D6F5D6"/>
        <w:autoSpaceDE/>
        <w:autoSpaceDN/>
        <w:ind w:left="225"/>
        <w:jc w:val="both"/>
        <w:divId w:val="1862235979"/>
        <w:rPr>
          <w:rStyle w:val="spar3"/>
          <w:rFonts w:eastAsia="Times New Roman"/>
          <w:color w:val="0000FF"/>
        </w:rPr>
      </w:pPr>
      <w:r>
        <w:rPr>
          <w:rStyle w:val="spar3"/>
          <w:rFonts w:eastAsia="Times New Roman"/>
          <w:i/>
          <w:iCs/>
          <w:color w:val="0000FF"/>
        </w:rPr>
        <w:t>Situaţia de necesitate/deosebită este:</w:t>
      </w:r>
    </w:p>
    <w:p w:rsidR="00000000" w:rsidRDefault="00705005">
      <w:pPr>
        <w:pStyle w:val="spar"/>
        <w:shd w:val="clear" w:color="auto" w:fill="D6F5D6"/>
        <w:ind w:left="450"/>
        <w:jc w:val="both"/>
        <w:divId w:val="1862235979"/>
      </w:pPr>
      <w:r>
        <w:rPr>
          <w:rFonts w:ascii="Verdana" w:hAnsi="Verdana"/>
          <w:i/>
          <w:iCs/>
          <w:color w:val="0000FF"/>
          <w:sz w:val="20"/>
          <w:szCs w:val="20"/>
          <w:shd w:val="clear" w:color="auto" w:fill="FFFFFF"/>
        </w:rPr>
        <w:t>...................</w:t>
      </w:r>
      <w:r>
        <w:rPr>
          <w:rFonts w:ascii="Verdana" w:hAnsi="Verdana"/>
          <w:i/>
          <w:iCs/>
          <w:color w:val="0000FF"/>
          <w:sz w:val="20"/>
          <w:szCs w:val="20"/>
          <w:shd w:val="clear" w:color="auto" w:fill="FFFFFF"/>
        </w:rPr>
        <w:t>............................................</w:t>
      </w:r>
    </w:p>
    <w:p w:rsidR="00000000" w:rsidRDefault="00705005">
      <w:pPr>
        <w:pStyle w:val="spar"/>
        <w:shd w:val="clear" w:color="auto" w:fill="D6F5D6"/>
        <w:ind w:left="450"/>
        <w:jc w:val="both"/>
        <w:divId w:val="186223597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w:t>
      </w:r>
    </w:p>
    <w:p w:rsidR="00000000" w:rsidRDefault="00705005">
      <w:pPr>
        <w:pStyle w:val="spar"/>
        <w:shd w:val="clear" w:color="auto" w:fill="D6F5D6"/>
        <w:ind w:left="450"/>
        <w:jc w:val="both"/>
        <w:divId w:val="186223597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w:t>
      </w:r>
    </w:p>
    <w:p w:rsidR="00000000" w:rsidRDefault="00705005">
      <w:pPr>
        <w:pStyle w:val="spar"/>
        <w:shd w:val="clear" w:color="auto" w:fill="D6F5D6"/>
        <w:jc w:val="both"/>
        <w:divId w:val="186223597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În vederea solicitării ajutorului de urgenţă, declar pe propria răspundere ur</w:t>
      </w:r>
      <w:r>
        <w:rPr>
          <w:rFonts w:ascii="Verdana" w:hAnsi="Verdana"/>
          <w:i/>
          <w:iCs/>
          <w:color w:val="0000FF"/>
          <w:sz w:val="20"/>
          <w:szCs w:val="20"/>
          <w:shd w:val="clear" w:color="auto" w:fill="FFFFFF"/>
        </w:rPr>
        <w:t>mătoarele:</w:t>
      </w:r>
    </w:p>
    <w:p w:rsidR="00000000" w:rsidRDefault="00705005">
      <w:pPr>
        <w:shd w:val="clear" w:color="auto" w:fill="D6F5D6"/>
        <w:autoSpaceDE/>
        <w:autoSpaceDN/>
        <w:jc w:val="both"/>
        <w:divId w:val="1008172623"/>
        <w:rPr>
          <w:rFonts w:eastAsia="Times New Roman"/>
          <w:i/>
          <w:iCs/>
          <w:color w:val="000000"/>
          <w:sz w:val="20"/>
          <w:szCs w:val="20"/>
          <w:shd w:val="clear" w:color="auto" w:fill="FFFFFF"/>
        </w:rPr>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venitul total al persoanei singure/familiei realizat în luna anterioară este de ........... lei;</w:t>
      </w:r>
    </w:p>
    <w:p w:rsidR="00000000" w:rsidRDefault="00705005">
      <w:pPr>
        <w:shd w:val="clear" w:color="auto" w:fill="D6F5D6"/>
        <w:autoSpaceDE/>
        <w:autoSpaceDN/>
        <w:jc w:val="both"/>
        <w:divId w:val="1564679250"/>
        <w:rPr>
          <w:rFonts w:eastAsia="Times New Roman"/>
          <w:i/>
          <w:iCs/>
          <w:color w:val="000000"/>
          <w:sz w:val="20"/>
          <w:szCs w:val="20"/>
          <w:shd w:val="clear" w:color="auto" w:fill="FFFFFF"/>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nici eu şi nici un alt membru al familiei mele, după caz, nu beneficiem de această formă de ajutor şi nici nu am depus alte cereri în prezent;</w:t>
      </w:r>
    </w:p>
    <w:p w:rsidR="00000000" w:rsidRDefault="00705005">
      <w:pPr>
        <w:shd w:val="clear" w:color="auto" w:fill="D6F5D6"/>
        <w:autoSpaceDE/>
        <w:autoSpaceDN/>
        <w:jc w:val="both"/>
        <w:divId w:val="403796925"/>
        <w:rPr>
          <w:rFonts w:eastAsia="Times New Roman"/>
          <w:i/>
          <w:iCs/>
          <w:color w:val="000000"/>
          <w:sz w:val="20"/>
          <w:szCs w:val="20"/>
          <w:shd w:val="clear" w:color="auto" w:fill="FFFFFF"/>
        </w:rPr>
      </w:pPr>
      <w:r>
        <w:rPr>
          <w:rStyle w:val="spctttl1"/>
          <w:rFonts w:eastAsia="Times New Roman"/>
          <w:i/>
          <w:iCs/>
        </w:rPr>
        <w:t>3.</w:t>
      </w:r>
      <w:r>
        <w:rPr>
          <w:rFonts w:eastAsia="Times New Roman"/>
          <w:i/>
          <w:iCs/>
          <w:color w:val="000000"/>
          <w:sz w:val="20"/>
          <w:szCs w:val="20"/>
          <w:shd w:val="clear" w:color="auto" w:fill="FFFFFF"/>
        </w:rPr>
        <w:t xml:space="preserve"> </w:t>
      </w:r>
      <w:r>
        <w:rPr>
          <w:rStyle w:val="spctbdy"/>
          <w:rFonts w:eastAsia="Times New Roman"/>
          <w:i/>
          <w:iCs/>
        </w:rPr>
        <w:t>la momentul de faţă deţin/nu deţin în proprietate locuinţa de domiciliu/reşedinţă;</w:t>
      </w:r>
    </w:p>
    <w:p w:rsidR="00000000" w:rsidRDefault="00705005">
      <w:pPr>
        <w:shd w:val="clear" w:color="auto" w:fill="D6F5D6"/>
        <w:autoSpaceDE/>
        <w:autoSpaceDN/>
        <w:jc w:val="both"/>
        <w:divId w:val="1349990009"/>
        <w:rPr>
          <w:rFonts w:eastAsia="Times New Roman"/>
          <w:i/>
          <w:iCs/>
          <w:color w:val="000000"/>
          <w:sz w:val="20"/>
          <w:szCs w:val="20"/>
          <w:shd w:val="clear" w:color="auto" w:fill="FFFFFF"/>
        </w:rPr>
      </w:pPr>
      <w:r>
        <w:rPr>
          <w:rStyle w:val="spctttl1"/>
          <w:rFonts w:eastAsia="Times New Roman"/>
          <w:i/>
          <w:iCs/>
        </w:rPr>
        <w:t>4.</w:t>
      </w:r>
      <w:r>
        <w:rPr>
          <w:rFonts w:eastAsia="Times New Roman"/>
          <w:i/>
          <w:iCs/>
          <w:color w:val="000000"/>
          <w:sz w:val="20"/>
          <w:szCs w:val="20"/>
          <w:shd w:val="clear" w:color="auto" w:fill="FFFFFF"/>
        </w:rPr>
        <w:t xml:space="preserve"> </w:t>
      </w:r>
      <w:r>
        <w:rPr>
          <w:rStyle w:val="spctbdy"/>
          <w:rFonts w:eastAsia="Times New Roman"/>
          <w:i/>
          <w:iCs/>
        </w:rPr>
        <w:t>mă oblig să utilizez ajutorul de urgenţă numai pentru depăşirea situaţiei de necesitate/deosebite.</w:t>
      </w:r>
    </w:p>
    <w:p w:rsidR="00000000" w:rsidRDefault="00705005">
      <w:pPr>
        <w:pStyle w:val="spar"/>
        <w:shd w:val="clear" w:color="auto" w:fill="D6F5D6"/>
        <w:jc w:val="both"/>
        <w:divId w:val="186223597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 Sunt de acord cu prelucrarea datelor cu caracter personal în scopul acordării ajutorului de urgenţă, precum şi prelucrarea în scop statistic a acestora.</w:t>
      </w:r>
    </w:p>
    <w:p w:rsidR="00000000" w:rsidRDefault="00705005">
      <w:pPr>
        <w:pStyle w:val="spar"/>
        <w:shd w:val="clear" w:color="auto" w:fill="D6F5D6"/>
        <w:jc w:val="both"/>
        <w:divId w:val="1862235979"/>
        <w:rPr>
          <w:rFonts w:ascii="Verdana" w:hAnsi="Verdana"/>
          <w:i/>
          <w:iCs/>
          <w:color w:val="0000FF"/>
          <w:sz w:val="20"/>
          <w:szCs w:val="20"/>
          <w:shd w:val="clear" w:color="auto" w:fill="FFFFFF"/>
        </w:rPr>
      </w:pPr>
      <w:r>
        <w:rPr>
          <w:rFonts w:ascii="Verdana" w:hAnsi="Verdana"/>
          <w:i/>
          <w:iCs/>
          <w:color w:val="0000FF"/>
          <w:sz w:val="20"/>
          <w:szCs w:val="20"/>
          <w:shd w:val="clear" w:color="auto" w:fill="FFFFFF"/>
        </w:rPr>
        <w:t xml:space="preserve">[ ] Sunt de acord cu preluarea de date şi informaţii cu privire la persoana mea şi/sau a membrilor </w:t>
      </w:r>
      <w:r>
        <w:rPr>
          <w:rFonts w:ascii="Verdana" w:hAnsi="Verdana"/>
          <w:i/>
          <w:iCs/>
          <w:color w:val="0000FF"/>
          <w:sz w:val="20"/>
          <w:szCs w:val="20"/>
          <w:shd w:val="clear" w:color="auto" w:fill="FFFFFF"/>
        </w:rPr>
        <w:t>familiei pe care o reprezint, pentru acordarea ajutorului de urgenţă.</w:t>
      </w:r>
    </w:p>
    <w:p w:rsidR="00000000" w:rsidRDefault="00705005">
      <w:pPr>
        <w:pStyle w:val="spar"/>
        <w:shd w:val="clear" w:color="auto" w:fill="D6F5D6"/>
        <w:jc w:val="both"/>
        <w:divId w:val="1862235979"/>
        <w:rPr>
          <w:rFonts w:ascii="Verdana" w:hAnsi="Verdana"/>
          <w:i/>
          <w:iCs/>
          <w:color w:val="0000FF"/>
          <w:sz w:val="20"/>
          <w:szCs w:val="20"/>
          <w:shd w:val="clear" w:color="auto" w:fill="FFFFFF"/>
        </w:rPr>
      </w:pPr>
      <w:r>
        <w:rPr>
          <w:rFonts w:ascii="Verdana" w:hAnsi="Verdana"/>
          <w:i/>
          <w:iCs/>
          <w:color w:val="0000FF"/>
          <w:sz w:val="20"/>
          <w:szCs w:val="20"/>
          <w:shd w:val="clear" w:color="auto" w:fill="FFFFFF"/>
        </w:rPr>
        <w:lastRenderedPageBreak/>
        <w:t>Prezenta declaraţie a fost întocmită în data de ..................., în prezenţa ..................., angajat al Serviciului Public de Asistenţă Socială ..............., la sediul servic</w:t>
      </w:r>
      <w:r>
        <w:rPr>
          <w:rFonts w:ascii="Verdana" w:hAnsi="Verdana"/>
          <w:i/>
          <w:iCs/>
          <w:color w:val="0000FF"/>
          <w:sz w:val="20"/>
          <w:szCs w:val="20"/>
          <w:shd w:val="clear" w:color="auto" w:fill="FFFFFF"/>
        </w:rPr>
        <w:t>iului public de asistenţă socială/la domiciliul solicitantului/online (după caz).</w:t>
      </w:r>
    </w:p>
    <w:p w:rsidR="00000000" w:rsidRDefault="00705005">
      <w:pPr>
        <w:pStyle w:val="spar"/>
        <w:shd w:val="clear" w:color="auto" w:fill="D6F5D6"/>
        <w:jc w:val="center"/>
        <w:divId w:val="143223953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Numele şi prenumele ....................</w:t>
      </w:r>
    </w:p>
    <w:p w:rsidR="00000000" w:rsidRDefault="00705005">
      <w:pPr>
        <w:pStyle w:val="spar"/>
        <w:shd w:val="clear" w:color="auto" w:fill="D6F5D6"/>
        <w:jc w:val="center"/>
        <w:divId w:val="1432239535"/>
        <w:rPr>
          <w:rFonts w:ascii="Verdana" w:hAnsi="Verdana"/>
          <w:i/>
          <w:iCs/>
          <w:color w:val="0000FF"/>
          <w:sz w:val="20"/>
          <w:szCs w:val="20"/>
          <w:shd w:val="clear" w:color="auto" w:fill="FFFFFF"/>
        </w:rPr>
      </w:pPr>
      <w:r>
        <w:rPr>
          <w:rFonts w:ascii="Verdana" w:hAnsi="Verdana"/>
          <w:i/>
          <w:iCs/>
          <w:color w:val="0000FF"/>
          <w:sz w:val="20"/>
          <w:szCs w:val="20"/>
          <w:shd w:val="clear" w:color="auto" w:fill="FFFFFF"/>
        </w:rPr>
        <w:t>Semnătura .........................</w:t>
      </w:r>
    </w:p>
    <w:p w:rsidR="00000000" w:rsidRDefault="00705005">
      <w:pPr>
        <w:pStyle w:val="sartttl"/>
        <w:jc w:val="both"/>
        <w:divId w:val="267079367"/>
        <w:rPr>
          <w:shd w:val="clear" w:color="auto" w:fill="FFFFFF"/>
        </w:rPr>
      </w:pPr>
      <w:r>
        <w:rPr>
          <w:shd w:val="clear" w:color="auto" w:fill="FFFFFF"/>
        </w:rPr>
        <w:t>Articolul 85</w:t>
      </w:r>
    </w:p>
    <w:p w:rsidR="00000000" w:rsidRDefault="00705005">
      <w:pPr>
        <w:pStyle w:val="sartden"/>
        <w:ind w:left="225"/>
        <w:jc w:val="both"/>
        <w:divId w:val="267079367"/>
        <w:rPr>
          <w:rStyle w:val="spar3"/>
          <w:b w:val="0"/>
          <w:bCs w:val="0"/>
        </w:rPr>
      </w:pPr>
      <w:r>
        <w:rPr>
          <w:rStyle w:val="spar3"/>
          <w:b w:val="0"/>
          <w:bCs w:val="0"/>
        </w:rPr>
        <w:t>Autorităţile administraţiei publice locale pot acorda, din bugetele proprii, prin ho</w:t>
      </w:r>
      <w:r>
        <w:rPr>
          <w:rStyle w:val="spar3"/>
          <w:b w:val="0"/>
          <w:bCs w:val="0"/>
        </w:rPr>
        <w:t>tărâre a consiliilor locale, următoarele ajutoare:</w:t>
      </w:r>
    </w:p>
    <w:p w:rsidR="00000000" w:rsidRDefault="00705005">
      <w:pPr>
        <w:autoSpaceDE/>
        <w:autoSpaceDN/>
        <w:ind w:left="225"/>
        <w:jc w:val="both"/>
        <w:divId w:val="1769816432"/>
        <w:rPr>
          <w:rFonts w:eastAsia="Times New Roman"/>
        </w:rPr>
      </w:pPr>
      <w:r>
        <w:rPr>
          <w:rStyle w:val="slitttl1"/>
          <w:rFonts w:eastAsia="Times New Roman"/>
        </w:rPr>
        <w:t>a)</w:t>
      </w:r>
      <w:r>
        <w:rPr>
          <w:rStyle w:val="slitbdy"/>
          <w:rFonts w:eastAsia="Times New Roman"/>
        </w:rPr>
        <w:t xml:space="preserve">ajutoare de urgenţă pentru beneficiarii şi situaţiile prevăzute la </w:t>
      </w:r>
      <w:r>
        <w:rPr>
          <w:rStyle w:val="slgi1"/>
          <w:rFonts w:eastAsia="Times New Roman"/>
        </w:rPr>
        <w:t>art. 84</w:t>
      </w:r>
      <w:r>
        <w:rPr>
          <w:rStyle w:val="slitbdy"/>
          <w:rFonts w:eastAsia="Times New Roman"/>
        </w:rPr>
        <w:t>;</w:t>
      </w:r>
    </w:p>
    <w:p w:rsidR="00000000" w:rsidRDefault="00705005">
      <w:pPr>
        <w:autoSpaceDE/>
        <w:autoSpaceDN/>
        <w:ind w:left="225"/>
        <w:jc w:val="both"/>
        <w:divId w:val="4287738"/>
        <w:rPr>
          <w:rFonts w:eastAsia="Times New Roman"/>
          <w:color w:val="000000"/>
          <w:sz w:val="20"/>
          <w:szCs w:val="20"/>
          <w:shd w:val="clear" w:color="auto" w:fill="FFFFFF"/>
        </w:rPr>
      </w:pPr>
      <w:r>
        <w:rPr>
          <w:rStyle w:val="slitttl1"/>
          <w:rFonts w:eastAsia="Times New Roman"/>
        </w:rPr>
        <w:t>b)</w:t>
      </w:r>
      <w:r>
        <w:rPr>
          <w:rStyle w:val="slitbdy"/>
          <w:rFonts w:eastAsia="Times New Roman"/>
        </w:rPr>
        <w:t>ajutoare comunitare, în bani şi/sau în natură, destinate persoanelor singure şi familiilor aflate în situaţii de dificultate,</w:t>
      </w:r>
      <w:r>
        <w:rPr>
          <w:rStyle w:val="slitbdy"/>
          <w:rFonts w:eastAsia="Times New Roman"/>
        </w:rPr>
        <w:t xml:space="preserve"> pe baza nevoilor identificate prin anchetă socială.</w:t>
      </w:r>
    </w:p>
    <w:p w:rsidR="00000000" w:rsidRDefault="00705005">
      <w:pPr>
        <w:pStyle w:val="NormalWeb"/>
        <w:shd w:val="clear" w:color="auto" w:fill="D6F5D6"/>
        <w:jc w:val="both"/>
        <w:divId w:val="128438747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05005">
      <w:pPr>
        <w:shd w:val="clear" w:color="auto" w:fill="D6F5D6"/>
        <w:autoSpaceDE/>
        <w:autoSpaceDN/>
        <w:jc w:val="both"/>
        <w:divId w:val="1284387477"/>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16 septembrie 2022</w:t>
      </w:r>
    </w:p>
    <w:p w:rsidR="00000000" w:rsidRDefault="00705005">
      <w:pPr>
        <w:pStyle w:val="sartttl"/>
        <w:shd w:val="clear" w:color="auto" w:fill="D6F5D6"/>
        <w:jc w:val="both"/>
        <w:divId w:val="1449545552"/>
        <w:rPr>
          <w:i/>
          <w:iCs/>
          <w:shd w:val="clear" w:color="auto" w:fill="FFFFFF"/>
        </w:rPr>
      </w:pPr>
      <w:r>
        <w:rPr>
          <w:i/>
          <w:iCs/>
          <w:shd w:val="clear" w:color="auto" w:fill="FFFFFF"/>
        </w:rPr>
        <w:t>Articolul 59</w:t>
      </w:r>
    </w:p>
    <w:p w:rsidR="00000000" w:rsidRDefault="00705005">
      <w:pPr>
        <w:pStyle w:val="sartden"/>
        <w:shd w:val="clear" w:color="auto" w:fill="D6F5D6"/>
        <w:jc w:val="both"/>
        <w:divId w:val="1449545552"/>
        <w:rPr>
          <w:i/>
          <w:iCs/>
          <w:shd w:val="clear" w:color="auto" w:fill="FFFFFF"/>
        </w:rPr>
      </w:pPr>
      <w:r>
        <w:rPr>
          <w:rStyle w:val="spar3"/>
          <w:b w:val="0"/>
          <w:bCs w:val="0"/>
          <w:i/>
          <w:iCs/>
        </w:rPr>
        <w:t xml:space="preserve">În aplicarea </w:t>
      </w:r>
      <w:r>
        <w:rPr>
          <w:rStyle w:val="spar3"/>
          <w:b w:val="0"/>
          <w:bCs w:val="0"/>
          <w:i/>
          <w:iCs/>
          <w:color w:val="0000FF"/>
          <w:u w:val="single"/>
        </w:rPr>
        <w:t>art. 85 din lege</w:t>
      </w:r>
      <w:r>
        <w:rPr>
          <w:rStyle w:val="spar3"/>
          <w:b w:val="0"/>
          <w:bCs w:val="0"/>
          <w:i/>
          <w:iCs/>
        </w:rPr>
        <w:t>, primarul poate acorda ajutoare de urgenţă familiilor sau persoanelor singure aflate în situaţii de necesitate datorate calamităţilor naturale, incendiilor, accidentelor, precum şi pentru alte situaţii deosebite stabilite prin hotărâre a consiliului local</w:t>
      </w:r>
      <w:r>
        <w:rPr>
          <w:rStyle w:val="spar3"/>
          <w:b w:val="0"/>
          <w:bCs w:val="0"/>
          <w:i/>
          <w:iCs/>
        </w:rPr>
        <w:t>.</w:t>
      </w:r>
    </w:p>
    <w:p w:rsidR="00000000" w:rsidRDefault="00705005">
      <w:pPr>
        <w:pStyle w:val="scapttl"/>
        <w:divId w:val="1564487674"/>
      </w:pPr>
      <w:r>
        <w:t>Capitolul VI</w:t>
      </w:r>
    </w:p>
    <w:p w:rsidR="00000000" w:rsidRDefault="00705005">
      <w:pPr>
        <w:pStyle w:val="scapden"/>
        <w:divId w:val="1564487674"/>
      </w:pPr>
      <w:r>
        <w:t>Răspunderea juridică</w:t>
      </w:r>
    </w:p>
    <w:p w:rsidR="00000000" w:rsidRDefault="00705005">
      <w:pPr>
        <w:pStyle w:val="sartttl"/>
        <w:jc w:val="both"/>
        <w:divId w:val="2004887867"/>
        <w:rPr>
          <w:shd w:val="clear" w:color="auto" w:fill="FFFFFF"/>
        </w:rPr>
      </w:pPr>
      <w:r>
        <w:rPr>
          <w:shd w:val="clear" w:color="auto" w:fill="FFFFFF"/>
        </w:rPr>
        <w:t>Articolul 86</w:t>
      </w:r>
    </w:p>
    <w:p w:rsidR="00000000" w:rsidRDefault="00705005">
      <w:pPr>
        <w:autoSpaceDE/>
        <w:autoSpaceDN/>
        <w:jc w:val="both"/>
        <w:divId w:val="686450043"/>
        <w:rPr>
          <w:rStyle w:val="salnbdy"/>
          <w:rFonts w:eastAsia="Times New Roman"/>
          <w:color w:val="0000FF"/>
        </w:rPr>
      </w:pPr>
      <w:r>
        <w:rPr>
          <w:rStyle w:val="salnttl1"/>
          <w:rFonts w:eastAsia="Times New Roman"/>
        </w:rPr>
        <w:t>(1)</w:t>
      </w:r>
      <w:r>
        <w:rPr>
          <w:rStyle w:val="salnbdy"/>
          <w:rFonts w:eastAsia="Times New Roman"/>
          <w:color w:val="0000FF"/>
        </w:rPr>
        <w:t xml:space="preserve"> </w:t>
      </w:r>
      <w:r>
        <w:rPr>
          <w:rStyle w:val="salnbdy"/>
          <w:rFonts w:eastAsia="Times New Roman"/>
          <w:color w:val="0000FF"/>
        </w:rPr>
        <w:t>Constituie contravenţie, dacă nu au fost săvârşite în astfel de condiţii încât, potrivit legii penale, să fie considerate infracţiuni, şi se sancţionează nerespectarea prevederilor prezentei legi, după cum urmează:</w:t>
      </w:r>
    </w:p>
    <w:p w:rsidR="00000000" w:rsidRDefault="00705005">
      <w:pPr>
        <w:autoSpaceDE/>
        <w:autoSpaceDN/>
        <w:jc w:val="both"/>
        <w:divId w:val="1766343595"/>
      </w:pPr>
      <w:r>
        <w:rPr>
          <w:rStyle w:val="slitttl1"/>
          <w:rFonts w:eastAsia="Times New Roman"/>
        </w:rPr>
        <w:t>a)</w:t>
      </w:r>
      <w:r>
        <w:rPr>
          <w:rStyle w:val="slitbdy"/>
          <w:rFonts w:eastAsia="Times New Roman"/>
          <w:color w:val="0000FF"/>
        </w:rPr>
        <w:t>cu amendă de la 1.000 de lei la 5.000 d</w:t>
      </w:r>
      <w:r>
        <w:rPr>
          <w:rStyle w:val="slitbdy"/>
          <w:rFonts w:eastAsia="Times New Roman"/>
          <w:color w:val="0000FF"/>
        </w:rPr>
        <w:t>e lei, emiterea de către primar a dispoziţiei de aprobare a cererii privind venitul minim de incluziune cu nerespectarea condiţiilor de eligibilitate prevăzute de prezenta lege, respectiv cele cu privire la veniturile şi componenţa familiei, verificarea do</w:t>
      </w:r>
      <w:r>
        <w:rPr>
          <w:rStyle w:val="slitbdy"/>
          <w:rFonts w:eastAsia="Times New Roman"/>
          <w:color w:val="0000FF"/>
        </w:rPr>
        <w:t>cumentelor doveditoare şi a obligaţiilor beneficiarilor;</w:t>
      </w:r>
    </w:p>
    <w:p w:rsidR="00000000" w:rsidRDefault="00705005">
      <w:pPr>
        <w:autoSpaceDE/>
        <w:autoSpaceDN/>
        <w:jc w:val="both"/>
        <w:divId w:val="489754141"/>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 xml:space="preserve">cu amendă de la 1.000 de lei la 5.000 de lei, emiterea, de către directorul executiv al agenţiei teritoriale pentru plăţi şi inspecţie socială, a deciziei privind stabilirea plăţii venitului minim </w:t>
      </w:r>
      <w:r>
        <w:rPr>
          <w:rStyle w:val="slitbdy"/>
          <w:rFonts w:eastAsia="Times New Roman"/>
          <w:color w:val="0000FF"/>
        </w:rPr>
        <w:t>de incluziune, în lipsa dispoziţiei primarului de aprobare a cererii;</w:t>
      </w:r>
    </w:p>
    <w:p w:rsidR="00000000" w:rsidRDefault="00705005">
      <w:pPr>
        <w:autoSpaceDE/>
        <w:autoSpaceDN/>
        <w:jc w:val="both"/>
        <w:divId w:val="1750618019"/>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 xml:space="preserve">cu amendă de la 1.000 de lei la 5.000 de lei, nerespectarea de către personalul serviciilor publice de asistenţă socială de la nivelul primăriilor a prevederilor </w:t>
      </w:r>
      <w:r>
        <w:rPr>
          <w:rStyle w:val="slgi1"/>
          <w:rFonts w:eastAsia="Times New Roman"/>
        </w:rPr>
        <w:t>art. 27^4 alin. (2)</w:t>
      </w:r>
      <w:r>
        <w:rPr>
          <w:rStyle w:val="slitbdy"/>
          <w:rFonts w:eastAsia="Times New Roman"/>
          <w:color w:val="0000FF"/>
        </w:rPr>
        <w:t xml:space="preserve">, </w:t>
      </w:r>
      <w:r>
        <w:rPr>
          <w:rStyle w:val="slgi1"/>
          <w:rFonts w:eastAsia="Times New Roman"/>
        </w:rPr>
        <w:t>a</w:t>
      </w:r>
      <w:r>
        <w:rPr>
          <w:rStyle w:val="slgi1"/>
          <w:rFonts w:eastAsia="Times New Roman"/>
        </w:rPr>
        <w:t>rt. 33 alin. (1)</w:t>
      </w:r>
      <w:r>
        <w:rPr>
          <w:rStyle w:val="slitbdy"/>
          <w:rFonts w:eastAsia="Times New Roman"/>
          <w:color w:val="0000FF"/>
        </w:rPr>
        <w:t xml:space="preserve"> şi </w:t>
      </w:r>
      <w:r>
        <w:rPr>
          <w:rStyle w:val="slgi1"/>
          <w:rFonts w:eastAsia="Times New Roman"/>
        </w:rPr>
        <w:t>(8)</w:t>
      </w:r>
      <w:r>
        <w:rPr>
          <w:rStyle w:val="slitbdy"/>
          <w:rFonts w:eastAsia="Times New Roman"/>
          <w:color w:val="0000FF"/>
        </w:rPr>
        <w:t xml:space="preserve"> şi </w:t>
      </w:r>
      <w:r>
        <w:rPr>
          <w:rStyle w:val="slgi1"/>
          <w:rFonts w:eastAsia="Times New Roman"/>
        </w:rPr>
        <w:t>art. 35 alin. (1)</w:t>
      </w:r>
      <w:r>
        <w:rPr>
          <w:rStyle w:val="slitbdy"/>
          <w:rFonts w:eastAsia="Times New Roman"/>
          <w:color w:val="0000FF"/>
        </w:rPr>
        <w:t>;</w:t>
      </w:r>
    </w:p>
    <w:p w:rsidR="00000000" w:rsidRDefault="00705005">
      <w:pPr>
        <w:autoSpaceDE/>
        <w:autoSpaceDN/>
        <w:jc w:val="both"/>
        <w:divId w:val="1142775795"/>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 xml:space="preserve">cu amendă de la 1.000 de lei la 5.000 de lei, nerespectarea de către primar a prevederilor </w:t>
      </w:r>
      <w:r>
        <w:rPr>
          <w:rStyle w:val="slgi1"/>
          <w:rFonts w:eastAsia="Times New Roman"/>
        </w:rPr>
        <w:t>art. 33 alin. (3)</w:t>
      </w:r>
      <w:r>
        <w:rPr>
          <w:rStyle w:val="slitbdy"/>
          <w:rFonts w:eastAsia="Times New Roman"/>
          <w:color w:val="0000FF"/>
        </w:rPr>
        <w:t xml:space="preserve">, </w:t>
      </w:r>
      <w:r>
        <w:rPr>
          <w:rStyle w:val="slgi1"/>
          <w:rFonts w:eastAsia="Times New Roman"/>
        </w:rPr>
        <w:t>art. 34</w:t>
      </w:r>
      <w:r>
        <w:rPr>
          <w:rStyle w:val="slitbdy"/>
          <w:rFonts w:eastAsia="Times New Roman"/>
          <w:color w:val="0000FF"/>
        </w:rPr>
        <w:t xml:space="preserve">, </w:t>
      </w:r>
      <w:r>
        <w:rPr>
          <w:rStyle w:val="slgi1"/>
          <w:rFonts w:eastAsia="Times New Roman"/>
        </w:rPr>
        <w:t>art. 36 alin. (1)</w:t>
      </w:r>
      <w:r>
        <w:rPr>
          <w:rStyle w:val="slitbdy"/>
          <w:rFonts w:eastAsia="Times New Roman"/>
          <w:color w:val="0000FF"/>
        </w:rPr>
        <w:t xml:space="preserve">, </w:t>
      </w:r>
      <w:r>
        <w:rPr>
          <w:rStyle w:val="slgi1"/>
          <w:rFonts w:eastAsia="Times New Roman"/>
        </w:rPr>
        <w:t>art. 39 alin. (1)</w:t>
      </w:r>
      <w:r>
        <w:rPr>
          <w:rStyle w:val="slitbdy"/>
          <w:rFonts w:eastAsia="Times New Roman"/>
          <w:color w:val="0000FF"/>
        </w:rPr>
        <w:t xml:space="preserve">, </w:t>
      </w:r>
      <w:r>
        <w:rPr>
          <w:rStyle w:val="slgi1"/>
          <w:rFonts w:eastAsia="Times New Roman"/>
        </w:rPr>
        <w:t>art. 40 alin. (2)</w:t>
      </w:r>
      <w:r>
        <w:rPr>
          <w:rStyle w:val="slitbdy"/>
          <w:rFonts w:eastAsia="Times New Roman"/>
          <w:color w:val="0000FF"/>
        </w:rPr>
        <w:t xml:space="preserve">, </w:t>
      </w:r>
      <w:r>
        <w:rPr>
          <w:rStyle w:val="slgi1"/>
          <w:rFonts w:eastAsia="Times New Roman"/>
        </w:rPr>
        <w:t>art. 60 alin. (1)</w:t>
      </w:r>
      <w:r>
        <w:rPr>
          <w:rStyle w:val="slitbdy"/>
          <w:rFonts w:eastAsia="Times New Roman"/>
          <w:color w:val="0000FF"/>
        </w:rPr>
        <w:t xml:space="preserve">, </w:t>
      </w:r>
      <w:r>
        <w:rPr>
          <w:rStyle w:val="slgi1"/>
          <w:rFonts w:eastAsia="Times New Roman"/>
        </w:rPr>
        <w:t>art. 62 alin. (3)</w:t>
      </w:r>
      <w:r>
        <w:rPr>
          <w:rStyle w:val="slitbdy"/>
          <w:rFonts w:eastAsia="Times New Roman"/>
          <w:color w:val="0000FF"/>
        </w:rPr>
        <w:t xml:space="preserve">, </w:t>
      </w:r>
      <w:r>
        <w:rPr>
          <w:rStyle w:val="slgi1"/>
          <w:rFonts w:eastAsia="Times New Roman"/>
        </w:rPr>
        <w:t>art. 66 alin. (2)</w:t>
      </w:r>
      <w:r>
        <w:rPr>
          <w:rStyle w:val="slitbdy"/>
          <w:rFonts w:eastAsia="Times New Roman"/>
          <w:color w:val="0000FF"/>
        </w:rPr>
        <w:t xml:space="preserve">, </w:t>
      </w:r>
      <w:r>
        <w:rPr>
          <w:rStyle w:val="slgi1"/>
          <w:rFonts w:eastAsia="Times New Roman"/>
        </w:rPr>
        <w:t>art. 69 alin. (4)</w:t>
      </w:r>
      <w:r>
        <w:rPr>
          <w:rStyle w:val="slitbdy"/>
          <w:rFonts w:eastAsia="Times New Roman"/>
          <w:color w:val="0000FF"/>
        </w:rPr>
        <w:t xml:space="preserve"> şi </w:t>
      </w:r>
      <w:r>
        <w:rPr>
          <w:rStyle w:val="slgi1"/>
          <w:rFonts w:eastAsia="Times New Roman"/>
        </w:rPr>
        <w:t>art. 71 alin. (1)</w:t>
      </w:r>
      <w:r>
        <w:rPr>
          <w:rStyle w:val="slitbdy"/>
          <w:rFonts w:eastAsia="Times New Roman"/>
          <w:color w:val="0000FF"/>
        </w:rPr>
        <w:t>;</w:t>
      </w:r>
    </w:p>
    <w:p w:rsidR="00000000" w:rsidRDefault="00705005">
      <w:pPr>
        <w:autoSpaceDE/>
        <w:autoSpaceDN/>
        <w:jc w:val="both"/>
        <w:divId w:val="508249967"/>
        <w:rPr>
          <w:rFonts w:eastAsia="Times New Roman"/>
          <w:color w:val="0000FF"/>
          <w:sz w:val="20"/>
          <w:szCs w:val="20"/>
          <w:shd w:val="clear" w:color="auto" w:fill="FFFFFF"/>
        </w:rPr>
      </w:pPr>
      <w:r>
        <w:rPr>
          <w:rStyle w:val="slitttl1"/>
          <w:rFonts w:eastAsia="Times New Roman"/>
        </w:rPr>
        <w:t>e)</w:t>
      </w:r>
      <w:r>
        <w:rPr>
          <w:rStyle w:val="slitbdy"/>
          <w:rFonts w:eastAsia="Times New Roman"/>
          <w:color w:val="0000FF"/>
        </w:rPr>
        <w:t xml:space="preserve">cu amendă de la 500 de lei la 2.000 de lei, nerespectarea de către agenţiile teritoriale pentru plăţi şi inspecţie socială a prevederilor </w:t>
      </w:r>
      <w:r>
        <w:rPr>
          <w:rStyle w:val="slgi1"/>
          <w:rFonts w:eastAsia="Times New Roman"/>
        </w:rPr>
        <w:t>art. 63</w:t>
      </w:r>
      <w:r>
        <w:rPr>
          <w:rStyle w:val="slitbdy"/>
          <w:rFonts w:eastAsia="Times New Roman"/>
          <w:color w:val="0000FF"/>
        </w:rPr>
        <w:t xml:space="preserve"> şi ale </w:t>
      </w:r>
      <w:r>
        <w:rPr>
          <w:rStyle w:val="slgi1"/>
          <w:rFonts w:eastAsia="Times New Roman"/>
        </w:rPr>
        <w:t>art. 64 alin. (2)</w:t>
      </w:r>
      <w:r>
        <w:rPr>
          <w:rStyle w:val="slitbdy"/>
          <w:rFonts w:eastAsia="Times New Roman"/>
          <w:color w:val="0000FF"/>
        </w:rPr>
        <w:t>;</w:t>
      </w:r>
    </w:p>
    <w:p w:rsidR="00000000" w:rsidRDefault="00705005">
      <w:pPr>
        <w:autoSpaceDE/>
        <w:autoSpaceDN/>
        <w:jc w:val="both"/>
        <w:divId w:val="497766336"/>
        <w:rPr>
          <w:rFonts w:eastAsia="Times New Roman"/>
          <w:color w:val="0000FF"/>
          <w:sz w:val="20"/>
          <w:szCs w:val="20"/>
          <w:shd w:val="clear" w:color="auto" w:fill="FFFFFF"/>
        </w:rPr>
      </w:pPr>
      <w:r>
        <w:rPr>
          <w:rStyle w:val="slitttl1"/>
          <w:rFonts w:eastAsia="Times New Roman"/>
        </w:rPr>
        <w:t>f)</w:t>
      </w:r>
      <w:r>
        <w:rPr>
          <w:rStyle w:val="slitbdy"/>
          <w:rFonts w:eastAsia="Times New Roman"/>
          <w:color w:val="0000FF"/>
        </w:rPr>
        <w:t>cu</w:t>
      </w:r>
      <w:r>
        <w:rPr>
          <w:rStyle w:val="slitbdy"/>
          <w:rFonts w:eastAsia="Times New Roman"/>
          <w:color w:val="0000FF"/>
        </w:rPr>
        <w:t xml:space="preserve"> amendă de la 500 de lei la 2.000 de lei, nerespectarea de către inspectoratele şcolare a prevederilor </w:t>
      </w:r>
      <w:r>
        <w:rPr>
          <w:rStyle w:val="slgi1"/>
          <w:rFonts w:eastAsia="Times New Roman"/>
        </w:rPr>
        <w:t>art. 65 alin. (1)</w:t>
      </w:r>
      <w:r>
        <w:rPr>
          <w:rStyle w:val="slitbdy"/>
          <w:rFonts w:eastAsia="Times New Roman"/>
          <w:color w:val="0000FF"/>
        </w:rPr>
        <w:t>;</w:t>
      </w:r>
    </w:p>
    <w:p w:rsidR="00000000" w:rsidRDefault="00705005">
      <w:pPr>
        <w:autoSpaceDE/>
        <w:autoSpaceDN/>
        <w:jc w:val="both"/>
        <w:divId w:val="374938477"/>
        <w:rPr>
          <w:rFonts w:eastAsia="Times New Roman"/>
          <w:color w:val="0000FF"/>
          <w:sz w:val="20"/>
          <w:szCs w:val="20"/>
          <w:shd w:val="clear" w:color="auto" w:fill="FFFFFF"/>
        </w:rPr>
      </w:pPr>
      <w:r>
        <w:rPr>
          <w:rStyle w:val="slitttl1"/>
          <w:rFonts w:eastAsia="Times New Roman"/>
        </w:rPr>
        <w:t>g)</w:t>
      </w:r>
      <w:r>
        <w:rPr>
          <w:rStyle w:val="slitbdy"/>
          <w:rFonts w:eastAsia="Times New Roman"/>
          <w:color w:val="0000FF"/>
        </w:rPr>
        <w:t xml:space="preserve">cu amendă de la 500 de lei la 2.000 de lei, fapta titularului dreptului de a completa cu date şi informaţii incorecte formularul de </w:t>
      </w:r>
      <w:r>
        <w:rPr>
          <w:rStyle w:val="slitbdy"/>
          <w:rFonts w:eastAsia="Times New Roman"/>
          <w:color w:val="0000FF"/>
        </w:rPr>
        <w:t xml:space="preserve">cerere pentru acordarea dreptului, precum şi nerespectarea obligaţiilor prevăzute la </w:t>
      </w:r>
      <w:r>
        <w:rPr>
          <w:rStyle w:val="slgi1"/>
          <w:rFonts w:eastAsia="Times New Roman"/>
        </w:rPr>
        <w:t>art. 40 alin. (1)</w:t>
      </w:r>
      <w:r>
        <w:rPr>
          <w:rStyle w:val="slitbdy"/>
          <w:rFonts w:eastAsia="Times New Roman"/>
          <w:color w:val="0000FF"/>
        </w:rPr>
        <w:t xml:space="preserve">, </w:t>
      </w:r>
      <w:r>
        <w:rPr>
          <w:rStyle w:val="slgi1"/>
          <w:rFonts w:eastAsia="Times New Roman"/>
        </w:rPr>
        <w:t>art. 56</w:t>
      </w:r>
      <w:r>
        <w:rPr>
          <w:rStyle w:val="slitbdy"/>
          <w:rFonts w:eastAsia="Times New Roman"/>
          <w:color w:val="0000FF"/>
        </w:rPr>
        <w:t xml:space="preserve"> şi </w:t>
      </w:r>
      <w:r>
        <w:rPr>
          <w:rStyle w:val="slgi1"/>
          <w:rFonts w:eastAsia="Times New Roman"/>
        </w:rPr>
        <w:t>art. 57 alin. (1)</w:t>
      </w:r>
      <w:r>
        <w:rPr>
          <w:rStyle w:val="slitbdy"/>
          <w:rFonts w:eastAsia="Times New Roman"/>
          <w:color w:val="0000FF"/>
        </w:rPr>
        <w:t>.</w:t>
      </w:r>
    </w:p>
    <w:p w:rsidR="00000000" w:rsidRDefault="00705005">
      <w:pPr>
        <w:pStyle w:val="NormalWeb"/>
        <w:spacing w:before="0" w:after="0"/>
        <w:jc w:val="both"/>
        <w:divId w:val="686450043"/>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Alineatul (1) din Articolul 86 , Capitolul VI a fost modificat de </w:t>
      </w:r>
      <w:r>
        <w:rPr>
          <w:rFonts w:ascii="Verdana" w:hAnsi="Verdana"/>
          <w:color w:val="0000FF"/>
          <w:sz w:val="20"/>
          <w:szCs w:val="20"/>
          <w:u w:val="single"/>
          <w:shd w:val="clear" w:color="auto" w:fill="FFFFFF"/>
        </w:rPr>
        <w:t>Punctul 53, Articolul I din ORDONA</w:t>
      </w:r>
      <w:r>
        <w:rPr>
          <w:rFonts w:ascii="Verdana" w:hAnsi="Verdana"/>
          <w:color w:val="0000FF"/>
          <w:sz w:val="20"/>
          <w:szCs w:val="20"/>
          <w:u w:val="single"/>
          <w:shd w:val="clear" w:color="auto" w:fill="FFFFFF"/>
        </w:rPr>
        <w:t>NŢA DE URGENŢĂ nr. 114 din 26 august 2022, publicată în MONITORUL OFICIAL nr. 844 din 29 august 2022</w:t>
      </w:r>
    </w:p>
    <w:p w:rsidR="00000000" w:rsidRDefault="00705005">
      <w:pPr>
        <w:autoSpaceDE/>
        <w:autoSpaceDN/>
        <w:jc w:val="both"/>
        <w:divId w:val="1492872177"/>
        <w:rPr>
          <w:rStyle w:val="salnbdy"/>
          <w:rFonts w:eastAsia="Times New Roman"/>
          <w:color w:val="0000FF"/>
        </w:rPr>
      </w:pPr>
      <w:r>
        <w:rPr>
          <w:rStyle w:val="salnttl1"/>
          <w:rFonts w:eastAsia="Times New Roman"/>
        </w:rPr>
        <w:t>(2)</w:t>
      </w:r>
      <w:r>
        <w:rPr>
          <w:rStyle w:val="salnbdy"/>
          <w:rFonts w:eastAsia="Times New Roman"/>
          <w:color w:val="0000FF"/>
        </w:rPr>
        <w:t xml:space="preserve"> Constatarea contravenţiilor şi aplicarea sancţiunilor se realizează de către:</w:t>
      </w:r>
    </w:p>
    <w:p w:rsidR="00000000" w:rsidRDefault="00705005">
      <w:pPr>
        <w:autoSpaceDE/>
        <w:autoSpaceDN/>
        <w:jc w:val="both"/>
        <w:divId w:val="1343823427"/>
      </w:pPr>
      <w:r>
        <w:rPr>
          <w:rStyle w:val="slitttl1"/>
          <w:rFonts w:eastAsia="Times New Roman"/>
        </w:rPr>
        <w:t>a)</w:t>
      </w:r>
      <w:r>
        <w:rPr>
          <w:rStyle w:val="slitbdy"/>
          <w:rFonts w:eastAsia="Times New Roman"/>
          <w:color w:val="0000FF"/>
        </w:rPr>
        <w:t>organele cu atribuţii de control ale Ministerului Muncii şi Solidarităţ</w:t>
      </w:r>
      <w:r>
        <w:rPr>
          <w:rStyle w:val="slitbdy"/>
          <w:rFonts w:eastAsia="Times New Roman"/>
          <w:color w:val="0000FF"/>
        </w:rPr>
        <w:t xml:space="preserve">ii Sociale, precum şi ale agenţiei naţionale pentru plăţi şi inspecţie socială pentru contravenţiile prevăzute la </w:t>
      </w:r>
      <w:r>
        <w:rPr>
          <w:rStyle w:val="slgi1"/>
          <w:rFonts w:eastAsia="Times New Roman"/>
        </w:rPr>
        <w:t>alin. (1)</w:t>
      </w:r>
      <w:r>
        <w:rPr>
          <w:rStyle w:val="slitbdy"/>
          <w:rFonts w:eastAsia="Times New Roman"/>
          <w:color w:val="0000FF"/>
        </w:rPr>
        <w:t>;</w:t>
      </w:r>
    </w:p>
    <w:p w:rsidR="00000000" w:rsidRDefault="00705005">
      <w:pPr>
        <w:autoSpaceDE/>
        <w:autoSpaceDN/>
        <w:jc w:val="both"/>
        <w:divId w:val="1967999599"/>
        <w:rPr>
          <w:rFonts w:eastAsia="Times New Roman"/>
          <w:color w:val="0000FF"/>
          <w:sz w:val="20"/>
          <w:szCs w:val="20"/>
          <w:shd w:val="clear" w:color="auto" w:fill="FFFFFF"/>
        </w:rPr>
      </w:pPr>
      <w:r>
        <w:rPr>
          <w:rStyle w:val="slitttl1"/>
          <w:rFonts w:eastAsia="Times New Roman"/>
        </w:rPr>
        <w:lastRenderedPageBreak/>
        <w:t>b)</w:t>
      </w:r>
      <w:r>
        <w:rPr>
          <w:rStyle w:val="slitbdy"/>
          <w:rFonts w:eastAsia="Times New Roman"/>
          <w:color w:val="0000FF"/>
        </w:rPr>
        <w:t>inspectorii sociali din cadrul agenţiei naţionale şi agenţiilor teritoriale pentru plăţi şi inspecţie socială, pentru contravenţi</w:t>
      </w:r>
      <w:r>
        <w:rPr>
          <w:rStyle w:val="slitbdy"/>
          <w:rFonts w:eastAsia="Times New Roman"/>
          <w:color w:val="0000FF"/>
        </w:rPr>
        <w:t xml:space="preserve">ile prevăzute la </w:t>
      </w:r>
      <w:r>
        <w:rPr>
          <w:rStyle w:val="slgi1"/>
          <w:rFonts w:eastAsia="Times New Roman"/>
        </w:rPr>
        <w:t>alin. (1)</w:t>
      </w:r>
      <w:r>
        <w:rPr>
          <w:rStyle w:val="slitbdy"/>
          <w:rFonts w:eastAsia="Times New Roman"/>
          <w:color w:val="0000FF"/>
        </w:rPr>
        <w:t xml:space="preserve">, cu excepţia </w:t>
      </w:r>
      <w:r>
        <w:rPr>
          <w:rStyle w:val="slgi1"/>
          <w:rFonts w:eastAsia="Times New Roman"/>
        </w:rPr>
        <w:t>lit. b)</w:t>
      </w:r>
      <w:r>
        <w:rPr>
          <w:rStyle w:val="slitbdy"/>
          <w:rFonts w:eastAsia="Times New Roman"/>
          <w:color w:val="0000FF"/>
        </w:rPr>
        <w:t>;</w:t>
      </w:r>
    </w:p>
    <w:p w:rsidR="00000000" w:rsidRDefault="00705005">
      <w:pPr>
        <w:autoSpaceDE/>
        <w:autoSpaceDN/>
        <w:jc w:val="both"/>
        <w:divId w:val="431971687"/>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 xml:space="preserve">primar, pentru contravenţiile prevăzute la </w:t>
      </w:r>
      <w:r>
        <w:rPr>
          <w:rStyle w:val="slgi1"/>
          <w:rFonts w:eastAsia="Times New Roman"/>
        </w:rPr>
        <w:t>alin. (1) lit. c)</w:t>
      </w:r>
      <w:r>
        <w:rPr>
          <w:rStyle w:val="slitbdy"/>
          <w:rFonts w:eastAsia="Times New Roman"/>
          <w:color w:val="0000FF"/>
        </w:rPr>
        <w:t xml:space="preserve"> şi </w:t>
      </w:r>
      <w:r>
        <w:rPr>
          <w:rStyle w:val="slgi1"/>
          <w:rFonts w:eastAsia="Times New Roman"/>
        </w:rPr>
        <w:t>g)</w:t>
      </w:r>
      <w:r>
        <w:rPr>
          <w:rStyle w:val="slitbdy"/>
          <w:rFonts w:eastAsia="Times New Roman"/>
          <w:color w:val="0000FF"/>
        </w:rPr>
        <w:t>.</w:t>
      </w:r>
    </w:p>
    <w:p w:rsidR="00000000" w:rsidRDefault="00705005">
      <w:pPr>
        <w:pStyle w:val="NormalWeb"/>
        <w:spacing w:before="0" w:after="0"/>
        <w:jc w:val="both"/>
        <w:divId w:val="1492872177"/>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Alineatul (2) din Articolul 86 , Capitolul VI a fost modificat de </w:t>
      </w:r>
      <w:r>
        <w:rPr>
          <w:rFonts w:ascii="Verdana" w:hAnsi="Verdana"/>
          <w:color w:val="0000FF"/>
          <w:sz w:val="20"/>
          <w:szCs w:val="20"/>
          <w:u w:val="single"/>
          <w:shd w:val="clear" w:color="auto" w:fill="FFFFFF"/>
        </w:rPr>
        <w:t>Punctul 53, Articolul I din ORDONANŢA DE URGENŢĂ nr. 114 din 26 august 2022, publicată în MONITORUL OFICIAL nr. 844 din 29 august 2022</w:t>
      </w:r>
    </w:p>
    <w:p w:rsidR="00000000" w:rsidRDefault="00705005">
      <w:pPr>
        <w:autoSpaceDE/>
        <w:autoSpaceDN/>
        <w:jc w:val="both"/>
        <w:divId w:val="587229816"/>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În situaţia în care aplicarea sancţiunilor prevăzute la </w:t>
      </w:r>
      <w:r>
        <w:rPr>
          <w:rStyle w:val="slgi1"/>
          <w:rFonts w:eastAsia="Times New Roman"/>
        </w:rPr>
        <w:t>alin. (1)</w:t>
      </w:r>
      <w:r>
        <w:rPr>
          <w:rStyle w:val="salnbdy"/>
          <w:rFonts w:eastAsia="Times New Roman"/>
        </w:rPr>
        <w:t xml:space="preserve"> se realizează de către unul dintre organele de contr</w:t>
      </w:r>
      <w:r>
        <w:rPr>
          <w:rStyle w:val="salnbdy"/>
          <w:rFonts w:eastAsia="Times New Roman"/>
        </w:rPr>
        <w:t xml:space="preserve">ol prevăzute la </w:t>
      </w:r>
      <w:r>
        <w:rPr>
          <w:rStyle w:val="slgi1"/>
          <w:rFonts w:eastAsia="Times New Roman"/>
        </w:rPr>
        <w:t>alin. (2)</w:t>
      </w:r>
      <w:r>
        <w:rPr>
          <w:rStyle w:val="salnbdy"/>
          <w:rFonts w:eastAsia="Times New Roman"/>
        </w:rPr>
        <w:t xml:space="preserve">, la verificarea efectuată de alt organ de control, în raportul de inspecţie sau de control se va consemna acest fapt şi nu vor fi aplicate din nou sancţiunile prevăzute la </w:t>
      </w:r>
      <w:r>
        <w:rPr>
          <w:rStyle w:val="slgi1"/>
          <w:rFonts w:eastAsia="Times New Roman"/>
        </w:rPr>
        <w:t>alin. (1)</w:t>
      </w:r>
      <w:r>
        <w:rPr>
          <w:rStyle w:val="salnbdy"/>
          <w:rFonts w:eastAsia="Times New Roman"/>
        </w:rPr>
        <w:t>.</w:t>
      </w:r>
    </w:p>
    <w:p w:rsidR="00000000" w:rsidRDefault="00705005">
      <w:pPr>
        <w:autoSpaceDE/>
        <w:autoSpaceDN/>
        <w:jc w:val="both"/>
        <w:divId w:val="774011555"/>
        <w:rPr>
          <w:rFonts w:eastAsia="Times New Roman"/>
          <w:color w:val="000000"/>
          <w:sz w:val="20"/>
          <w:szCs w:val="20"/>
          <w:shd w:val="clear" w:color="auto" w:fill="FFFFFF"/>
        </w:rPr>
      </w:pPr>
      <w:r>
        <w:rPr>
          <w:rStyle w:val="salnttl1"/>
          <w:rFonts w:eastAsia="Times New Roman"/>
        </w:rPr>
        <w:t>(4)</w:t>
      </w:r>
      <w:r>
        <w:rPr>
          <w:rStyle w:val="salnbdy"/>
          <w:rFonts w:eastAsia="Times New Roman"/>
        </w:rPr>
        <w:t>Procesele-verbale întocmite de către persona</w:t>
      </w:r>
      <w:r>
        <w:rPr>
          <w:rStyle w:val="salnbdy"/>
          <w:rFonts w:eastAsia="Times New Roman"/>
        </w:rPr>
        <w:t xml:space="preserve">lul cu atribuţii de control prevăzut la </w:t>
      </w:r>
      <w:r>
        <w:rPr>
          <w:rStyle w:val="slgi1"/>
          <w:rFonts w:eastAsia="Times New Roman"/>
        </w:rPr>
        <w:t>alin. (2) lit. a)</w:t>
      </w:r>
      <w:r>
        <w:rPr>
          <w:rStyle w:val="salnbdy"/>
          <w:rFonts w:eastAsia="Times New Roman"/>
        </w:rPr>
        <w:t xml:space="preserve"> se transmit, în fotocopie, primarului comunei, oraşului, municipiului sau sectorului municipiului Bucureşti, după caz.</w:t>
      </w:r>
    </w:p>
    <w:p w:rsidR="00000000" w:rsidRDefault="00705005">
      <w:pPr>
        <w:pStyle w:val="sartttl"/>
        <w:jc w:val="both"/>
        <w:divId w:val="1460415022"/>
        <w:rPr>
          <w:shd w:val="clear" w:color="auto" w:fill="FFFFFF"/>
        </w:rPr>
      </w:pPr>
      <w:r>
        <w:rPr>
          <w:shd w:val="clear" w:color="auto" w:fill="FFFFFF"/>
        </w:rPr>
        <w:t>Articolul 87</w:t>
      </w:r>
    </w:p>
    <w:p w:rsidR="00000000" w:rsidRDefault="00705005">
      <w:pPr>
        <w:pStyle w:val="sartden"/>
        <w:jc w:val="both"/>
        <w:divId w:val="1460415022"/>
        <w:rPr>
          <w:rStyle w:val="sartbdy"/>
          <w:b w:val="0"/>
          <w:bCs w:val="0"/>
        </w:rPr>
      </w:pPr>
      <w:r>
        <w:rPr>
          <w:rStyle w:val="spar3"/>
          <w:b w:val="0"/>
          <w:bCs w:val="0"/>
          <w:color w:val="0000FF"/>
        </w:rPr>
        <w:t xml:space="preserve">Contravenţiilor prevăzute la </w:t>
      </w:r>
      <w:r>
        <w:rPr>
          <w:rStyle w:val="slgi1"/>
          <w:b w:val="0"/>
          <w:bCs w:val="0"/>
        </w:rPr>
        <w:t>art. 86</w:t>
      </w:r>
      <w:r>
        <w:rPr>
          <w:rStyle w:val="spar3"/>
          <w:b w:val="0"/>
          <w:bCs w:val="0"/>
          <w:color w:val="0000FF"/>
        </w:rPr>
        <w:t xml:space="preserve"> le sunt aplicabile dispoziţii</w:t>
      </w:r>
      <w:r>
        <w:rPr>
          <w:rStyle w:val="spar3"/>
          <w:b w:val="0"/>
          <w:bCs w:val="0"/>
          <w:color w:val="0000FF"/>
        </w:rPr>
        <w:t xml:space="preserve">le </w:t>
      </w:r>
      <w:r>
        <w:rPr>
          <w:rStyle w:val="spar3"/>
          <w:b w:val="0"/>
          <w:bCs w:val="0"/>
          <w:color w:val="0000FF"/>
          <w:u w:val="single"/>
        </w:rPr>
        <w:t>Ordonanţei Guvernului nr. 2/2001</w:t>
      </w:r>
      <w:r>
        <w:rPr>
          <w:rStyle w:val="spar3"/>
          <w:b w:val="0"/>
          <w:bCs w:val="0"/>
          <w:color w:val="0000FF"/>
        </w:rPr>
        <w:t xml:space="preserve"> privind regimul juridic al contravenţiilor, aprobată cu modificări şi completări prin </w:t>
      </w:r>
      <w:r>
        <w:rPr>
          <w:rStyle w:val="spar3"/>
          <w:b w:val="0"/>
          <w:bCs w:val="0"/>
          <w:color w:val="0000FF"/>
          <w:u w:val="single"/>
        </w:rPr>
        <w:t>Legea nr. 180/2002</w:t>
      </w:r>
      <w:r>
        <w:rPr>
          <w:rStyle w:val="spar3"/>
          <w:b w:val="0"/>
          <w:bCs w:val="0"/>
          <w:color w:val="0000FF"/>
        </w:rPr>
        <w:t xml:space="preserve">, cu modificările şi completările ulterioare, precum şi ale </w:t>
      </w:r>
      <w:r>
        <w:rPr>
          <w:rStyle w:val="spar3"/>
          <w:b w:val="0"/>
          <w:bCs w:val="0"/>
          <w:color w:val="0000FF"/>
          <w:u w:val="single"/>
        </w:rPr>
        <w:t>Legii nr. 203/2018</w:t>
      </w:r>
      <w:r>
        <w:rPr>
          <w:rStyle w:val="spar3"/>
          <w:b w:val="0"/>
          <w:bCs w:val="0"/>
          <w:color w:val="0000FF"/>
        </w:rPr>
        <w:t xml:space="preserve"> privind măsuri de eficientizare a ach</w:t>
      </w:r>
      <w:r>
        <w:rPr>
          <w:rStyle w:val="spar3"/>
          <w:b w:val="0"/>
          <w:bCs w:val="0"/>
          <w:color w:val="0000FF"/>
        </w:rPr>
        <w:t>itării amenzilor contravenţionale, cu modificările şi completările ulterioare.</w:t>
      </w:r>
    </w:p>
    <w:p w:rsidR="00000000" w:rsidRDefault="00705005">
      <w:pPr>
        <w:pStyle w:val="NormalWeb"/>
        <w:spacing w:before="0" w:after="0"/>
        <w:jc w:val="both"/>
        <w:divId w:val="1460415022"/>
      </w:pPr>
      <w:r>
        <w:rPr>
          <w:rFonts w:ascii="Verdana" w:hAnsi="Verdana"/>
          <w:color w:val="000000"/>
          <w:sz w:val="20"/>
          <w:szCs w:val="20"/>
          <w:shd w:val="clear" w:color="auto" w:fill="FFFFFF"/>
        </w:rPr>
        <w:t xml:space="preserve">La data de 01-04-2023 Articolul 87 din Capitolul VI a fost modificat de </w:t>
      </w:r>
      <w:r>
        <w:rPr>
          <w:rFonts w:ascii="Verdana" w:hAnsi="Verdana"/>
          <w:color w:val="0000FF"/>
          <w:sz w:val="20"/>
          <w:szCs w:val="20"/>
          <w:u w:val="single"/>
          <w:shd w:val="clear" w:color="auto" w:fill="FFFFFF"/>
        </w:rPr>
        <w:t>Punctul 54, Articolul I din ORDONANŢA DE URGENŢĂ nr. 114 din 26 august 2022, publicată în MONITORUL OFICI</w:t>
      </w:r>
      <w:r>
        <w:rPr>
          <w:rFonts w:ascii="Verdana" w:hAnsi="Verdana"/>
          <w:color w:val="0000FF"/>
          <w:sz w:val="20"/>
          <w:szCs w:val="20"/>
          <w:u w:val="single"/>
          <w:shd w:val="clear" w:color="auto" w:fill="FFFFFF"/>
        </w:rPr>
        <w:t>AL nr. 844 din 29 august 2022</w:t>
      </w:r>
    </w:p>
    <w:p w:rsidR="00000000" w:rsidRDefault="00705005">
      <w:pPr>
        <w:pStyle w:val="sartttl"/>
        <w:jc w:val="both"/>
        <w:divId w:val="1190215527"/>
        <w:rPr>
          <w:shd w:val="clear" w:color="auto" w:fill="FFFFFF"/>
        </w:rPr>
      </w:pPr>
      <w:r>
        <w:rPr>
          <w:shd w:val="clear" w:color="auto" w:fill="FFFFFF"/>
        </w:rPr>
        <w:t>Articolul 88</w:t>
      </w:r>
    </w:p>
    <w:p w:rsidR="00000000" w:rsidRDefault="00705005">
      <w:pPr>
        <w:pStyle w:val="sartden"/>
        <w:jc w:val="both"/>
        <w:divId w:val="1190215527"/>
        <w:rPr>
          <w:rStyle w:val="sartbdy"/>
          <w:b w:val="0"/>
          <w:bCs w:val="0"/>
        </w:rPr>
      </w:pPr>
      <w:r>
        <w:rPr>
          <w:rStyle w:val="spar3"/>
          <w:b w:val="0"/>
          <w:bCs w:val="0"/>
          <w:color w:val="0000FF"/>
        </w:rPr>
        <w:t xml:space="preserve">Dispoziţiile primarului privind aprobarea/ respingerea/suspendarea/încetarea/modificarea dreptului la venitul minim de incluziune, precum şi deciziile directorului executiv al agenţiei teritoriale pentru plăţi şi </w:t>
      </w:r>
      <w:r>
        <w:rPr>
          <w:rStyle w:val="spar3"/>
          <w:b w:val="0"/>
          <w:bCs w:val="0"/>
          <w:color w:val="0000FF"/>
        </w:rPr>
        <w:t xml:space="preserve">inspecţie socială se pot ataca potrivit prevederilor </w:t>
      </w:r>
      <w:r>
        <w:rPr>
          <w:rStyle w:val="spar3"/>
          <w:b w:val="0"/>
          <w:bCs w:val="0"/>
          <w:color w:val="0000FF"/>
          <w:u w:val="single"/>
        </w:rPr>
        <w:t>Legii contenciosului administrativ nr. 554/2004</w:t>
      </w:r>
      <w:r>
        <w:rPr>
          <w:rStyle w:val="spar3"/>
          <w:b w:val="0"/>
          <w:bCs w:val="0"/>
          <w:color w:val="0000FF"/>
        </w:rPr>
        <w:t>, cu modificările şi completările ulterioare.</w:t>
      </w:r>
    </w:p>
    <w:p w:rsidR="00000000" w:rsidRDefault="00705005">
      <w:pPr>
        <w:pStyle w:val="NormalWeb"/>
        <w:spacing w:before="0" w:after="0"/>
        <w:jc w:val="both"/>
        <w:divId w:val="1190215527"/>
      </w:pPr>
      <w:r>
        <w:rPr>
          <w:rFonts w:ascii="Verdana" w:hAnsi="Verdana"/>
          <w:color w:val="000000"/>
          <w:sz w:val="20"/>
          <w:szCs w:val="20"/>
          <w:shd w:val="clear" w:color="auto" w:fill="FFFFFF"/>
        </w:rPr>
        <w:t xml:space="preserve">La data de 01-04-2023 Articolul 88 din Capitolul VI a fost modificat de </w:t>
      </w:r>
      <w:r>
        <w:rPr>
          <w:rFonts w:ascii="Verdana" w:hAnsi="Verdana"/>
          <w:color w:val="0000FF"/>
          <w:sz w:val="20"/>
          <w:szCs w:val="20"/>
          <w:u w:val="single"/>
          <w:shd w:val="clear" w:color="auto" w:fill="FFFFFF"/>
        </w:rPr>
        <w:t xml:space="preserve">Punctul 55, Articolul I din ORDONANŢA </w:t>
      </w:r>
      <w:r>
        <w:rPr>
          <w:rFonts w:ascii="Verdana" w:hAnsi="Verdana"/>
          <w:color w:val="0000FF"/>
          <w:sz w:val="20"/>
          <w:szCs w:val="20"/>
          <w:u w:val="single"/>
          <w:shd w:val="clear" w:color="auto" w:fill="FFFFFF"/>
        </w:rPr>
        <w:t>DE URGENŢĂ nr. 114 din 26 august 2022, publicată în MONITORUL OFICIAL nr. 844 din 29 august 2022</w:t>
      </w:r>
    </w:p>
    <w:p w:rsidR="00000000" w:rsidRDefault="00705005">
      <w:pPr>
        <w:pStyle w:val="scapttl"/>
        <w:divId w:val="493035639"/>
      </w:pPr>
      <w:r>
        <w:t>Capitolul VII</w:t>
      </w:r>
    </w:p>
    <w:p w:rsidR="00000000" w:rsidRDefault="00705005">
      <w:pPr>
        <w:pStyle w:val="scapden"/>
        <w:divId w:val="493035639"/>
      </w:pPr>
      <w:r>
        <w:t>Dispoziţii tranzitorii şi finale</w:t>
      </w:r>
    </w:p>
    <w:p w:rsidR="00000000" w:rsidRDefault="00705005">
      <w:pPr>
        <w:pStyle w:val="sartttl"/>
        <w:jc w:val="both"/>
        <w:divId w:val="584807609"/>
        <w:rPr>
          <w:shd w:val="clear" w:color="auto" w:fill="FFFFFF"/>
        </w:rPr>
      </w:pPr>
      <w:r>
        <w:rPr>
          <w:shd w:val="clear" w:color="auto" w:fill="FFFFFF"/>
        </w:rPr>
        <w:t>Articolul 89</w:t>
      </w:r>
    </w:p>
    <w:p w:rsidR="00000000" w:rsidRDefault="00705005">
      <w:pPr>
        <w:autoSpaceDE/>
        <w:autoSpaceDN/>
        <w:jc w:val="both"/>
        <w:divId w:val="667171524"/>
        <w:rPr>
          <w:rFonts w:eastAsia="Times New Roman"/>
          <w:color w:val="000000"/>
          <w:sz w:val="20"/>
          <w:szCs w:val="20"/>
          <w:shd w:val="clear" w:color="auto" w:fill="FFFFFF"/>
        </w:rPr>
      </w:pPr>
      <w:r>
        <w:rPr>
          <w:rStyle w:val="salnttl1"/>
          <w:rFonts w:eastAsia="Times New Roman"/>
        </w:rPr>
        <w:t>(1)</w:t>
      </w:r>
      <w:r>
        <w:rPr>
          <w:rStyle w:val="salnbdy"/>
          <w:rFonts w:eastAsia="Times New Roman"/>
        </w:rPr>
        <w:t>Inspectorii sociali din agenţia naţională pentru plăţi şi inspecţie socială efectuează controale periodice la nivelul unităţilor administrativ-teritoriale, în scopul verificării respectării aplicării prevederilor prezentei legi.</w:t>
      </w:r>
    </w:p>
    <w:p w:rsidR="00000000" w:rsidRDefault="00705005">
      <w:pPr>
        <w:autoSpaceDE/>
        <w:autoSpaceDN/>
        <w:jc w:val="both"/>
        <w:divId w:val="162164438"/>
        <w:rPr>
          <w:rFonts w:eastAsia="Times New Roman"/>
          <w:color w:val="000000"/>
          <w:sz w:val="20"/>
          <w:szCs w:val="20"/>
          <w:shd w:val="clear" w:color="auto" w:fill="FFFFFF"/>
        </w:rPr>
      </w:pPr>
      <w:r>
        <w:rPr>
          <w:rStyle w:val="salnttl1"/>
          <w:rFonts w:eastAsia="Times New Roman"/>
        </w:rPr>
        <w:t>(2)</w:t>
      </w:r>
      <w:r>
        <w:rPr>
          <w:rStyle w:val="salnbdy"/>
          <w:rFonts w:eastAsia="Times New Roman"/>
        </w:rPr>
        <w:t>La solicitarea directoru</w:t>
      </w:r>
      <w:r>
        <w:rPr>
          <w:rStyle w:val="salnbdy"/>
          <w:rFonts w:eastAsia="Times New Roman"/>
        </w:rPr>
        <w:t xml:space="preserve">lui executiv al agenţiei teritoriale pentru plăţi şi inspecţie socială, inspectorii sociali prevăzuţi la </w:t>
      </w:r>
      <w:r>
        <w:rPr>
          <w:rStyle w:val="slgi1"/>
          <w:rFonts w:eastAsia="Times New Roman"/>
        </w:rPr>
        <w:t>alin. (1)</w:t>
      </w:r>
      <w:r>
        <w:rPr>
          <w:rStyle w:val="salnbdy"/>
          <w:rFonts w:eastAsia="Times New Roman"/>
        </w:rPr>
        <w:t xml:space="preserve"> efectuează vizite în teren la beneficiarii de venit minim de incluziune, în scopul verificării îndeplinirii condiţiilor de eligibilitate pent</w:t>
      </w:r>
      <w:r>
        <w:rPr>
          <w:rStyle w:val="salnbdy"/>
          <w:rFonts w:eastAsia="Times New Roman"/>
        </w:rPr>
        <w:t>ru acordarea dreptului.</w:t>
      </w:r>
    </w:p>
    <w:p w:rsidR="00000000" w:rsidRDefault="00705005">
      <w:pPr>
        <w:pStyle w:val="sartttl"/>
        <w:jc w:val="both"/>
        <w:divId w:val="302926515"/>
        <w:rPr>
          <w:shd w:val="clear" w:color="auto" w:fill="FFFFFF"/>
        </w:rPr>
      </w:pPr>
      <w:r>
        <w:rPr>
          <w:shd w:val="clear" w:color="auto" w:fill="FFFFFF"/>
        </w:rPr>
        <w:t>Articolul 90</w:t>
      </w:r>
    </w:p>
    <w:p w:rsidR="00000000" w:rsidRDefault="00705005">
      <w:pPr>
        <w:pStyle w:val="spar"/>
        <w:jc w:val="both"/>
        <w:divId w:val="302926515"/>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302926515"/>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90 din Capitolul VII a fost abrogat de </w:t>
      </w:r>
      <w:r>
        <w:rPr>
          <w:rFonts w:ascii="Verdana" w:hAnsi="Verdana"/>
          <w:color w:val="0000FF"/>
          <w:sz w:val="20"/>
          <w:szCs w:val="20"/>
          <w:u w:val="single"/>
          <w:shd w:val="clear" w:color="auto" w:fill="FFFFFF"/>
        </w:rPr>
        <w:t>Punctul 56, Articolul I din ORDONANŢA DE URGENŢĂ nr. 114 din 26 august 2022, publicată în MONITORUL OFICIAL nr. 844 din 29 august 2022</w:t>
      </w:r>
    </w:p>
    <w:p w:rsidR="00000000" w:rsidRDefault="00705005">
      <w:pPr>
        <w:pStyle w:val="sartttl"/>
        <w:jc w:val="both"/>
        <w:divId w:val="1301954697"/>
        <w:rPr>
          <w:shd w:val="clear" w:color="auto" w:fill="FFFFFF"/>
        </w:rPr>
      </w:pPr>
      <w:r>
        <w:rPr>
          <w:shd w:val="clear" w:color="auto" w:fill="FFFFFF"/>
        </w:rPr>
        <w:t>Arti</w:t>
      </w:r>
      <w:r>
        <w:rPr>
          <w:shd w:val="clear" w:color="auto" w:fill="FFFFFF"/>
        </w:rPr>
        <w:t>colul 91</w:t>
      </w:r>
    </w:p>
    <w:p w:rsidR="00000000" w:rsidRDefault="00705005">
      <w:pPr>
        <w:autoSpaceDE/>
        <w:autoSpaceDN/>
        <w:jc w:val="both"/>
        <w:divId w:val="1632782742"/>
        <w:rPr>
          <w:rStyle w:val="salnbdy"/>
          <w:rFonts w:eastAsia="Times New Roman"/>
          <w:color w:val="0000FF"/>
        </w:rPr>
      </w:pPr>
      <w:r>
        <w:rPr>
          <w:rStyle w:val="salnttl1"/>
          <w:rFonts w:eastAsia="Times New Roman"/>
        </w:rPr>
        <w:t>(1)</w:t>
      </w:r>
      <w:r>
        <w:rPr>
          <w:rStyle w:val="salnbdy"/>
          <w:rFonts w:eastAsia="Times New Roman"/>
          <w:color w:val="0000FF"/>
        </w:rPr>
        <w:t xml:space="preserve">Nivelul venitului minim de incluziune, respectiv al componentelor acestuia prevăzute la </w:t>
      </w:r>
      <w:r>
        <w:rPr>
          <w:rStyle w:val="slgi1"/>
          <w:rFonts w:eastAsia="Times New Roman"/>
        </w:rPr>
        <w:t>art. 9 alin. (3)</w:t>
      </w:r>
      <w:r>
        <w:rPr>
          <w:rStyle w:val="salnbdy"/>
          <w:rFonts w:eastAsia="Times New Roman"/>
          <w:color w:val="0000FF"/>
        </w:rPr>
        <w:t xml:space="preserve">, precum şi cuantumurile ajutorului pentru familia cu copii prevăzut la </w:t>
      </w:r>
      <w:r>
        <w:rPr>
          <w:rStyle w:val="slgi1"/>
          <w:rFonts w:eastAsia="Times New Roman"/>
        </w:rPr>
        <w:t>art. 18</w:t>
      </w:r>
      <w:r>
        <w:rPr>
          <w:rStyle w:val="salnbdy"/>
          <w:rFonts w:eastAsia="Times New Roman"/>
          <w:color w:val="0000FF"/>
        </w:rPr>
        <w:t xml:space="preserve"> se majorează anual, </w:t>
      </w:r>
      <w:r>
        <w:rPr>
          <w:rStyle w:val="salnbdy"/>
          <w:rFonts w:eastAsia="Times New Roman"/>
          <w:color w:val="0000FF"/>
        </w:rPr>
        <w:lastRenderedPageBreak/>
        <w:t>din oficiu, începând cu luna martie a fi</w:t>
      </w:r>
      <w:r>
        <w:rPr>
          <w:rStyle w:val="salnbdy"/>
          <w:rFonts w:eastAsia="Times New Roman"/>
          <w:color w:val="0000FF"/>
        </w:rPr>
        <w:t>ecărui an, cu rata medie anuală a inflaţiei din anul precedent, indicator definitiv, comunicat de Institutul Naţional de Statistică. În situaţia în care rata medie anuală a inflaţiei are valoare negativă se păstrează ultima valoare a venitului minim de inc</w:t>
      </w:r>
      <w:r>
        <w:rPr>
          <w:rStyle w:val="salnbdy"/>
          <w:rFonts w:eastAsia="Times New Roman"/>
          <w:color w:val="0000FF"/>
        </w:rPr>
        <w:t>luziune şi a cuantumurilor acestuia.</w:t>
      </w:r>
    </w:p>
    <w:p w:rsidR="00000000" w:rsidRDefault="00705005">
      <w:pPr>
        <w:pStyle w:val="NormalWeb"/>
        <w:spacing w:before="0" w:after="0"/>
        <w:jc w:val="both"/>
        <w:divId w:val="1632782742"/>
        <w:rPr>
          <w:color w:val="000000"/>
        </w:rPr>
      </w:pPr>
      <w:r>
        <w:rPr>
          <w:rFonts w:ascii="Verdana" w:hAnsi="Verdana"/>
          <w:color w:val="000000"/>
          <w:sz w:val="20"/>
          <w:szCs w:val="20"/>
          <w:shd w:val="clear" w:color="auto" w:fill="FFFFFF"/>
        </w:rPr>
        <w:t xml:space="preserve">La data de 01-04-2023 Alineatul (2) din Articolul 91 , Capitolul VII a fost modificat de </w:t>
      </w:r>
      <w:r>
        <w:rPr>
          <w:rFonts w:ascii="Verdana" w:hAnsi="Verdana"/>
          <w:color w:val="0000FF"/>
          <w:sz w:val="20"/>
          <w:szCs w:val="20"/>
          <w:u w:val="single"/>
          <w:shd w:val="clear" w:color="auto" w:fill="FFFFFF"/>
        </w:rPr>
        <w:t>Punctul 17, Articolul I din LEGEA nr. 56 din 3 martie 2023, publicată în MONITORUL OFICIAL nr. 188 din 06 martie 2023</w:t>
      </w:r>
    </w:p>
    <w:p w:rsidR="00000000" w:rsidRDefault="00705005">
      <w:pPr>
        <w:autoSpaceDE/>
        <w:autoSpaceDN/>
        <w:jc w:val="both"/>
        <w:divId w:val="385029980"/>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Nivelul v</w:t>
      </w:r>
      <w:r>
        <w:rPr>
          <w:rStyle w:val="salnbdy"/>
          <w:rFonts w:eastAsia="Times New Roman"/>
          <w:color w:val="0000FF"/>
        </w:rPr>
        <w:t xml:space="preserve">enitului minim de incluziune, respectiv al componentelor acestuia prevăzute la </w:t>
      </w:r>
      <w:r>
        <w:rPr>
          <w:rStyle w:val="slgi1"/>
          <w:rFonts w:eastAsia="Times New Roman"/>
        </w:rPr>
        <w:t>art. 3 alin. (2)</w:t>
      </w:r>
      <w:r>
        <w:rPr>
          <w:rStyle w:val="salnbdy"/>
          <w:rFonts w:eastAsia="Times New Roman"/>
          <w:color w:val="0000FF"/>
        </w:rPr>
        <w:t xml:space="preserve">, precum şi cuantumurile ajutorului pentru familia cu copii, majorate în condiţiile prevăzute la </w:t>
      </w:r>
      <w:r>
        <w:rPr>
          <w:rStyle w:val="slgi1"/>
          <w:rFonts w:eastAsia="Times New Roman"/>
        </w:rPr>
        <w:t>alin. (1)</w:t>
      </w:r>
      <w:r>
        <w:rPr>
          <w:rStyle w:val="salnbdy"/>
          <w:rFonts w:eastAsia="Times New Roman"/>
          <w:color w:val="0000FF"/>
        </w:rPr>
        <w:t>, se comunică de către Ministerul Muncii şi Solidarităţ</w:t>
      </w:r>
      <w:r>
        <w:rPr>
          <w:rStyle w:val="salnbdy"/>
          <w:rFonts w:eastAsia="Times New Roman"/>
          <w:color w:val="0000FF"/>
        </w:rPr>
        <w:t>ii Sociale Agenţiei Naţionale pentru Plăţi şi Inspecţie Socială.</w:t>
      </w:r>
    </w:p>
    <w:p w:rsidR="00000000" w:rsidRDefault="00705005">
      <w:pPr>
        <w:autoSpaceDE/>
        <w:autoSpaceDN/>
        <w:jc w:val="both"/>
        <w:divId w:val="1066342969"/>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Nivelul sumelor prevăzute la </w:t>
      </w:r>
      <w:r>
        <w:rPr>
          <w:rStyle w:val="slgi1"/>
          <w:rFonts w:eastAsia="Times New Roman"/>
        </w:rPr>
        <w:t>art. 27^5</w:t>
      </w:r>
      <w:r>
        <w:rPr>
          <w:rStyle w:val="salnbdy"/>
          <w:rFonts w:eastAsia="Times New Roman"/>
          <w:color w:val="0000FF"/>
        </w:rPr>
        <w:t xml:space="preserve"> se actualizează prin hotărâre a Guvernului.</w:t>
      </w:r>
    </w:p>
    <w:p w:rsidR="00000000" w:rsidRDefault="00705005">
      <w:pPr>
        <w:autoSpaceDE/>
        <w:autoSpaceDN/>
        <w:jc w:val="both"/>
        <w:divId w:val="196744329"/>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În situaţia în care din calculul prevăzut la </w:t>
      </w:r>
      <w:r>
        <w:rPr>
          <w:rStyle w:val="slgi1"/>
          <w:rFonts w:eastAsia="Times New Roman"/>
        </w:rPr>
        <w:t>alin. (1)</w:t>
      </w:r>
      <w:r>
        <w:rPr>
          <w:rStyle w:val="salnbdy"/>
          <w:rFonts w:eastAsia="Times New Roman"/>
          <w:color w:val="0000FF"/>
        </w:rPr>
        <w:t xml:space="preserve"> rezultă fracţiuni de bani, nivelurile se rotu</w:t>
      </w:r>
      <w:r>
        <w:rPr>
          <w:rStyle w:val="salnbdy"/>
          <w:rFonts w:eastAsia="Times New Roman"/>
          <w:color w:val="0000FF"/>
        </w:rPr>
        <w:t>njesc la leu, în favoarea beneficiarului.</w:t>
      </w:r>
    </w:p>
    <w:p w:rsidR="00000000" w:rsidRDefault="00705005">
      <w:pPr>
        <w:pStyle w:val="NormalWeb"/>
        <w:spacing w:before="0" w:after="0"/>
        <w:jc w:val="both"/>
        <w:divId w:val="1301954697"/>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91 din Capitolul VII a fost modificat de </w:t>
      </w:r>
      <w:r>
        <w:rPr>
          <w:rFonts w:ascii="Verdana" w:hAnsi="Verdana"/>
          <w:color w:val="0000FF"/>
          <w:sz w:val="20"/>
          <w:szCs w:val="20"/>
          <w:u w:val="single"/>
          <w:shd w:val="clear" w:color="auto" w:fill="FFFFFF"/>
        </w:rPr>
        <w:t>Punctul 57, Articolul I din ORDONANŢA DE URGENŢĂ nr. 114 din 26 august 2022, publicată în MONITORUL OFICIAL nr. 844 din 29 august 2022</w:t>
      </w:r>
    </w:p>
    <w:p w:rsidR="00000000" w:rsidRDefault="00705005">
      <w:pPr>
        <w:pStyle w:val="sartttl"/>
        <w:jc w:val="both"/>
        <w:divId w:val="1760563038"/>
        <w:rPr>
          <w:shd w:val="clear" w:color="auto" w:fill="FFFFFF"/>
        </w:rPr>
      </w:pPr>
      <w:r>
        <w:rPr>
          <w:shd w:val="clear" w:color="auto" w:fill="FFFFFF"/>
        </w:rPr>
        <w:t>Articolul 92</w:t>
      </w:r>
    </w:p>
    <w:p w:rsidR="00000000" w:rsidRDefault="00705005">
      <w:pPr>
        <w:pStyle w:val="spar"/>
        <w:jc w:val="both"/>
        <w:divId w:val="1760563038"/>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1760563038"/>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92 din Capitolul VII a fost abrogat de </w:t>
      </w:r>
      <w:r>
        <w:rPr>
          <w:rFonts w:ascii="Verdana" w:hAnsi="Verdana"/>
          <w:color w:val="0000FF"/>
          <w:sz w:val="20"/>
          <w:szCs w:val="20"/>
          <w:u w:val="single"/>
          <w:shd w:val="clear" w:color="auto" w:fill="FFFFFF"/>
        </w:rPr>
        <w:t xml:space="preserve">Punctul 58, Articolul I din ORDONANŢA DE URGENŢĂ nr. 114 din 26 august 2022, publicată în MONITORUL OFICIAL nr. 844 din 29 august 2022. Abrogarea a fost mențiuntă </w:t>
      </w:r>
      <w:r>
        <w:rPr>
          <w:rFonts w:ascii="Verdana" w:hAnsi="Verdana"/>
          <w:color w:val="0000FF"/>
          <w:sz w:val="20"/>
          <w:szCs w:val="20"/>
          <w:u w:val="single"/>
          <w:shd w:val="clear" w:color="auto" w:fill="FFFFFF"/>
        </w:rPr>
        <w:t>ș</w:t>
      </w:r>
      <w:r>
        <w:rPr>
          <w:rFonts w:ascii="Verdana" w:hAnsi="Verdana"/>
          <w:color w:val="0000FF"/>
          <w:sz w:val="20"/>
          <w:szCs w:val="20"/>
          <w:u w:val="single"/>
          <w:shd w:val="clear" w:color="auto" w:fill="FFFFFF"/>
        </w:rPr>
        <w:t>i prin Punctul 18, Articolul I din LEGEA nr. 56 din 3 martie 2023, publicată în MONITORUL OFICIAL nr. 188 din 06 martie 2023</w:t>
      </w:r>
    </w:p>
    <w:p w:rsidR="00000000" w:rsidRDefault="00705005">
      <w:pPr>
        <w:pStyle w:val="sartttl"/>
        <w:jc w:val="both"/>
        <w:divId w:val="1260215066"/>
        <w:rPr>
          <w:shd w:val="clear" w:color="auto" w:fill="FFFFFF"/>
        </w:rPr>
      </w:pPr>
      <w:r>
        <w:rPr>
          <w:shd w:val="clear" w:color="auto" w:fill="FFFFFF"/>
        </w:rPr>
        <w:t>Articolul 93</w:t>
      </w:r>
    </w:p>
    <w:p w:rsidR="00000000" w:rsidRDefault="00705005">
      <w:pPr>
        <w:autoSpaceDE/>
        <w:autoSpaceDN/>
        <w:jc w:val="both"/>
        <w:divId w:val="407114398"/>
        <w:rPr>
          <w:rFonts w:eastAsia="Times New Roman"/>
          <w:color w:val="000000"/>
          <w:sz w:val="20"/>
          <w:szCs w:val="20"/>
          <w:shd w:val="clear" w:color="auto" w:fill="FFFFFF"/>
        </w:rPr>
      </w:pPr>
      <w:r>
        <w:rPr>
          <w:rStyle w:val="salnttl1"/>
          <w:rFonts w:eastAsia="Times New Roman"/>
        </w:rPr>
        <w:t>(1)</w:t>
      </w:r>
      <w:r>
        <w:rPr>
          <w:rStyle w:val="salnbdy"/>
          <w:rFonts w:eastAsia="Times New Roman"/>
        </w:rPr>
        <w:t>În termen de 60 de zile de la data publicării prezentei legi în Monitorul Oficial al României, Partea I, Ministeru</w:t>
      </w:r>
      <w:r>
        <w:rPr>
          <w:rStyle w:val="salnbdy"/>
          <w:rFonts w:eastAsia="Times New Roman"/>
        </w:rPr>
        <w:t>l Muncii, Familiei, Protecţiei Sociale şi Persoanelor Vârstnice elaborează normele metodologice de aplicare a prevederilor acesteia, care se aprobă prin hotărâre a Guvernului.</w:t>
      </w:r>
    </w:p>
    <w:p w:rsidR="00000000" w:rsidRDefault="00705005">
      <w:pPr>
        <w:autoSpaceDE/>
        <w:autoSpaceDN/>
        <w:jc w:val="both"/>
        <w:divId w:val="137346227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Până la intrarea în vigoare a prezentei legi, agenţia naţională pentru plăţi </w:t>
      </w:r>
      <w:r>
        <w:rPr>
          <w:rStyle w:val="salnbdy"/>
          <w:rFonts w:eastAsia="Times New Roman"/>
        </w:rPr>
        <w:t>şi inspecţie socială, precum şi celelalte instituţii cu responsabilităţi în domeniu au obligaţia de a lua măsurile administrative necesare pentru implementarea prevederilor prezentei legi.</w:t>
      </w:r>
    </w:p>
    <w:p w:rsidR="00000000" w:rsidRDefault="00705005">
      <w:pPr>
        <w:pStyle w:val="sartttl"/>
        <w:jc w:val="both"/>
        <w:divId w:val="1860580267"/>
        <w:rPr>
          <w:shd w:val="clear" w:color="auto" w:fill="FFFFFF"/>
        </w:rPr>
      </w:pPr>
      <w:r>
        <w:rPr>
          <w:shd w:val="clear" w:color="auto" w:fill="FFFFFF"/>
        </w:rPr>
        <w:t>Articolul 94</w:t>
      </w:r>
    </w:p>
    <w:p w:rsidR="00000000" w:rsidRDefault="00705005">
      <w:pPr>
        <w:autoSpaceDE/>
        <w:autoSpaceDN/>
        <w:jc w:val="both"/>
        <w:divId w:val="717045909"/>
        <w:rPr>
          <w:rStyle w:val="salnbdy"/>
          <w:rFonts w:eastAsia="Times New Roman"/>
        </w:rPr>
      </w:pPr>
      <w:r>
        <w:rPr>
          <w:rStyle w:val="salnttl1"/>
          <w:rFonts w:eastAsia="Times New Roman"/>
        </w:rPr>
        <w:t>(1)</w:t>
      </w:r>
      <w:r>
        <w:rPr>
          <w:rStyle w:val="salnbdy"/>
          <w:rFonts w:eastAsia="Times New Roman"/>
        </w:rPr>
        <w:t>La data intrării în vigoare a prezentei legi încete</w:t>
      </w:r>
      <w:r>
        <w:rPr>
          <w:rStyle w:val="salnbdy"/>
          <w:rFonts w:eastAsia="Times New Roman"/>
        </w:rPr>
        <w:t>ază de drept:</w:t>
      </w:r>
    </w:p>
    <w:p w:rsidR="00000000" w:rsidRDefault="00705005">
      <w:pPr>
        <w:autoSpaceDE/>
        <w:autoSpaceDN/>
        <w:jc w:val="both"/>
        <w:divId w:val="97531224"/>
      </w:pPr>
      <w:r>
        <w:rPr>
          <w:rStyle w:val="slitttl1"/>
          <w:rFonts w:eastAsia="Times New Roman"/>
        </w:rPr>
        <w:t>a)</w:t>
      </w:r>
      <w:r>
        <w:rPr>
          <w:rStyle w:val="slitbdy"/>
          <w:rFonts w:eastAsia="Times New Roman"/>
        </w:rPr>
        <w:t xml:space="preserve">drepturile de ajutor social stabilite în baza </w:t>
      </w:r>
      <w:r>
        <w:rPr>
          <w:rStyle w:val="slitbdy"/>
          <w:rFonts w:eastAsia="Times New Roman"/>
          <w:color w:val="0000FF"/>
          <w:u w:val="single"/>
        </w:rPr>
        <w:t>Legii nr. 416/2001</w:t>
      </w:r>
      <w:r>
        <w:rPr>
          <w:rStyle w:val="slitbdy"/>
          <w:rFonts w:eastAsia="Times New Roman"/>
        </w:rPr>
        <w:t>, cu modificările şi completările ulterioare;</w:t>
      </w:r>
    </w:p>
    <w:p w:rsidR="00000000" w:rsidRDefault="00705005">
      <w:pPr>
        <w:autoSpaceDE/>
        <w:autoSpaceDN/>
        <w:jc w:val="both"/>
        <w:divId w:val="454298436"/>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drepturile de alocaţie pentru susţinerea familiei stabilite în baza </w:t>
      </w:r>
      <w:r>
        <w:rPr>
          <w:rStyle w:val="slitbdy"/>
          <w:rFonts w:eastAsia="Times New Roman"/>
          <w:color w:val="0000FF"/>
          <w:u w:val="single"/>
        </w:rPr>
        <w:t>Legii nr. 277/2010</w:t>
      </w:r>
      <w:r>
        <w:rPr>
          <w:rStyle w:val="slitbdy"/>
          <w:rFonts w:eastAsia="Times New Roman"/>
        </w:rPr>
        <w:t>, republicată, cu modificările şi completă</w:t>
      </w:r>
      <w:r>
        <w:rPr>
          <w:rStyle w:val="slitbdy"/>
          <w:rFonts w:eastAsia="Times New Roman"/>
        </w:rPr>
        <w:t>rile ulterioare;</w:t>
      </w:r>
    </w:p>
    <w:p w:rsidR="00000000" w:rsidRDefault="00705005">
      <w:pPr>
        <w:autoSpaceDE/>
        <w:autoSpaceDN/>
        <w:jc w:val="both"/>
        <w:divId w:val="931399762"/>
        <w:rPr>
          <w:rStyle w:val="slitbdy"/>
          <w:color w:val="0000FF"/>
        </w:rPr>
      </w:pPr>
      <w:r>
        <w:rPr>
          <w:rStyle w:val="slitttl1"/>
          <w:rFonts w:eastAsia="Times New Roman"/>
        </w:rPr>
        <w:t>c)</w:t>
      </w:r>
      <w:r>
        <w:rPr>
          <w:rStyle w:val="slitbdy"/>
          <w:rFonts w:eastAsia="Times New Roman"/>
          <w:color w:val="0000FF"/>
        </w:rPr>
        <w:t>abrogată.</w:t>
      </w:r>
    </w:p>
    <w:p w:rsidR="00000000" w:rsidRDefault="00705005">
      <w:pPr>
        <w:pStyle w:val="NormalWeb"/>
        <w:spacing w:before="0" w:after="0"/>
        <w:jc w:val="both"/>
        <w:divId w:val="931399762"/>
        <w:rPr>
          <w:color w:val="000000"/>
        </w:rPr>
      </w:pPr>
      <w:r>
        <w:rPr>
          <w:rFonts w:ascii="Verdana" w:hAnsi="Verdana"/>
          <w:color w:val="000000"/>
          <w:sz w:val="20"/>
          <w:szCs w:val="20"/>
          <w:shd w:val="clear" w:color="auto" w:fill="FFFFFF"/>
        </w:rPr>
        <w:t xml:space="preserve">La data de 01-04-2023 Litera c) din Alineatul (1) , Articolul 94 , Capitolul VII a fost abrogată de </w:t>
      </w:r>
      <w:r>
        <w:rPr>
          <w:rFonts w:ascii="Verdana" w:hAnsi="Verdana"/>
          <w:color w:val="0000FF"/>
          <w:sz w:val="20"/>
          <w:szCs w:val="20"/>
          <w:u w:val="single"/>
          <w:shd w:val="clear" w:color="auto" w:fill="FFFFFF"/>
        </w:rPr>
        <w:t xml:space="preserve">Punctul 26, Articolul 43, Capitolul IV din LEGEA nr. 226 din 16 septembrie 2021, publicată în MONITORUL OFICIAL nr. 891 din 16 </w:t>
      </w:r>
      <w:r>
        <w:rPr>
          <w:rFonts w:ascii="Verdana" w:hAnsi="Verdana"/>
          <w:color w:val="0000FF"/>
          <w:sz w:val="20"/>
          <w:szCs w:val="20"/>
          <w:u w:val="single"/>
          <w:shd w:val="clear" w:color="auto" w:fill="FFFFFF"/>
        </w:rPr>
        <w:t>septembrie 2021</w:t>
      </w:r>
    </w:p>
    <w:p w:rsidR="00000000" w:rsidRDefault="00705005">
      <w:pPr>
        <w:autoSpaceDE/>
        <w:autoSpaceDN/>
        <w:jc w:val="both"/>
        <w:divId w:val="106044423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Drepturile restante cu titlu de ajutor social stabilite în baza </w:t>
      </w:r>
      <w:r>
        <w:rPr>
          <w:rStyle w:val="salnbdy"/>
          <w:rFonts w:eastAsia="Times New Roman"/>
          <w:color w:val="0000FF"/>
          <w:u w:val="single"/>
        </w:rPr>
        <w:t>Legii nr. 416/2001</w:t>
      </w:r>
      <w:r>
        <w:rPr>
          <w:rStyle w:val="salnbdy"/>
          <w:rFonts w:eastAsia="Times New Roman"/>
        </w:rPr>
        <w:t xml:space="preserve">, cu modificările şi completările ulterioare, şi de alocaţie pentru susţinerea familiei stabilite în baza </w:t>
      </w:r>
      <w:r>
        <w:rPr>
          <w:rStyle w:val="salnbdy"/>
          <w:rFonts w:eastAsia="Times New Roman"/>
          <w:color w:val="0000FF"/>
          <w:u w:val="single"/>
        </w:rPr>
        <w:t>Legii nr. 277/2010</w:t>
      </w:r>
      <w:r>
        <w:rPr>
          <w:rStyle w:val="salnbdy"/>
          <w:rFonts w:eastAsia="Times New Roman"/>
        </w:rPr>
        <w:t xml:space="preserve">, republicată, cu modificările </w:t>
      </w:r>
      <w:r>
        <w:rPr>
          <w:rStyle w:val="salnbdy"/>
          <w:rFonts w:eastAsia="Times New Roman"/>
        </w:rPr>
        <w:t>şi completările ulterioare, se vor achita titularilor acestora odată cu plata primului drept de venit minim de incluziune.</w:t>
      </w:r>
    </w:p>
    <w:p w:rsidR="00000000" w:rsidRDefault="00705005">
      <w:pPr>
        <w:autoSpaceDE/>
        <w:autoSpaceDN/>
        <w:jc w:val="both"/>
        <w:divId w:val="955020443"/>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Dacă, în termen de 60 zile de la plata prevăzută la </w:t>
      </w:r>
      <w:r>
        <w:rPr>
          <w:rStyle w:val="slgi1"/>
          <w:rFonts w:eastAsia="Times New Roman"/>
        </w:rPr>
        <w:t>alin. (2)</w:t>
      </w:r>
      <w:r>
        <w:rPr>
          <w:rStyle w:val="salnbdy"/>
          <w:rFonts w:eastAsia="Times New Roman"/>
        </w:rPr>
        <w:t>, în evidenţa agenţiei teritoriale pentru plăţi şi inspecţie socială se înregistrează în continuare drepturi restante cu titlu de ajutor social sau alocaţie pentru susţinerea familiei, titularul este obligat să solicite în scris agenţiei teritoriale pentru</w:t>
      </w:r>
      <w:r>
        <w:rPr>
          <w:rStyle w:val="salnbdy"/>
          <w:rFonts w:eastAsia="Times New Roman"/>
        </w:rPr>
        <w:t xml:space="preserve"> </w:t>
      </w:r>
      <w:r>
        <w:rPr>
          <w:rStyle w:val="salnbdy"/>
          <w:rFonts w:eastAsia="Times New Roman"/>
        </w:rPr>
        <w:lastRenderedPageBreak/>
        <w:t>plăţi şi inspecţie socială acordarea lor în termen de cel mult 30 de zile de la expirarea termenului de 60 de zile. După această dată drepturile se prescriu.</w:t>
      </w:r>
    </w:p>
    <w:p w:rsidR="00000000" w:rsidRDefault="00705005">
      <w:pPr>
        <w:autoSpaceDE/>
        <w:autoSpaceDN/>
        <w:jc w:val="both"/>
        <w:divId w:val="277296923"/>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În cazul beneficiarilor de ajutor social stabilit în baza </w:t>
      </w:r>
      <w:r>
        <w:rPr>
          <w:rStyle w:val="salnbdy"/>
          <w:rFonts w:eastAsia="Times New Roman"/>
          <w:color w:val="0000FF"/>
          <w:u w:val="single"/>
        </w:rPr>
        <w:t>Legii nr. 416/2001</w:t>
      </w:r>
      <w:r>
        <w:rPr>
          <w:rStyle w:val="salnbdy"/>
          <w:rFonts w:eastAsia="Times New Roman"/>
        </w:rPr>
        <w:t xml:space="preserve">, cu modificările şi completările ulterioare, cărora li s-a plătit asigurarea obligatorie a locuinţei în condiţiile </w:t>
      </w:r>
      <w:r>
        <w:rPr>
          <w:rStyle w:val="salnbdy"/>
          <w:rFonts w:eastAsia="Times New Roman"/>
          <w:color w:val="0000FF"/>
          <w:u w:val="single"/>
        </w:rPr>
        <w:t>Legii nr. 260/2008</w:t>
      </w:r>
      <w:r>
        <w:rPr>
          <w:rStyle w:val="salnbdy"/>
          <w:rFonts w:eastAsia="Times New Roman"/>
        </w:rPr>
        <w:t>, republicată, pentru care, la data intrării în vigoare a prezentei legi, reţinerile din drept nu au acoperit suma integra</w:t>
      </w:r>
      <w:r>
        <w:rPr>
          <w:rStyle w:val="salnbdy"/>
          <w:rFonts w:eastAsia="Times New Roman"/>
        </w:rPr>
        <w:t>lă, aceasta se recuperează din drepturile de venit minim de incluziune acordate în baza prezentei legi. Beneficiarii de ajutor social care nu au îndeplinit condiţiile de acordare a venitului minim de incluziune au obligaţia de a achita agenţiei teritoriale</w:t>
      </w:r>
      <w:r>
        <w:rPr>
          <w:rStyle w:val="salnbdy"/>
          <w:rFonts w:eastAsia="Times New Roman"/>
        </w:rPr>
        <w:t xml:space="preserve"> diferenţa rămasă.</w:t>
      </w:r>
    </w:p>
    <w:p w:rsidR="00000000" w:rsidRDefault="00705005">
      <w:pPr>
        <w:pStyle w:val="sntattl"/>
        <w:jc w:val="both"/>
        <w:divId w:val="1948150561"/>
        <w:rPr>
          <w:shd w:val="clear" w:color="auto" w:fill="FFFFFF"/>
        </w:rPr>
      </w:pPr>
      <w:r>
        <w:rPr>
          <w:shd w:val="clear" w:color="auto" w:fill="FFFFFF"/>
        </w:rPr>
        <w:t xml:space="preserve">Notă </w:t>
      </w:r>
    </w:p>
    <w:p w:rsidR="00000000" w:rsidRDefault="00705005">
      <w:pPr>
        <w:autoSpaceDE/>
        <w:autoSpaceDN/>
        <w:ind w:left="225"/>
        <w:jc w:val="both"/>
        <w:divId w:val="467825949"/>
        <w:rPr>
          <w:rStyle w:val="spar3"/>
          <w:rFonts w:eastAsia="Times New Roman"/>
        </w:rPr>
      </w:pPr>
      <w:r>
        <w:rPr>
          <w:rFonts w:eastAsia="Times New Roman"/>
          <w:color w:val="0000FF"/>
          <w:sz w:val="20"/>
          <w:szCs w:val="20"/>
          <w:u w:val="single"/>
          <w:shd w:val="clear" w:color="auto" w:fill="FFFFFF"/>
        </w:rPr>
        <w:t>Subpunctul 1, Punctul 20 al articolului I din LEGEA nr. 56 din 3 martie 2023</w:t>
      </w:r>
      <w:r>
        <w:rPr>
          <w:rFonts w:eastAsia="Times New Roman"/>
          <w:color w:val="000000"/>
          <w:sz w:val="17"/>
          <w:szCs w:val="17"/>
          <w:shd w:val="clear" w:color="auto" w:fill="FFFFFF"/>
        </w:rPr>
        <w:t xml:space="preserve">, publicată în MONITORUL OFICIAL nr. 188 din 6 martie 2023, care modifică </w:t>
      </w:r>
      <w:r>
        <w:rPr>
          <w:rFonts w:eastAsia="Times New Roman"/>
          <w:color w:val="0000FF"/>
          <w:sz w:val="20"/>
          <w:szCs w:val="20"/>
          <w:u w:val="single"/>
          <w:shd w:val="clear" w:color="auto" w:fill="FFFFFF"/>
        </w:rPr>
        <w:t>articolul III din ORDONANŢA DE URGENŢĂ nr. 114 din 26 august 2022</w:t>
      </w:r>
      <w:r>
        <w:rPr>
          <w:rFonts w:eastAsia="Times New Roman"/>
          <w:color w:val="000000"/>
          <w:sz w:val="17"/>
          <w:szCs w:val="17"/>
          <w:shd w:val="clear" w:color="auto" w:fill="FFFFFF"/>
        </w:rPr>
        <w:t>, publicată în M</w:t>
      </w:r>
      <w:r>
        <w:rPr>
          <w:rFonts w:eastAsia="Times New Roman"/>
          <w:color w:val="000000"/>
          <w:sz w:val="17"/>
          <w:szCs w:val="17"/>
          <w:shd w:val="clear" w:color="auto" w:fill="FFFFFF"/>
        </w:rPr>
        <w:t>ONITORUL OFICIAL nr. 844 din 29 august 2022 prevede:</w:t>
      </w:r>
      <w:r>
        <w:rPr>
          <w:rStyle w:val="spar3"/>
          <w:rFonts w:eastAsia="Times New Roman"/>
        </w:rPr>
        <w:t xml:space="preserve">Articolul IIILa data intrării în vigoare a legii de aprobare a prezentei ordonanţe de urgenţă, </w:t>
      </w:r>
      <w:r>
        <w:rPr>
          <w:rStyle w:val="slgi1"/>
          <w:rFonts w:eastAsia="Times New Roman"/>
        </w:rPr>
        <w:t>articolul 97 din Legea nr. 196/2016</w:t>
      </w:r>
      <w:r>
        <w:rPr>
          <w:rStyle w:val="spar3"/>
          <w:rFonts w:eastAsia="Times New Roman"/>
        </w:rPr>
        <w:t xml:space="preserve"> privind venitul minim de incluziune, publicată în Monitorul Oficial al Ro</w:t>
      </w:r>
      <w:r>
        <w:rPr>
          <w:rStyle w:val="spar3"/>
          <w:rFonts w:eastAsia="Times New Roman"/>
        </w:rPr>
        <w:t>mâniei, Partea I, nr. 882 din 3 noiembrie 2016, cu modificările şi completările ulterioare, se modifică după cum urmează:</w:t>
      </w:r>
    </w:p>
    <w:p w:rsidR="00000000" w:rsidRDefault="00705005">
      <w:pPr>
        <w:pStyle w:val="spar"/>
        <w:ind w:left="450"/>
        <w:jc w:val="both"/>
        <w:divId w:val="467825949"/>
      </w:pPr>
      <w:r>
        <w:rPr>
          <w:rFonts w:ascii="Verdana" w:hAnsi="Verdana"/>
          <w:color w:val="000000"/>
          <w:sz w:val="20"/>
          <w:szCs w:val="20"/>
          <w:shd w:val="clear" w:color="auto" w:fill="FFFFFF"/>
        </w:rPr>
        <w:t>1. Alineatul (1) se modifică şi va avea următorul cuprins:</w:t>
      </w:r>
    </w:p>
    <w:p w:rsidR="00000000" w:rsidRDefault="00705005">
      <w:pPr>
        <w:pStyle w:val="spar"/>
        <w:ind w:left="450"/>
        <w:jc w:val="both"/>
        <w:divId w:val="467825949"/>
        <w:rPr>
          <w:rFonts w:ascii="Verdana" w:hAnsi="Verdana"/>
          <w:color w:val="000000"/>
          <w:sz w:val="20"/>
          <w:szCs w:val="20"/>
          <w:shd w:val="clear" w:color="auto" w:fill="FFFFFF"/>
        </w:rPr>
      </w:pPr>
      <w:r>
        <w:rPr>
          <w:rFonts w:ascii="Verdana" w:hAnsi="Verdana"/>
          <w:color w:val="000000"/>
          <w:sz w:val="20"/>
          <w:szCs w:val="20"/>
          <w:shd w:val="clear" w:color="auto" w:fill="FFFFFF"/>
        </w:rPr>
        <w:t>Articolul 97</w:t>
      </w:r>
    </w:p>
    <w:p w:rsidR="00000000" w:rsidRDefault="00705005">
      <w:pPr>
        <w:autoSpaceDE/>
        <w:autoSpaceDN/>
        <w:jc w:val="both"/>
        <w:divId w:val="467825949"/>
        <w:rPr>
          <w:rFonts w:eastAsia="Times New Roman"/>
          <w:color w:val="000000"/>
          <w:sz w:val="17"/>
          <w:szCs w:val="17"/>
          <w:shd w:val="clear" w:color="auto" w:fill="FFFFFF"/>
        </w:rPr>
      </w:pPr>
      <w:r>
        <w:rPr>
          <w:rStyle w:val="spar3"/>
          <w:rFonts w:eastAsia="Times New Roman"/>
        </w:rPr>
        <w:t xml:space="preserve">(1) Prezenta lege se aplică de la 1 aprilie 2023, cu excepţia </w:t>
      </w:r>
      <w:r>
        <w:rPr>
          <w:rStyle w:val="slgi1"/>
          <w:rFonts w:eastAsia="Times New Roman"/>
        </w:rPr>
        <w:t>art. 94</w:t>
      </w:r>
      <w:r>
        <w:rPr>
          <w:rStyle w:val="spar3"/>
          <w:rFonts w:eastAsia="Times New Roman"/>
        </w:rPr>
        <w:t xml:space="preserve"> şi </w:t>
      </w:r>
      <w:r>
        <w:rPr>
          <w:rStyle w:val="slgi1"/>
          <w:rFonts w:eastAsia="Times New Roman"/>
        </w:rPr>
        <w:t>96</w:t>
      </w:r>
      <w:r>
        <w:rPr>
          <w:rStyle w:val="spar3"/>
          <w:rFonts w:eastAsia="Times New Roman"/>
        </w:rPr>
        <w:t xml:space="preserve">, precum şi a reglementărilor referitoare la solicitarea, acordarea, stabilirea dreptului şi plata venitului minim de incluziune, inclusiv a măsurilor complementare acestuia prevăzute pentru beneficiarii venitului minim de incluziune, care se </w:t>
      </w:r>
      <w:r>
        <w:rPr>
          <w:rStyle w:val="spar3"/>
          <w:rFonts w:eastAsia="Times New Roman"/>
        </w:rPr>
        <w:t>aplică de la 1 ianuarie 2024.</w:t>
      </w:r>
    </w:p>
    <w:p w:rsidR="00000000" w:rsidRDefault="00705005">
      <w:pPr>
        <w:pStyle w:val="sartttl"/>
        <w:jc w:val="both"/>
        <w:divId w:val="1269198022"/>
        <w:rPr>
          <w:shd w:val="clear" w:color="auto" w:fill="FFFFFF"/>
        </w:rPr>
      </w:pPr>
      <w:r>
        <w:rPr>
          <w:shd w:val="clear" w:color="auto" w:fill="FFFFFF"/>
        </w:rPr>
        <w:t>Articolul 95</w:t>
      </w:r>
    </w:p>
    <w:p w:rsidR="00000000" w:rsidRDefault="00705005">
      <w:pPr>
        <w:pStyle w:val="spar"/>
        <w:jc w:val="both"/>
        <w:divId w:val="1269198022"/>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1269198022"/>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Articolul 95 din Capitolul VII a fost abrogat de </w:t>
      </w:r>
      <w:r>
        <w:rPr>
          <w:rFonts w:ascii="Verdana" w:hAnsi="Verdana"/>
          <w:color w:val="0000FF"/>
          <w:sz w:val="20"/>
          <w:szCs w:val="20"/>
          <w:u w:val="single"/>
          <w:shd w:val="clear" w:color="auto" w:fill="FFFFFF"/>
        </w:rPr>
        <w:t>Punctul 58, Punctul 18, Articolul I din LEGEA nr. 56 din 3 martie 2023, publicată în MONITORUL OFICIAL nr. 188 din 06 martie 2023</w:t>
      </w:r>
    </w:p>
    <w:p w:rsidR="00000000" w:rsidRDefault="00705005">
      <w:pPr>
        <w:pStyle w:val="sartttl"/>
        <w:jc w:val="both"/>
        <w:divId w:val="831024157"/>
        <w:rPr>
          <w:shd w:val="clear" w:color="auto" w:fill="FFFFFF"/>
        </w:rPr>
      </w:pPr>
      <w:r>
        <w:rPr>
          <w:shd w:val="clear" w:color="auto" w:fill="FFFFFF"/>
        </w:rPr>
        <w:t>Art</w:t>
      </w:r>
      <w:r>
        <w:rPr>
          <w:shd w:val="clear" w:color="auto" w:fill="FFFFFF"/>
        </w:rPr>
        <w:t>icolul 95^1</w:t>
      </w:r>
    </w:p>
    <w:p w:rsidR="00000000" w:rsidRDefault="00705005">
      <w:pPr>
        <w:pStyle w:val="sartden"/>
        <w:ind w:left="225"/>
        <w:jc w:val="both"/>
        <w:divId w:val="831024157"/>
        <w:rPr>
          <w:rStyle w:val="spar3"/>
          <w:b w:val="0"/>
          <w:bCs w:val="0"/>
          <w:color w:val="0000FF"/>
        </w:rPr>
      </w:pPr>
      <w:r>
        <w:rPr>
          <w:rStyle w:val="spar3"/>
          <w:b w:val="0"/>
          <w:bCs w:val="0"/>
          <w:color w:val="0000FF"/>
        </w:rPr>
        <w:t>La data intrării în vigoare a prezentei legi, în cuprinsul actelor normative următoarele expresii se înlocuiesc:</w:t>
      </w:r>
    </w:p>
    <w:p w:rsidR="00000000" w:rsidRDefault="00705005">
      <w:pPr>
        <w:autoSpaceDE/>
        <w:autoSpaceDN/>
        <w:ind w:left="225"/>
        <w:jc w:val="both"/>
        <w:divId w:val="101386515"/>
        <w:rPr>
          <w:rFonts w:eastAsia="Times New Roman"/>
        </w:rPr>
      </w:pPr>
      <w:r>
        <w:rPr>
          <w:rStyle w:val="slitttl1"/>
          <w:rFonts w:eastAsia="Times New Roman"/>
        </w:rPr>
        <w:t>a)</w:t>
      </w:r>
      <w:r>
        <w:rPr>
          <w:rStyle w:val="slitbdy"/>
          <w:rFonts w:eastAsia="Times New Roman"/>
          <w:color w:val="0000FF"/>
        </w:rPr>
        <w:t>expresia «ajutor social» se înlocuieşte cu expresia «ajutor de incluziune»;</w:t>
      </w:r>
    </w:p>
    <w:p w:rsidR="00000000" w:rsidRDefault="00705005">
      <w:pPr>
        <w:autoSpaceDE/>
        <w:autoSpaceDN/>
        <w:ind w:left="225"/>
        <w:jc w:val="both"/>
        <w:divId w:val="963148385"/>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expresia «alocaţia pentru susţinerea familiei» se înlocuieşte cu expresia «ajutor pentru familia cu copii»;</w:t>
      </w:r>
    </w:p>
    <w:p w:rsidR="00000000" w:rsidRDefault="00705005">
      <w:pPr>
        <w:autoSpaceDE/>
        <w:autoSpaceDN/>
        <w:ind w:left="225"/>
        <w:jc w:val="both"/>
        <w:divId w:val="61024740"/>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 xml:space="preserve">expresia «veniturile prevăzute la </w:t>
      </w:r>
      <w:r>
        <w:rPr>
          <w:rStyle w:val="slitbdy"/>
          <w:rFonts w:eastAsia="Times New Roman"/>
          <w:color w:val="0000FF"/>
          <w:u w:val="single"/>
        </w:rPr>
        <w:t>art. 8 alin. (1) din Legea nr. 416/2001</w:t>
      </w:r>
      <w:r>
        <w:rPr>
          <w:rStyle w:val="slitbdy"/>
          <w:rFonts w:eastAsia="Times New Roman"/>
          <w:color w:val="0000FF"/>
        </w:rPr>
        <w:t xml:space="preserve"> privind venitul minim garantat, cu modificările şi completările ulterioa</w:t>
      </w:r>
      <w:r>
        <w:rPr>
          <w:rStyle w:val="slitbdy"/>
          <w:rFonts w:eastAsia="Times New Roman"/>
          <w:color w:val="0000FF"/>
        </w:rPr>
        <w:t xml:space="preserve">re» cu expresia «veniturile prevăzute la </w:t>
      </w:r>
      <w:r>
        <w:rPr>
          <w:rStyle w:val="slgi1"/>
          <w:rFonts w:eastAsia="Times New Roman"/>
        </w:rPr>
        <w:t>art. 10 alin. (1) din Legea nr. 196/2016</w:t>
      </w:r>
      <w:r>
        <w:rPr>
          <w:rStyle w:val="slitbdy"/>
          <w:rFonts w:eastAsia="Times New Roman"/>
          <w:color w:val="0000FF"/>
        </w:rPr>
        <w:t xml:space="preserve"> privind venitul minim de incluziune, cu modificările şi completările ulterioare»;</w:t>
      </w:r>
    </w:p>
    <w:p w:rsidR="00000000" w:rsidRDefault="00705005">
      <w:pPr>
        <w:autoSpaceDE/>
        <w:autoSpaceDN/>
        <w:ind w:left="225"/>
        <w:jc w:val="both"/>
        <w:divId w:val="741558492"/>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 xml:space="preserve">expresia «veniturile prevăzute la </w:t>
      </w:r>
      <w:r>
        <w:rPr>
          <w:rStyle w:val="slitbdy"/>
          <w:rFonts w:eastAsia="Times New Roman"/>
          <w:color w:val="0000FF"/>
          <w:u w:val="single"/>
        </w:rPr>
        <w:t>art. 8 din Legea nr. 416/2001</w:t>
      </w:r>
      <w:r>
        <w:rPr>
          <w:rStyle w:val="slitbdy"/>
          <w:rFonts w:eastAsia="Times New Roman"/>
          <w:color w:val="0000FF"/>
        </w:rPr>
        <w:t xml:space="preserve"> privind venitul minim gara</w:t>
      </w:r>
      <w:r>
        <w:rPr>
          <w:rStyle w:val="slitbdy"/>
          <w:rFonts w:eastAsia="Times New Roman"/>
          <w:color w:val="0000FF"/>
        </w:rPr>
        <w:t xml:space="preserve">ntat» cu expresia «veniturile prevăzute la </w:t>
      </w:r>
      <w:r>
        <w:rPr>
          <w:rStyle w:val="slgi1"/>
          <w:rFonts w:eastAsia="Times New Roman"/>
        </w:rPr>
        <w:t>art. 10 din Legea nr. 196/2016</w:t>
      </w:r>
      <w:r>
        <w:rPr>
          <w:rStyle w:val="slitbdy"/>
          <w:rFonts w:eastAsia="Times New Roman"/>
          <w:color w:val="0000FF"/>
        </w:rPr>
        <w:t xml:space="preserve"> privind venitul minim de incluziune, cu modificările şi completările ulterioare</w:t>
      </w:r>
    </w:p>
    <w:p w:rsidR="00000000" w:rsidRDefault="00705005">
      <w:pPr>
        <w:pStyle w:val="NormalWeb"/>
        <w:spacing w:before="0" w:after="0"/>
        <w:jc w:val="both"/>
        <w:divId w:val="831024157"/>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01-04-2023 Capitolul VII a fost completat de </w:t>
      </w:r>
      <w:r>
        <w:rPr>
          <w:rFonts w:ascii="Verdana" w:hAnsi="Verdana"/>
          <w:color w:val="0000FF"/>
          <w:sz w:val="20"/>
          <w:szCs w:val="20"/>
          <w:u w:val="single"/>
          <w:shd w:val="clear" w:color="auto" w:fill="FFFFFF"/>
        </w:rPr>
        <w:t>Punctul 59, Articolul I din ORDONANŢA DE URGEN</w:t>
      </w:r>
      <w:r>
        <w:rPr>
          <w:rFonts w:ascii="Verdana" w:hAnsi="Verdana"/>
          <w:color w:val="0000FF"/>
          <w:sz w:val="20"/>
          <w:szCs w:val="20"/>
          <w:u w:val="single"/>
          <w:shd w:val="clear" w:color="auto" w:fill="FFFFFF"/>
        </w:rPr>
        <w:t>ŢĂ nr. 114 din 26 august 2022, publicată în MONITORUL OFICIAL nr. 844 din 29 august 2022</w:t>
      </w:r>
    </w:p>
    <w:p w:rsidR="00000000" w:rsidRDefault="00705005">
      <w:pPr>
        <w:pStyle w:val="sartttl"/>
        <w:jc w:val="both"/>
        <w:divId w:val="385107358"/>
        <w:rPr>
          <w:shd w:val="clear" w:color="auto" w:fill="FFFFFF"/>
        </w:rPr>
      </w:pPr>
      <w:r>
        <w:rPr>
          <w:shd w:val="clear" w:color="auto" w:fill="FFFFFF"/>
        </w:rPr>
        <w:t>Articolul 96</w:t>
      </w:r>
    </w:p>
    <w:p w:rsidR="00000000" w:rsidRDefault="00705005">
      <w:pPr>
        <w:pStyle w:val="sartden"/>
        <w:ind w:left="225"/>
        <w:jc w:val="both"/>
        <w:divId w:val="385107358"/>
        <w:rPr>
          <w:rStyle w:val="spar3"/>
          <w:b w:val="0"/>
          <w:bCs w:val="0"/>
        </w:rPr>
      </w:pPr>
      <w:r>
        <w:rPr>
          <w:rStyle w:val="spar3"/>
          <w:b w:val="0"/>
          <w:bCs w:val="0"/>
        </w:rPr>
        <w:t>La data intrării în vigoare a prezentei legi se abrogă:</w:t>
      </w:r>
    </w:p>
    <w:p w:rsidR="00000000" w:rsidRDefault="00705005">
      <w:pPr>
        <w:autoSpaceDE/>
        <w:autoSpaceDN/>
        <w:ind w:left="225"/>
        <w:jc w:val="both"/>
        <w:divId w:val="1222600059"/>
        <w:rPr>
          <w:rFonts w:eastAsia="Times New Roman"/>
        </w:rPr>
      </w:pPr>
      <w:r>
        <w:rPr>
          <w:rStyle w:val="slitttl1"/>
          <w:rFonts w:eastAsia="Times New Roman"/>
        </w:rPr>
        <w:t>a)</w:t>
      </w:r>
      <w:r>
        <w:rPr>
          <w:rStyle w:val="slitbdy"/>
          <w:rFonts w:eastAsia="Times New Roman"/>
          <w:color w:val="0000FF"/>
          <w:u w:val="single"/>
        </w:rPr>
        <w:t>Legea nr. 416/2001</w:t>
      </w:r>
      <w:r>
        <w:rPr>
          <w:rStyle w:val="slitbdy"/>
          <w:rFonts w:eastAsia="Times New Roman"/>
        </w:rPr>
        <w:t xml:space="preserve"> privind venitul minim garantat, publicată în Monitorul Oficial al României, P</w:t>
      </w:r>
      <w:r>
        <w:rPr>
          <w:rStyle w:val="slitbdy"/>
          <w:rFonts w:eastAsia="Times New Roman"/>
        </w:rPr>
        <w:t>artea I, nr. 401 din 20 iulie 2001, cu modificările şi completările ulterioare;</w:t>
      </w:r>
    </w:p>
    <w:p w:rsidR="00000000" w:rsidRDefault="00705005">
      <w:pPr>
        <w:autoSpaceDE/>
        <w:autoSpaceDN/>
        <w:ind w:left="225"/>
        <w:jc w:val="both"/>
        <w:divId w:val="1228297485"/>
        <w:rPr>
          <w:rFonts w:eastAsia="Times New Roman"/>
          <w:color w:val="000000"/>
          <w:sz w:val="20"/>
          <w:szCs w:val="20"/>
          <w:shd w:val="clear" w:color="auto" w:fill="FFFFFF"/>
        </w:rPr>
      </w:pPr>
      <w:r>
        <w:rPr>
          <w:rStyle w:val="slitttl1"/>
          <w:rFonts w:eastAsia="Times New Roman"/>
        </w:rPr>
        <w:t>b)</w:t>
      </w:r>
      <w:r>
        <w:rPr>
          <w:rStyle w:val="slitbdy"/>
          <w:rFonts w:eastAsia="Times New Roman"/>
          <w:color w:val="0000FF"/>
          <w:u w:val="single"/>
        </w:rPr>
        <w:t>Legea nr. 277/2010</w:t>
      </w:r>
      <w:r>
        <w:rPr>
          <w:rStyle w:val="slitbdy"/>
          <w:rFonts w:eastAsia="Times New Roman"/>
        </w:rPr>
        <w:t xml:space="preserve"> privind alocaţia pentru susţinerea familiei, republicată în Monitorul Oficial al României, Partea I, nr. 785 din 22 noiembrie 2012, cu modificările şi comp</w:t>
      </w:r>
      <w:r>
        <w:rPr>
          <w:rStyle w:val="slitbdy"/>
          <w:rFonts w:eastAsia="Times New Roman"/>
        </w:rPr>
        <w:t>letările ulterioare;</w:t>
      </w:r>
    </w:p>
    <w:p w:rsidR="00000000" w:rsidRDefault="00705005">
      <w:pPr>
        <w:autoSpaceDE/>
        <w:autoSpaceDN/>
        <w:ind w:left="225"/>
        <w:jc w:val="both"/>
        <w:divId w:val="1779445380"/>
        <w:rPr>
          <w:rStyle w:val="slitbdy"/>
          <w:color w:val="0000FF"/>
        </w:rPr>
      </w:pPr>
      <w:r>
        <w:rPr>
          <w:rStyle w:val="slitttl1"/>
          <w:rFonts w:eastAsia="Times New Roman"/>
        </w:rPr>
        <w:t>b^1)</w:t>
      </w:r>
      <w:r>
        <w:rPr>
          <w:rStyle w:val="slitbdy"/>
          <w:rFonts w:eastAsia="Times New Roman"/>
          <w:color w:val="0000FF"/>
          <w:u w:val="single"/>
        </w:rPr>
        <w:t>art. 23-27 din Legea nr. 116/2002</w:t>
      </w:r>
      <w:r>
        <w:rPr>
          <w:rStyle w:val="slitbdy"/>
          <w:rFonts w:eastAsia="Times New Roman"/>
          <w:color w:val="0000FF"/>
        </w:rPr>
        <w:t xml:space="preserve"> privind prevenirea şi combaterea marginalizării sociale, publicată în Monitorul Oficial al României, Partea I, nr. 193 din 21 martie 2002, cu modificările ulterioare.</w:t>
      </w:r>
    </w:p>
    <w:p w:rsidR="00000000" w:rsidRDefault="00705005">
      <w:pPr>
        <w:pStyle w:val="NormalWeb"/>
        <w:spacing w:before="0" w:after="0"/>
        <w:ind w:left="225"/>
        <w:jc w:val="both"/>
        <w:divId w:val="1779445380"/>
      </w:pPr>
      <w:r>
        <w:rPr>
          <w:rFonts w:ascii="Verdana" w:hAnsi="Verdana"/>
          <w:color w:val="0000FF"/>
          <w:sz w:val="20"/>
          <w:szCs w:val="20"/>
          <w:shd w:val="clear" w:color="auto" w:fill="FFFFFF"/>
        </w:rPr>
        <w:lastRenderedPageBreak/>
        <w:t>La data de 01-04-2023 Articolu</w:t>
      </w:r>
      <w:r>
        <w:rPr>
          <w:rFonts w:ascii="Verdana" w:hAnsi="Verdana"/>
          <w:color w:val="0000FF"/>
          <w:sz w:val="20"/>
          <w:szCs w:val="20"/>
          <w:shd w:val="clear" w:color="auto" w:fill="FFFFFF"/>
        </w:rPr>
        <w:t xml:space="preserve">l 96 din Capitolul VII a fost completat de </w:t>
      </w:r>
      <w:r>
        <w:rPr>
          <w:rFonts w:ascii="Verdana" w:hAnsi="Verdana"/>
          <w:color w:val="0000FF"/>
          <w:sz w:val="20"/>
          <w:szCs w:val="20"/>
          <w:u w:val="single"/>
          <w:shd w:val="clear" w:color="auto" w:fill="FFFFFF"/>
        </w:rPr>
        <w:t>Punctul 60, Articolul I din ORDONANŢA DE URGENŢĂ nr. 114 din 26 august 2022, publicată în MONITORUL OFICIAL nr. 844 din 29 august 2022</w:t>
      </w:r>
    </w:p>
    <w:p w:rsidR="00000000" w:rsidRDefault="00705005">
      <w:pPr>
        <w:autoSpaceDE/>
        <w:autoSpaceDN/>
        <w:ind w:left="225"/>
        <w:jc w:val="both"/>
        <w:divId w:val="467281902"/>
        <w:rPr>
          <w:rStyle w:val="slitbdy"/>
          <w:rFonts w:eastAsia="Times New Roman"/>
          <w:color w:val="0000FF"/>
        </w:rPr>
      </w:pPr>
      <w:r>
        <w:rPr>
          <w:rStyle w:val="slitttl1"/>
          <w:rFonts w:eastAsia="Times New Roman"/>
        </w:rPr>
        <w:t>c)</w:t>
      </w:r>
      <w:r>
        <w:rPr>
          <w:rStyle w:val="slitbdy"/>
          <w:rFonts w:eastAsia="Times New Roman"/>
          <w:color w:val="0000FF"/>
        </w:rPr>
        <w:t>abrogată.</w:t>
      </w:r>
    </w:p>
    <w:p w:rsidR="00000000" w:rsidRDefault="00705005">
      <w:pPr>
        <w:pStyle w:val="NormalWeb"/>
        <w:spacing w:before="0" w:after="0"/>
        <w:ind w:left="225"/>
        <w:jc w:val="both"/>
        <w:divId w:val="467281902"/>
        <w:rPr>
          <w:color w:val="000000"/>
        </w:rPr>
      </w:pPr>
      <w:r>
        <w:rPr>
          <w:rFonts w:ascii="Verdana" w:hAnsi="Verdana"/>
          <w:color w:val="000000"/>
          <w:sz w:val="20"/>
          <w:szCs w:val="20"/>
          <w:shd w:val="clear" w:color="auto" w:fill="FFFFFF"/>
        </w:rPr>
        <w:t xml:space="preserve">La data de 01-04-2023 Litera c) din </w:t>
      </w:r>
      <w:r>
        <w:rPr>
          <w:rFonts w:ascii="Verdana" w:hAnsi="Verdana"/>
          <w:color w:val="000000"/>
          <w:sz w:val="20"/>
          <w:szCs w:val="20"/>
          <w:shd w:val="clear" w:color="auto" w:fill="FFFFFF"/>
        </w:rPr>
        <w:t xml:space="preserve">Articolul 96 , Capitolul VII a fost abrogată de </w:t>
      </w:r>
      <w:r>
        <w:rPr>
          <w:rFonts w:ascii="Verdana" w:hAnsi="Verdana"/>
          <w:color w:val="0000FF"/>
          <w:sz w:val="20"/>
          <w:szCs w:val="20"/>
          <w:u w:val="single"/>
          <w:shd w:val="clear" w:color="auto" w:fill="FFFFFF"/>
        </w:rPr>
        <w:t>Punctul 27, Articolul 43, Capitolul IV din LEGEA nr. 226 din 16 septembrie 2021, publicată în MONITORUL OFICIAL nr. 891 din 16 septembrie 2021</w:t>
      </w:r>
    </w:p>
    <w:p w:rsidR="00000000" w:rsidRDefault="00705005">
      <w:pPr>
        <w:pStyle w:val="sntattl"/>
        <w:jc w:val="both"/>
        <w:divId w:val="288242216"/>
        <w:rPr>
          <w:shd w:val="clear" w:color="auto" w:fill="FFFFFF"/>
        </w:rPr>
      </w:pPr>
      <w:r>
        <w:rPr>
          <w:shd w:val="clear" w:color="auto" w:fill="FFFFFF"/>
        </w:rPr>
        <w:t xml:space="preserve">Notă </w:t>
      </w:r>
    </w:p>
    <w:p w:rsidR="00000000" w:rsidRDefault="00705005">
      <w:pPr>
        <w:autoSpaceDE/>
        <w:autoSpaceDN/>
        <w:ind w:left="225"/>
        <w:jc w:val="both"/>
        <w:divId w:val="1981960608"/>
        <w:rPr>
          <w:rStyle w:val="spar3"/>
          <w:rFonts w:eastAsia="Times New Roman"/>
        </w:rPr>
      </w:pPr>
      <w:r>
        <w:rPr>
          <w:rFonts w:eastAsia="Times New Roman"/>
          <w:color w:val="0000FF"/>
          <w:sz w:val="20"/>
          <w:szCs w:val="20"/>
          <w:u w:val="single"/>
          <w:shd w:val="clear" w:color="auto" w:fill="FFFFFF"/>
        </w:rPr>
        <w:t>Subpunctul 1, Punctul 20 al articolului I din LEGEA nr. 56 din 3 martie 2023</w:t>
      </w:r>
      <w:r>
        <w:rPr>
          <w:rFonts w:eastAsia="Times New Roman"/>
          <w:color w:val="000000"/>
          <w:sz w:val="17"/>
          <w:szCs w:val="17"/>
          <w:shd w:val="clear" w:color="auto" w:fill="FFFFFF"/>
        </w:rPr>
        <w:t xml:space="preserve">, publicată în MONITORUL OFICIAL nr. 188 din 6 martie 2023, care modifică </w:t>
      </w:r>
      <w:r>
        <w:rPr>
          <w:rFonts w:eastAsia="Times New Roman"/>
          <w:color w:val="0000FF"/>
          <w:sz w:val="20"/>
          <w:szCs w:val="20"/>
          <w:u w:val="single"/>
          <w:shd w:val="clear" w:color="auto" w:fill="FFFFFF"/>
        </w:rPr>
        <w:t>articolul III din ORDONANŢA DE URGENŢĂ nr. 114 din 26 august 2022</w:t>
      </w:r>
      <w:r>
        <w:rPr>
          <w:rFonts w:eastAsia="Times New Roman"/>
          <w:color w:val="000000"/>
          <w:sz w:val="17"/>
          <w:szCs w:val="17"/>
          <w:shd w:val="clear" w:color="auto" w:fill="FFFFFF"/>
        </w:rPr>
        <w:t xml:space="preserve">, publicată în MONITORUL OFICIAL nr. 844 </w:t>
      </w:r>
      <w:r>
        <w:rPr>
          <w:rFonts w:eastAsia="Times New Roman"/>
          <w:color w:val="000000"/>
          <w:sz w:val="17"/>
          <w:szCs w:val="17"/>
          <w:shd w:val="clear" w:color="auto" w:fill="FFFFFF"/>
        </w:rPr>
        <w:t>din 29 august 2022 prevede:</w:t>
      </w:r>
      <w:r>
        <w:rPr>
          <w:rStyle w:val="spar3"/>
          <w:rFonts w:eastAsia="Times New Roman"/>
        </w:rPr>
        <w:t xml:space="preserve">Articolul IIILa data intrării în vigoare a legii de aprobare a prezentei ordonanţe de urgenţă, </w:t>
      </w:r>
      <w:r>
        <w:rPr>
          <w:rStyle w:val="slgi1"/>
          <w:rFonts w:eastAsia="Times New Roman"/>
        </w:rPr>
        <w:t>articolul 97 din Legea nr. 196/2016</w:t>
      </w:r>
      <w:r>
        <w:rPr>
          <w:rStyle w:val="spar3"/>
          <w:rFonts w:eastAsia="Times New Roman"/>
        </w:rPr>
        <w:t xml:space="preserve"> privind venitul minim de incluziune, publicată în Monitorul Oficial al României, Partea I, nr. 882</w:t>
      </w:r>
      <w:r>
        <w:rPr>
          <w:rStyle w:val="spar3"/>
          <w:rFonts w:eastAsia="Times New Roman"/>
        </w:rPr>
        <w:t xml:space="preserve"> din 3 noiembrie 2016, cu modificările şi completările ulterioare, se modifică după cum urmează:</w:t>
      </w:r>
    </w:p>
    <w:p w:rsidR="00000000" w:rsidRDefault="00705005">
      <w:pPr>
        <w:pStyle w:val="spar"/>
        <w:ind w:left="450"/>
        <w:jc w:val="both"/>
        <w:divId w:val="1981960608"/>
      </w:pPr>
      <w:r>
        <w:rPr>
          <w:rFonts w:ascii="Verdana" w:hAnsi="Verdana"/>
          <w:color w:val="000000"/>
          <w:sz w:val="20"/>
          <w:szCs w:val="20"/>
          <w:shd w:val="clear" w:color="auto" w:fill="FFFFFF"/>
        </w:rPr>
        <w:t>1. Alineatul (1) se modifică şi va avea următorul cuprins:</w:t>
      </w:r>
    </w:p>
    <w:p w:rsidR="00000000" w:rsidRDefault="00705005">
      <w:pPr>
        <w:pStyle w:val="spar"/>
        <w:ind w:left="450"/>
        <w:jc w:val="both"/>
        <w:divId w:val="1981960608"/>
        <w:rPr>
          <w:rFonts w:ascii="Verdana" w:hAnsi="Verdana"/>
          <w:color w:val="000000"/>
          <w:sz w:val="20"/>
          <w:szCs w:val="20"/>
          <w:shd w:val="clear" w:color="auto" w:fill="FFFFFF"/>
        </w:rPr>
      </w:pPr>
      <w:r>
        <w:rPr>
          <w:rFonts w:ascii="Verdana" w:hAnsi="Verdana"/>
          <w:color w:val="000000"/>
          <w:sz w:val="20"/>
          <w:szCs w:val="20"/>
          <w:shd w:val="clear" w:color="auto" w:fill="FFFFFF"/>
        </w:rPr>
        <w:t>Articolul 97</w:t>
      </w:r>
    </w:p>
    <w:p w:rsidR="00000000" w:rsidRDefault="00705005">
      <w:pPr>
        <w:autoSpaceDE/>
        <w:autoSpaceDN/>
        <w:jc w:val="both"/>
        <w:divId w:val="1981960608"/>
        <w:rPr>
          <w:rFonts w:eastAsia="Times New Roman"/>
          <w:color w:val="000000"/>
          <w:sz w:val="17"/>
          <w:szCs w:val="17"/>
          <w:shd w:val="clear" w:color="auto" w:fill="FFFFFF"/>
        </w:rPr>
      </w:pPr>
      <w:r>
        <w:rPr>
          <w:rStyle w:val="spar3"/>
          <w:rFonts w:eastAsia="Times New Roman"/>
        </w:rPr>
        <w:t xml:space="preserve">(1) Prezenta lege se aplică de la 1 aprilie 2023, cu excepţia </w:t>
      </w:r>
      <w:r>
        <w:rPr>
          <w:rStyle w:val="slgi1"/>
          <w:rFonts w:eastAsia="Times New Roman"/>
        </w:rPr>
        <w:t>art. 94</w:t>
      </w:r>
      <w:r>
        <w:rPr>
          <w:rStyle w:val="spar3"/>
          <w:rFonts w:eastAsia="Times New Roman"/>
        </w:rPr>
        <w:t xml:space="preserve"> şi </w:t>
      </w:r>
      <w:r>
        <w:rPr>
          <w:rStyle w:val="slgi1"/>
          <w:rFonts w:eastAsia="Times New Roman"/>
        </w:rPr>
        <w:t>96</w:t>
      </w:r>
      <w:r>
        <w:rPr>
          <w:rStyle w:val="spar3"/>
          <w:rFonts w:eastAsia="Times New Roman"/>
        </w:rPr>
        <w:t xml:space="preserve">, precum şi </w:t>
      </w:r>
      <w:r>
        <w:rPr>
          <w:rStyle w:val="spar3"/>
          <w:rFonts w:eastAsia="Times New Roman"/>
        </w:rPr>
        <w:t>a reglementărilor referitoare la solicitarea, acordarea, stabilirea dreptului şi plata venitului minim de incluziune, inclusiv a măsurilor complementare acestuia prevăzute pentru beneficiarii venitului minim de incluziune, care se aplică de la 1 ianuarie 2</w:t>
      </w:r>
      <w:r>
        <w:rPr>
          <w:rStyle w:val="spar3"/>
          <w:rFonts w:eastAsia="Times New Roman"/>
        </w:rPr>
        <w:t>024.</w:t>
      </w:r>
    </w:p>
    <w:p w:rsidR="00000000" w:rsidRDefault="00705005">
      <w:pPr>
        <w:pStyle w:val="sartttl"/>
        <w:jc w:val="both"/>
        <w:divId w:val="1018116007"/>
        <w:rPr>
          <w:shd w:val="clear" w:color="auto" w:fill="FFFFFF"/>
        </w:rPr>
      </w:pPr>
      <w:r>
        <w:rPr>
          <w:shd w:val="clear" w:color="auto" w:fill="FFFFFF"/>
        </w:rPr>
        <w:t>Articolul 97</w:t>
      </w:r>
    </w:p>
    <w:p w:rsidR="00000000" w:rsidRDefault="00705005">
      <w:pPr>
        <w:autoSpaceDE/>
        <w:autoSpaceDN/>
        <w:jc w:val="both"/>
        <w:divId w:val="1557089616"/>
        <w:rPr>
          <w:rStyle w:val="salnbdy"/>
          <w:rFonts w:eastAsia="Times New Roman"/>
          <w:color w:val="0000FF"/>
        </w:rPr>
      </w:pPr>
      <w:r>
        <w:rPr>
          <w:rStyle w:val="salnttl1"/>
          <w:rFonts w:eastAsia="Times New Roman"/>
        </w:rPr>
        <w:t>(1)</w:t>
      </w:r>
      <w:r>
        <w:rPr>
          <w:rStyle w:val="salnbdy"/>
          <w:rFonts w:eastAsia="Times New Roman"/>
          <w:color w:val="0000FF"/>
        </w:rPr>
        <w:t xml:space="preserve"> Prezenta lege se aplică de la 1 aprilie 2023, cu excepţia </w:t>
      </w:r>
      <w:r>
        <w:rPr>
          <w:rStyle w:val="slgi1"/>
          <w:rFonts w:eastAsia="Times New Roman"/>
        </w:rPr>
        <w:t>art. 94</w:t>
      </w:r>
      <w:r>
        <w:rPr>
          <w:rStyle w:val="salnbdy"/>
          <w:rFonts w:eastAsia="Times New Roman"/>
          <w:color w:val="0000FF"/>
        </w:rPr>
        <w:t xml:space="preserve"> şi </w:t>
      </w:r>
      <w:r>
        <w:rPr>
          <w:rStyle w:val="slgi1"/>
          <w:rFonts w:eastAsia="Times New Roman"/>
        </w:rPr>
        <w:t>96</w:t>
      </w:r>
      <w:r>
        <w:rPr>
          <w:rStyle w:val="salnbdy"/>
          <w:rFonts w:eastAsia="Times New Roman"/>
          <w:color w:val="0000FF"/>
        </w:rPr>
        <w:t>, precum şi a reglementărilor referitoare la solicitarea, acordarea, stabilirea dreptului şi plata venitului minim de incluziune, inclusiv a măsurilor complementar</w:t>
      </w:r>
      <w:r>
        <w:rPr>
          <w:rStyle w:val="salnbdy"/>
          <w:rFonts w:eastAsia="Times New Roman"/>
          <w:color w:val="0000FF"/>
        </w:rPr>
        <w:t>e acestuia prevăzute pentru beneficiarii venitului minim de incluziune, care se aplică de la 1 ianuarie 2024.</w:t>
      </w:r>
    </w:p>
    <w:p w:rsidR="00000000" w:rsidRDefault="00705005">
      <w:pPr>
        <w:pStyle w:val="NormalWeb"/>
        <w:spacing w:before="0" w:after="0"/>
        <w:jc w:val="both"/>
        <w:divId w:val="1557089616"/>
        <w:rPr>
          <w:color w:val="000000"/>
        </w:rPr>
      </w:pPr>
      <w:r>
        <w:rPr>
          <w:rFonts w:ascii="Verdana" w:hAnsi="Verdana"/>
          <w:color w:val="000000"/>
          <w:sz w:val="20"/>
          <w:szCs w:val="20"/>
          <w:shd w:val="clear" w:color="auto" w:fill="FFFFFF"/>
        </w:rPr>
        <w:t xml:space="preserve">La data de 01-04-2023 Alineatul (1) din Articolul 97 , Capitolul VII a fost modificat de </w:t>
      </w:r>
      <w:r>
        <w:rPr>
          <w:rFonts w:ascii="Verdana" w:hAnsi="Verdana"/>
          <w:color w:val="0000FF"/>
          <w:sz w:val="20"/>
          <w:szCs w:val="20"/>
          <w:u w:val="single"/>
          <w:shd w:val="clear" w:color="auto" w:fill="FFFFFF"/>
        </w:rPr>
        <w:t>Punctul 1, Articolul III, Punctul 20, Articolul I din LEG</w:t>
      </w:r>
      <w:r>
        <w:rPr>
          <w:rFonts w:ascii="Verdana" w:hAnsi="Verdana"/>
          <w:color w:val="0000FF"/>
          <w:sz w:val="20"/>
          <w:szCs w:val="20"/>
          <w:u w:val="single"/>
          <w:shd w:val="clear" w:color="auto" w:fill="FFFFFF"/>
        </w:rPr>
        <w:t>EA nr. 56 din 3 martie 2023, publicată în MONITORUL OFICIAL nr. 188 din 06 martie 2023</w:t>
      </w:r>
    </w:p>
    <w:p w:rsidR="00000000" w:rsidRDefault="00705005">
      <w:pPr>
        <w:autoSpaceDE/>
        <w:autoSpaceDN/>
        <w:jc w:val="both"/>
        <w:divId w:val="177474450"/>
        <w:rPr>
          <w:rStyle w:val="salnbdy"/>
          <w:rFonts w:eastAsia="Times New Roman"/>
        </w:rPr>
      </w:pPr>
      <w:r>
        <w:rPr>
          <w:rStyle w:val="salnttl1"/>
          <w:rFonts w:eastAsia="Times New Roman"/>
        </w:rPr>
        <w:t>(2)</w:t>
      </w:r>
      <w:r>
        <w:rPr>
          <w:rStyle w:val="slgi1"/>
          <w:rFonts w:eastAsia="Times New Roman"/>
        </w:rPr>
        <w:t>Art. 93 alin. (1)</w:t>
      </w:r>
      <w:r>
        <w:rPr>
          <w:rStyle w:val="salnbdy"/>
          <w:rFonts w:eastAsia="Times New Roman"/>
        </w:rPr>
        <w:t xml:space="preserve"> intră în vigoare la data de 15 septembrie 2022.</w:t>
      </w:r>
    </w:p>
    <w:p w:rsidR="00000000" w:rsidRDefault="00705005">
      <w:pPr>
        <w:pStyle w:val="NormalWeb"/>
        <w:spacing w:before="0" w:after="0"/>
        <w:jc w:val="both"/>
        <w:divId w:val="177474450"/>
      </w:pPr>
      <w:r>
        <w:rPr>
          <w:rFonts w:ascii="Verdana" w:hAnsi="Verdana"/>
          <w:color w:val="000000"/>
          <w:sz w:val="20"/>
          <w:szCs w:val="20"/>
          <w:shd w:val="clear" w:color="auto" w:fill="FFFFFF"/>
        </w:rPr>
        <w:t xml:space="preserve">La data de 15-09-2022 Articolul 97 din Capitolul VII a fost completat de </w:t>
      </w:r>
      <w:r>
        <w:rPr>
          <w:rFonts w:ascii="Verdana" w:hAnsi="Verdana"/>
          <w:color w:val="0000FF"/>
          <w:sz w:val="20"/>
          <w:szCs w:val="20"/>
          <w:u w:val="single"/>
          <w:shd w:val="clear" w:color="auto" w:fill="FFFFFF"/>
        </w:rPr>
        <w:t xml:space="preserve">Articolul II din ORDONANŢA </w:t>
      </w:r>
      <w:r>
        <w:rPr>
          <w:rFonts w:ascii="Verdana" w:hAnsi="Verdana"/>
          <w:color w:val="0000FF"/>
          <w:sz w:val="20"/>
          <w:szCs w:val="20"/>
          <w:u w:val="single"/>
          <w:shd w:val="clear" w:color="auto" w:fill="FFFFFF"/>
        </w:rPr>
        <w:t>DE URGENŢĂ nr. 124 din 14 septembrie 2022, publicată în MONITORUL OFICIAL nr. 909 din 15 septembrie 2022.</w:t>
      </w:r>
    </w:p>
    <w:p w:rsidR="00000000" w:rsidRDefault="00705005">
      <w:pPr>
        <w:autoSpaceDE/>
        <w:autoSpaceDN/>
        <w:jc w:val="both"/>
        <w:divId w:val="2051832075"/>
        <w:rPr>
          <w:rStyle w:val="salnbdy"/>
          <w:rFonts w:eastAsia="Times New Roman"/>
          <w:color w:val="0000FF"/>
        </w:rPr>
      </w:pPr>
      <w:r>
        <w:rPr>
          <w:rStyle w:val="salnttl1"/>
          <w:rFonts w:eastAsia="Times New Roman"/>
        </w:rPr>
        <w:t>(3)</w:t>
      </w:r>
      <w:r>
        <w:rPr>
          <w:rStyle w:val="salnbdy"/>
          <w:rFonts w:eastAsia="Times New Roman"/>
          <w:color w:val="0000FF"/>
        </w:rPr>
        <w:t xml:space="preserve"> Pentru stabilirea drepturilor prevăzute de prezenta lege, cererile se pot depune cu 60 de zile înainte de data intrării în vigoare, potrivit </w:t>
      </w:r>
      <w:r>
        <w:rPr>
          <w:rStyle w:val="slgi1"/>
          <w:rFonts w:eastAsia="Times New Roman"/>
        </w:rPr>
        <w:t>alin.</w:t>
      </w:r>
      <w:r>
        <w:rPr>
          <w:rStyle w:val="slgi1"/>
          <w:rFonts w:eastAsia="Times New Roman"/>
        </w:rPr>
        <w:t xml:space="preserve"> (1)</w:t>
      </w:r>
      <w:r>
        <w:rPr>
          <w:rStyle w:val="salnbdy"/>
          <w:rFonts w:eastAsia="Times New Roman"/>
          <w:color w:val="0000FF"/>
        </w:rPr>
        <w:t>, a reglementărilor referitoare la solicitarea, acordarea, stabilirea dreptului şi plata venitului minim de incluziune, inclusiv a măsurilor complementare acestuia prevăzute pentru beneficiarii venitului minim de incluziune, inclusiv în cazul beneficia</w:t>
      </w:r>
      <w:r>
        <w:rPr>
          <w:rStyle w:val="salnbdy"/>
          <w:rFonts w:eastAsia="Times New Roman"/>
          <w:color w:val="0000FF"/>
        </w:rPr>
        <w:t xml:space="preserve">rilor drepturilor de ajutor social stabilite în baza </w:t>
      </w:r>
      <w:r>
        <w:rPr>
          <w:rStyle w:val="salnbdy"/>
          <w:rFonts w:eastAsia="Times New Roman"/>
          <w:color w:val="0000FF"/>
          <w:u w:val="single"/>
        </w:rPr>
        <w:t>Legii nr. 416/2001</w:t>
      </w:r>
      <w:r>
        <w:rPr>
          <w:rStyle w:val="salnbdy"/>
          <w:rFonts w:eastAsia="Times New Roman"/>
          <w:color w:val="0000FF"/>
        </w:rPr>
        <w:t xml:space="preserve">, cu modificările şi completările ulterioare, şi al celor de alocaţie pentru susţinerea familiei în baza </w:t>
      </w:r>
      <w:r>
        <w:rPr>
          <w:rStyle w:val="salnbdy"/>
          <w:rFonts w:eastAsia="Times New Roman"/>
          <w:color w:val="0000FF"/>
          <w:u w:val="single"/>
        </w:rPr>
        <w:t>Legii nr. 277/2010, republicată</w:t>
      </w:r>
      <w:r>
        <w:rPr>
          <w:rStyle w:val="salnbdy"/>
          <w:rFonts w:eastAsia="Times New Roman"/>
          <w:color w:val="0000FF"/>
        </w:rPr>
        <w:t>, cu modificările şi completările ulterioare.</w:t>
      </w:r>
    </w:p>
    <w:p w:rsidR="00000000" w:rsidRDefault="00705005">
      <w:pPr>
        <w:pStyle w:val="NormalWeb"/>
        <w:spacing w:before="0" w:after="0"/>
        <w:jc w:val="both"/>
        <w:divId w:val="2051832075"/>
      </w:pPr>
      <w:r>
        <w:rPr>
          <w:rFonts w:ascii="Verdana" w:hAnsi="Verdana"/>
          <w:color w:val="0000FF"/>
          <w:sz w:val="20"/>
          <w:szCs w:val="20"/>
          <w:shd w:val="clear" w:color="auto" w:fill="FFFFFF"/>
        </w:rPr>
        <w:t xml:space="preserve">La </w:t>
      </w:r>
      <w:r>
        <w:rPr>
          <w:rFonts w:ascii="Verdana" w:hAnsi="Verdana"/>
          <w:color w:val="0000FF"/>
          <w:sz w:val="20"/>
          <w:szCs w:val="20"/>
          <w:shd w:val="clear" w:color="auto" w:fill="FFFFFF"/>
        </w:rPr>
        <w:t xml:space="preserve">data de 01-04-2023 Articolul 97 din Capitolul VII a fost completat de </w:t>
      </w:r>
      <w:r>
        <w:rPr>
          <w:rFonts w:ascii="Verdana" w:hAnsi="Verdana"/>
          <w:color w:val="0000FF"/>
          <w:sz w:val="20"/>
          <w:szCs w:val="20"/>
          <w:u w:val="single"/>
          <w:shd w:val="clear" w:color="auto" w:fill="FFFFFF"/>
        </w:rPr>
        <w:t>Punctul 2, Articolul III, Punctul 20, Articolul I din LEGEA nr. 56 din 3 martie 2023, publicată în MONITORUL OFICIAL nr. 188 din 06 martie 2023</w:t>
      </w:r>
    </w:p>
    <w:p w:rsidR="00000000" w:rsidRDefault="00705005">
      <w:pPr>
        <w:pStyle w:val="NormalWeb"/>
        <w:spacing w:before="0" w:after="0"/>
        <w:jc w:val="both"/>
        <w:divId w:val="1018116007"/>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18-12-2021 Articolul 97 din Capitolul VII a fost modificat de </w:t>
      </w:r>
      <w:r>
        <w:rPr>
          <w:rFonts w:ascii="Verdana" w:hAnsi="Verdana"/>
          <w:color w:val="0000FF"/>
          <w:sz w:val="20"/>
          <w:szCs w:val="20"/>
          <w:u w:val="single"/>
          <w:shd w:val="clear" w:color="auto" w:fill="FFFFFF"/>
        </w:rPr>
        <w:t>Articolul XIV din ORDONANŢA DE URGENŢĂ nr. 130 din 17 decembrie 2021, publicată în MONITORUL OFICIAL nr. 1202 din 18 decembrie 2021</w:t>
      </w:r>
    </w:p>
    <w:p w:rsidR="00000000" w:rsidRDefault="00705005">
      <w:pPr>
        <w:pStyle w:val="sartttl"/>
        <w:jc w:val="both"/>
        <w:divId w:val="231547213"/>
        <w:rPr>
          <w:shd w:val="clear" w:color="auto" w:fill="FFFFFF"/>
        </w:rPr>
      </w:pPr>
      <w:r>
        <w:rPr>
          <w:shd w:val="clear" w:color="auto" w:fill="FFFFFF"/>
        </w:rPr>
        <w:lastRenderedPageBreak/>
        <w:t>Articolul 98</w:t>
      </w:r>
    </w:p>
    <w:p w:rsidR="00000000" w:rsidRDefault="00705005">
      <w:pPr>
        <w:pStyle w:val="spar"/>
        <w:jc w:val="both"/>
        <w:divId w:val="231547213"/>
        <w:rPr>
          <w:rFonts w:ascii="Verdana" w:hAnsi="Verdana"/>
          <w:color w:val="0000FF"/>
          <w:sz w:val="20"/>
          <w:szCs w:val="20"/>
          <w:shd w:val="clear" w:color="auto" w:fill="FFFFFF"/>
        </w:rPr>
      </w:pPr>
      <w:r>
        <w:rPr>
          <w:rFonts w:ascii="Verdana" w:hAnsi="Verdana"/>
          <w:color w:val="0000FF"/>
          <w:sz w:val="20"/>
          <w:szCs w:val="20"/>
          <w:shd w:val="clear" w:color="auto" w:fill="FFFFFF"/>
        </w:rPr>
        <w:t>Abrogat.</w:t>
      </w:r>
    </w:p>
    <w:p w:rsidR="00000000" w:rsidRDefault="00705005">
      <w:pPr>
        <w:pStyle w:val="NormalWeb"/>
        <w:spacing w:before="0" w:after="0"/>
        <w:jc w:val="both"/>
        <w:divId w:val="231547213"/>
        <w:rPr>
          <w:rFonts w:ascii="Verdana" w:hAnsi="Verdana"/>
          <w:color w:val="000000"/>
          <w:sz w:val="20"/>
          <w:szCs w:val="20"/>
          <w:shd w:val="clear" w:color="auto" w:fill="FFFFFF"/>
        </w:rPr>
      </w:pPr>
      <w:r>
        <w:rPr>
          <w:rFonts w:ascii="Verdana" w:hAnsi="Verdana"/>
          <w:color w:val="000000"/>
          <w:sz w:val="20"/>
          <w:szCs w:val="20"/>
          <w:shd w:val="clear" w:color="auto" w:fill="FFFFFF"/>
        </w:rPr>
        <w:t>La data de 01-04-2023 Articol</w:t>
      </w:r>
      <w:r>
        <w:rPr>
          <w:rFonts w:ascii="Verdana" w:hAnsi="Verdana"/>
          <w:color w:val="000000"/>
          <w:sz w:val="20"/>
          <w:szCs w:val="20"/>
          <w:shd w:val="clear" w:color="auto" w:fill="FFFFFF"/>
        </w:rPr>
        <w:t xml:space="preserve">ul 98 din Capitolul VII a fost abrogat de </w:t>
      </w:r>
      <w:r>
        <w:rPr>
          <w:rFonts w:ascii="Verdana" w:hAnsi="Verdana"/>
          <w:color w:val="0000FF"/>
          <w:sz w:val="20"/>
          <w:szCs w:val="20"/>
          <w:u w:val="single"/>
          <w:shd w:val="clear" w:color="auto" w:fill="FFFFFF"/>
        </w:rPr>
        <w:t>Punctul 29, Articolul 43, Capitolul IV din LEGEA nr. 226 din 16 septembrie 2021, publicată în MONITORUL OFICIAL nr. 891 din 16 septembrie 2021</w:t>
      </w:r>
    </w:p>
    <w:p w:rsidR="00000000" w:rsidRDefault="00705005">
      <w:pPr>
        <w:autoSpaceDE/>
        <w:autoSpaceDN/>
        <w:jc w:val="both"/>
        <w:rPr>
          <w:rFonts w:eastAsia="Times New Roman"/>
          <w:color w:val="000000"/>
          <w:sz w:val="20"/>
          <w:szCs w:val="20"/>
        </w:rPr>
      </w:pPr>
      <w:r>
        <w:rPr>
          <w:rStyle w:val="spar3"/>
          <w:rFonts w:eastAsia="Times New Roman"/>
        </w:rPr>
        <w:t>Această lege a fost adoptată de Parlamentul României, cu respectarea pr</w:t>
      </w:r>
      <w:r>
        <w:rPr>
          <w:rStyle w:val="spar3"/>
          <w:rFonts w:eastAsia="Times New Roman"/>
        </w:rPr>
        <w:t xml:space="preserve">evederilor </w:t>
      </w:r>
      <w:r>
        <w:rPr>
          <w:rStyle w:val="spar3"/>
          <w:rFonts w:eastAsia="Times New Roman"/>
          <w:color w:val="0000FF"/>
          <w:u w:val="single"/>
        </w:rPr>
        <w:t>art. 75</w:t>
      </w:r>
      <w:r>
        <w:rPr>
          <w:rStyle w:val="spar3"/>
          <w:rFonts w:eastAsia="Times New Roman"/>
        </w:rPr>
        <w:t xml:space="preserve"> şi ale </w:t>
      </w:r>
      <w:r>
        <w:rPr>
          <w:rStyle w:val="spar3"/>
          <w:rFonts w:eastAsia="Times New Roman"/>
          <w:color w:val="0000FF"/>
          <w:u w:val="single"/>
        </w:rPr>
        <w:t>art. 76 alin. (1) din Constituţia</w:t>
      </w:r>
      <w:r>
        <w:rPr>
          <w:rStyle w:val="spar3"/>
          <w:rFonts w:eastAsia="Times New Roman"/>
        </w:rPr>
        <w:t xml:space="preserve"> României, republicată.</w:t>
      </w:r>
    </w:p>
    <w:p w:rsidR="00000000" w:rsidRDefault="00705005">
      <w:pPr>
        <w:pStyle w:val="ssmn"/>
        <w:rPr>
          <w:rFonts w:ascii="Verdana" w:hAnsi="Verdana"/>
          <w:color w:val="000000"/>
          <w:sz w:val="20"/>
          <w:szCs w:val="20"/>
        </w:rPr>
      </w:pPr>
      <w:r>
        <w:rPr>
          <w:rFonts w:ascii="Verdana" w:hAnsi="Verdana"/>
          <w:color w:val="000000"/>
          <w:sz w:val="20"/>
          <w:szCs w:val="20"/>
        </w:rPr>
        <w:t xml:space="preserve">  </w:t>
      </w:r>
    </w:p>
    <w:p w:rsidR="00000000" w:rsidRDefault="00705005">
      <w:pPr>
        <w:autoSpaceDE/>
        <w:autoSpaceDN/>
        <w:jc w:val="center"/>
        <w:rPr>
          <w:rFonts w:eastAsia="Times New Roman"/>
          <w:b/>
          <w:bCs/>
          <w:color w:val="24689B"/>
          <w:sz w:val="17"/>
          <w:szCs w:val="17"/>
        </w:rPr>
      </w:pPr>
      <w:r>
        <w:rPr>
          <w:rFonts w:eastAsia="Times New Roman"/>
          <w:b/>
          <w:bCs/>
          <w:color w:val="24689B"/>
          <w:sz w:val="17"/>
          <w:szCs w:val="17"/>
        </w:rPr>
        <w:t> PREŞEDINTELE CAMEREI DEPUTAŢILOR</w:t>
      </w:r>
    </w:p>
    <w:p w:rsidR="00000000" w:rsidRDefault="00705005">
      <w:pPr>
        <w:autoSpaceDE/>
        <w:autoSpaceDN/>
        <w:jc w:val="center"/>
        <w:rPr>
          <w:rFonts w:eastAsia="Times New Roman"/>
          <w:b/>
          <w:bCs/>
          <w:color w:val="24689B"/>
          <w:sz w:val="17"/>
          <w:szCs w:val="17"/>
        </w:rPr>
      </w:pPr>
      <w:r>
        <w:rPr>
          <w:rFonts w:eastAsia="Times New Roman"/>
          <w:b/>
          <w:bCs/>
          <w:color w:val="24689B"/>
          <w:sz w:val="17"/>
          <w:szCs w:val="17"/>
        </w:rPr>
        <w:t> FLORIN IORDACHE</w:t>
      </w:r>
    </w:p>
    <w:p w:rsidR="00000000" w:rsidRDefault="00705005">
      <w:pPr>
        <w:autoSpaceDE/>
        <w:autoSpaceDN/>
        <w:jc w:val="center"/>
        <w:rPr>
          <w:rFonts w:eastAsia="Times New Roman"/>
          <w:b/>
          <w:bCs/>
          <w:color w:val="24689B"/>
          <w:sz w:val="17"/>
          <w:szCs w:val="17"/>
        </w:rPr>
      </w:pPr>
      <w:r>
        <w:rPr>
          <w:rFonts w:eastAsia="Times New Roman"/>
          <w:b/>
          <w:bCs/>
          <w:color w:val="24689B"/>
          <w:sz w:val="17"/>
          <w:szCs w:val="17"/>
        </w:rPr>
        <w:t> PREŞEDINTELE SENATULUI</w:t>
      </w:r>
    </w:p>
    <w:p w:rsidR="00000000" w:rsidRDefault="00705005">
      <w:pPr>
        <w:autoSpaceDE/>
        <w:autoSpaceDN/>
        <w:jc w:val="center"/>
        <w:rPr>
          <w:rFonts w:eastAsia="Times New Roman"/>
          <w:b/>
          <w:bCs/>
          <w:color w:val="24689B"/>
          <w:sz w:val="17"/>
          <w:szCs w:val="17"/>
        </w:rPr>
      </w:pPr>
      <w:r>
        <w:rPr>
          <w:rFonts w:eastAsia="Times New Roman"/>
          <w:b/>
          <w:bCs/>
          <w:color w:val="24689B"/>
          <w:sz w:val="17"/>
          <w:szCs w:val="17"/>
        </w:rPr>
        <w:t> CĂLIN-CONSTANTIN-ANTON POPESCU-TĂRICEANU</w:t>
      </w:r>
    </w:p>
    <w:p w:rsidR="00000000" w:rsidRDefault="00705005">
      <w:pPr>
        <w:pStyle w:val="spar"/>
        <w:jc w:val="both"/>
        <w:rPr>
          <w:rFonts w:ascii="Verdana" w:hAnsi="Verdana"/>
          <w:color w:val="000000"/>
          <w:sz w:val="20"/>
          <w:szCs w:val="20"/>
        </w:rPr>
      </w:pPr>
      <w:r>
        <w:rPr>
          <w:rFonts w:ascii="Verdana" w:hAnsi="Verdana"/>
          <w:color w:val="000000"/>
          <w:sz w:val="20"/>
          <w:szCs w:val="20"/>
        </w:rPr>
        <w:t>Bucureşti, 31 octombrie 2016.</w:t>
      </w:r>
    </w:p>
    <w:p w:rsidR="00000000" w:rsidRDefault="00705005">
      <w:pPr>
        <w:pStyle w:val="spar"/>
        <w:jc w:val="both"/>
        <w:rPr>
          <w:rFonts w:ascii="Verdana" w:hAnsi="Verdana"/>
          <w:color w:val="000000"/>
          <w:sz w:val="20"/>
          <w:szCs w:val="20"/>
        </w:rPr>
      </w:pPr>
      <w:r>
        <w:rPr>
          <w:rFonts w:ascii="Verdana" w:hAnsi="Verdana"/>
          <w:color w:val="000000"/>
          <w:sz w:val="20"/>
          <w:szCs w:val="20"/>
        </w:rPr>
        <w:t>Nr. 196.</w:t>
      </w:r>
    </w:p>
    <w:p w:rsidR="00000000" w:rsidRDefault="00705005">
      <w:pPr>
        <w:pStyle w:val="sanxttl"/>
        <w:divId w:val="282394943"/>
      </w:pPr>
      <w:r>
        <w:t>Anexa nr. 1</w:t>
      </w:r>
    </w:p>
    <w:p w:rsidR="00000000" w:rsidRDefault="00705005">
      <w:pPr>
        <w:pStyle w:val="spar"/>
        <w:jc w:val="both"/>
        <w:divId w:val="282394943"/>
        <w:rPr>
          <w:rFonts w:ascii="Verdana" w:hAnsi="Verdana"/>
          <w:color w:val="0000FF"/>
          <w:sz w:val="20"/>
          <w:szCs w:val="20"/>
          <w:shd w:val="clear" w:color="auto" w:fill="FFFFFF"/>
        </w:rPr>
      </w:pPr>
      <w:r>
        <w:rPr>
          <w:rFonts w:ascii="Verdana" w:hAnsi="Verdana"/>
          <w:color w:val="0000FF"/>
          <w:sz w:val="20"/>
          <w:szCs w:val="20"/>
          <w:shd w:val="clear" w:color="auto" w:fill="FFFFFF"/>
        </w:rPr>
        <w:t>Abrogată</w:t>
      </w:r>
    </w:p>
    <w:p w:rsidR="00000000" w:rsidRDefault="00705005">
      <w:pPr>
        <w:pStyle w:val="NormalWeb"/>
        <w:spacing w:before="0" w:after="0"/>
        <w:jc w:val="both"/>
        <w:divId w:val="282394943"/>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01-04-2023 Anexa nr. 1 a fost abrogată de </w:t>
      </w:r>
      <w:r>
        <w:rPr>
          <w:rFonts w:ascii="Verdana" w:hAnsi="Verdana"/>
          <w:color w:val="0000FF"/>
          <w:sz w:val="20"/>
          <w:szCs w:val="20"/>
          <w:u w:val="single"/>
          <w:shd w:val="clear" w:color="auto" w:fill="FFFFFF"/>
        </w:rPr>
        <w:t>Punctul 30, Articolul 43, Capitolul IV din LEGEA nr. 226 din 16 septembrie 2021, publicată în MONITORUL OFICIAL nr. 891 din 16 septembrie 2021</w:t>
      </w:r>
    </w:p>
    <w:p w:rsidR="00000000" w:rsidRDefault="00705005">
      <w:pPr>
        <w:pStyle w:val="sanxttl"/>
        <w:divId w:val="1404138949"/>
      </w:pPr>
      <w:r>
        <w:t>Anexa nr. 2</w:t>
      </w:r>
    </w:p>
    <w:p w:rsidR="00000000" w:rsidRDefault="00705005">
      <w:pPr>
        <w:pStyle w:val="spar"/>
        <w:jc w:val="both"/>
        <w:divId w:val="1404138949"/>
        <w:rPr>
          <w:rFonts w:ascii="Verdana" w:hAnsi="Verdana"/>
          <w:color w:val="0000FF"/>
          <w:sz w:val="20"/>
          <w:szCs w:val="20"/>
          <w:shd w:val="clear" w:color="auto" w:fill="FFFFFF"/>
        </w:rPr>
      </w:pPr>
      <w:r>
        <w:rPr>
          <w:rFonts w:ascii="Verdana" w:hAnsi="Verdana"/>
          <w:color w:val="0000FF"/>
          <w:sz w:val="20"/>
          <w:szCs w:val="20"/>
          <w:shd w:val="clear" w:color="auto" w:fill="FFFFFF"/>
        </w:rPr>
        <w:t>Abrogată</w:t>
      </w:r>
    </w:p>
    <w:p w:rsidR="00000000" w:rsidRDefault="00705005">
      <w:pPr>
        <w:pStyle w:val="NormalWeb"/>
        <w:spacing w:before="0" w:after="0"/>
        <w:jc w:val="both"/>
        <w:divId w:val="1404138949"/>
        <w:rPr>
          <w:rFonts w:ascii="Verdana" w:hAnsi="Verdana"/>
          <w:color w:val="000000"/>
          <w:sz w:val="20"/>
          <w:szCs w:val="20"/>
          <w:shd w:val="clear" w:color="auto" w:fill="FFFFFF"/>
        </w:rPr>
      </w:pPr>
      <w:r>
        <w:rPr>
          <w:rFonts w:ascii="Verdana" w:hAnsi="Verdana"/>
          <w:color w:val="000000"/>
          <w:sz w:val="20"/>
          <w:szCs w:val="20"/>
          <w:shd w:val="clear" w:color="auto" w:fill="FFFFFF"/>
        </w:rPr>
        <w:t>La data de 01-04-2023 Anexa nr</w:t>
      </w:r>
      <w:r>
        <w:rPr>
          <w:rFonts w:ascii="Verdana" w:hAnsi="Verdana"/>
          <w:color w:val="000000"/>
          <w:sz w:val="20"/>
          <w:szCs w:val="20"/>
          <w:shd w:val="clear" w:color="auto" w:fill="FFFFFF"/>
        </w:rPr>
        <w:t xml:space="preserve">. 2 a fost abrogată de </w:t>
      </w:r>
      <w:r>
        <w:rPr>
          <w:rFonts w:ascii="Verdana" w:hAnsi="Verdana"/>
          <w:color w:val="0000FF"/>
          <w:sz w:val="20"/>
          <w:szCs w:val="20"/>
          <w:u w:val="single"/>
          <w:shd w:val="clear" w:color="auto" w:fill="FFFFFF"/>
        </w:rPr>
        <w:t>Punctul 30, Articolul 43, Capitolul IV din LEGEA nr. 226 din 16 septembrie 2021, publicată în MONITORUL OFICIAL nr. 891 din 16 septembrie 2021</w:t>
      </w:r>
    </w:p>
    <w:p w:rsidR="00705005" w:rsidRDefault="00705005">
      <w:pPr>
        <w:pStyle w:val="spar"/>
        <w:jc w:val="both"/>
        <w:rPr>
          <w:rFonts w:ascii="Verdana" w:hAnsi="Verdana"/>
          <w:color w:val="000000"/>
          <w:sz w:val="20"/>
          <w:szCs w:val="20"/>
        </w:rPr>
      </w:pPr>
      <w:r>
        <w:rPr>
          <w:rFonts w:ascii="Verdana" w:hAnsi="Verdana"/>
          <w:color w:val="000000"/>
          <w:sz w:val="20"/>
          <w:szCs w:val="20"/>
        </w:rPr>
        <w:t>----</w:t>
      </w:r>
    </w:p>
    <w:sectPr w:rsidR="00705005">
      <w:pgSz w:w="12240" w:h="15840"/>
      <w:pgMar w:top="720" w:right="720" w:bottom="720" w:left="72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verdcan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752537"/>
    <w:rsid w:val="00705005"/>
    <w:rsid w:val="00752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9583B38-4492-46CC-A343-7EB95BC3F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capbdy">
    <w:name w:val="s_cap_bdy"/>
    <w:basedOn w:val="Fontdeparagrafimplicit"/>
    <w:rPr>
      <w:rFonts w:ascii="Verdana" w:hAnsi="Verdana" w:hint="default"/>
      <w:b w:val="0"/>
      <w:bCs w:val="0"/>
      <w:color w:val="000000"/>
      <w:sz w:val="20"/>
      <w:szCs w:val="20"/>
      <w:shd w:val="clear" w:color="auto" w:fill="FFFFFF"/>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 w:val="24"/>
      <w:szCs w:val="24"/>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paragraph" w:styleId="PreformatatHTML">
    <w:name w:val="HTML Preformatted"/>
    <w:basedOn w:val="Normal"/>
    <w:link w:val="PreformatatHTMLCaracte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sz w:val="20"/>
      <w:szCs w:val="20"/>
    </w:rPr>
  </w:style>
  <w:style w:type="character" w:customStyle="1" w:styleId="PreformatatHTMLCaracter">
    <w:name w:val="Preformatat HTML Caracter"/>
    <w:basedOn w:val="Fontdeparagrafimplicit"/>
    <w:link w:val="PreformatatHTML"/>
    <w:uiPriority w:val="99"/>
    <w:semiHidden/>
    <w:rPr>
      <w:rFonts w:ascii="Consolas" w:eastAsia="Verdana" w:hAnsi="Consolas"/>
    </w:rPr>
  </w:style>
  <w:style w:type="character" w:customStyle="1" w:styleId="ssecbdy">
    <w:name w:val="s_sec_bdy"/>
    <w:basedOn w:val="Fontdeparagrafimplicit"/>
    <w:rPr>
      <w:rFonts w:ascii="Verdana" w:hAnsi="Verdana" w:hint="default"/>
      <w:b w:val="0"/>
      <w:bCs w:val="0"/>
      <w:color w:val="000000"/>
      <w:sz w:val="20"/>
      <w:szCs w:val="20"/>
      <w:shd w:val="clear" w:color="auto" w:fill="FFFFFF"/>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paragraph" w:customStyle="1" w:styleId="spar4">
    <w:name w:val="s_par4"/>
    <w:basedOn w:val="Normal"/>
    <w:pPr>
      <w:autoSpaceDE/>
      <w:autoSpaceDN/>
    </w:pPr>
    <w:rPr>
      <w:rFonts w:eastAsiaTheme="minorEastAsia"/>
      <w:sz w:val="11"/>
      <w:szCs w:val="11"/>
    </w:rPr>
  </w:style>
  <w:style w:type="character" w:customStyle="1" w:styleId="spar5">
    <w:name w:val="s_par5"/>
    <w:basedOn w:val="Fontdeparagrafimplicit"/>
    <w:rPr>
      <w:rFonts w:ascii="Verdana" w:hAnsi="Verdana" w:hint="default"/>
      <w:b w:val="0"/>
      <w:bCs w:val="0"/>
      <w:vanish w:val="0"/>
      <w:webHidden w:val="0"/>
      <w:color w:val="000000"/>
      <w:sz w:val="15"/>
      <w:szCs w:val="15"/>
      <w:shd w:val="clear" w:color="auto" w:fill="FFFFFF"/>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394943">
      <w:marLeft w:val="0"/>
      <w:marRight w:val="0"/>
      <w:marTop w:val="0"/>
      <w:marBottom w:val="0"/>
      <w:divBdr>
        <w:top w:val="none" w:sz="0" w:space="0" w:color="auto"/>
        <w:left w:val="none" w:sz="0" w:space="0" w:color="auto"/>
        <w:bottom w:val="none" w:sz="0" w:space="0" w:color="auto"/>
        <w:right w:val="none" w:sz="0" w:space="0" w:color="auto"/>
      </w:divBdr>
    </w:div>
    <w:div w:id="493035639">
      <w:marLeft w:val="72"/>
      <w:marRight w:val="72"/>
      <w:marTop w:val="72"/>
      <w:marBottom w:val="72"/>
      <w:divBdr>
        <w:top w:val="dotted" w:sz="6" w:space="0" w:color="FEFEFE"/>
        <w:left w:val="dotted" w:sz="6" w:space="0" w:color="FEFEFE"/>
        <w:bottom w:val="dotted" w:sz="6" w:space="0" w:color="FEFEFE"/>
        <w:right w:val="dotted" w:sz="6" w:space="0" w:color="FEFEFE"/>
      </w:divBdr>
      <w:divsChild>
        <w:div w:id="584807609">
          <w:marLeft w:val="72"/>
          <w:marRight w:val="72"/>
          <w:marTop w:val="72"/>
          <w:marBottom w:val="72"/>
          <w:divBdr>
            <w:top w:val="dotted" w:sz="6" w:space="0" w:color="FEFEFE"/>
            <w:left w:val="dotted" w:sz="6" w:space="0" w:color="FEFEFE"/>
            <w:bottom w:val="dotted" w:sz="6" w:space="0" w:color="FEFEFE"/>
            <w:right w:val="dotted" w:sz="6" w:space="0" w:color="FEFEFE"/>
          </w:divBdr>
          <w:divsChild>
            <w:div w:id="667171524">
              <w:marLeft w:val="225"/>
              <w:marRight w:val="0"/>
              <w:marTop w:val="0"/>
              <w:marBottom w:val="0"/>
              <w:divBdr>
                <w:top w:val="dotted" w:sz="6" w:space="0" w:color="FEFEFE"/>
                <w:left w:val="dotted" w:sz="6" w:space="11" w:color="FEFEFE"/>
                <w:bottom w:val="dotted" w:sz="6" w:space="0" w:color="FEFEFE"/>
                <w:right w:val="dotted" w:sz="6" w:space="0" w:color="FEFEFE"/>
              </w:divBdr>
            </w:div>
            <w:div w:id="16216443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02926515">
          <w:marLeft w:val="72"/>
          <w:marRight w:val="72"/>
          <w:marTop w:val="72"/>
          <w:marBottom w:val="72"/>
          <w:divBdr>
            <w:top w:val="dotted" w:sz="6" w:space="0" w:color="FEFEFE"/>
            <w:left w:val="dotted" w:sz="6" w:space="0" w:color="FEFEFE"/>
            <w:bottom w:val="dotted" w:sz="6" w:space="0" w:color="FEFEFE"/>
            <w:right w:val="dotted" w:sz="6" w:space="0" w:color="FEFEFE"/>
          </w:divBdr>
        </w:div>
        <w:div w:id="1301954697">
          <w:marLeft w:val="72"/>
          <w:marRight w:val="72"/>
          <w:marTop w:val="72"/>
          <w:marBottom w:val="72"/>
          <w:divBdr>
            <w:top w:val="dotted" w:sz="6" w:space="0" w:color="FEFEFE"/>
            <w:left w:val="dotted" w:sz="6" w:space="0" w:color="FEFEFE"/>
            <w:bottom w:val="dotted" w:sz="6" w:space="0" w:color="FEFEFE"/>
            <w:right w:val="dotted" w:sz="6" w:space="0" w:color="FEFEFE"/>
          </w:divBdr>
          <w:divsChild>
            <w:div w:id="1632782742">
              <w:marLeft w:val="225"/>
              <w:marRight w:val="0"/>
              <w:marTop w:val="0"/>
              <w:marBottom w:val="0"/>
              <w:divBdr>
                <w:top w:val="dotted" w:sz="6" w:space="0" w:color="FEFEFE"/>
                <w:left w:val="dotted" w:sz="6" w:space="11" w:color="FEFEFE"/>
                <w:bottom w:val="dotted" w:sz="6" w:space="0" w:color="FEFEFE"/>
                <w:right w:val="dotted" w:sz="6" w:space="0" w:color="FEFEFE"/>
              </w:divBdr>
            </w:div>
            <w:div w:id="385029980">
              <w:marLeft w:val="225"/>
              <w:marRight w:val="0"/>
              <w:marTop w:val="0"/>
              <w:marBottom w:val="0"/>
              <w:divBdr>
                <w:top w:val="dotted" w:sz="6" w:space="0" w:color="FEFEFE"/>
                <w:left w:val="dotted" w:sz="6" w:space="11" w:color="FEFEFE"/>
                <w:bottom w:val="dotted" w:sz="6" w:space="0" w:color="FEFEFE"/>
                <w:right w:val="dotted" w:sz="6" w:space="0" w:color="FEFEFE"/>
              </w:divBdr>
            </w:div>
            <w:div w:id="1066342969">
              <w:marLeft w:val="225"/>
              <w:marRight w:val="0"/>
              <w:marTop w:val="0"/>
              <w:marBottom w:val="0"/>
              <w:divBdr>
                <w:top w:val="dotted" w:sz="6" w:space="0" w:color="FEFEFE"/>
                <w:left w:val="dotted" w:sz="6" w:space="11" w:color="FEFEFE"/>
                <w:bottom w:val="dotted" w:sz="6" w:space="0" w:color="FEFEFE"/>
                <w:right w:val="dotted" w:sz="6" w:space="0" w:color="FEFEFE"/>
              </w:divBdr>
            </w:div>
            <w:div w:id="19674432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60563038">
          <w:marLeft w:val="72"/>
          <w:marRight w:val="72"/>
          <w:marTop w:val="72"/>
          <w:marBottom w:val="72"/>
          <w:divBdr>
            <w:top w:val="dotted" w:sz="6" w:space="0" w:color="FEFEFE"/>
            <w:left w:val="dotted" w:sz="6" w:space="0" w:color="FEFEFE"/>
            <w:bottom w:val="dotted" w:sz="6" w:space="0" w:color="FEFEFE"/>
            <w:right w:val="dotted" w:sz="6" w:space="0" w:color="FEFEFE"/>
          </w:divBdr>
        </w:div>
        <w:div w:id="1260215066">
          <w:marLeft w:val="72"/>
          <w:marRight w:val="72"/>
          <w:marTop w:val="72"/>
          <w:marBottom w:val="72"/>
          <w:divBdr>
            <w:top w:val="dotted" w:sz="6" w:space="0" w:color="FEFEFE"/>
            <w:left w:val="dotted" w:sz="6" w:space="0" w:color="FEFEFE"/>
            <w:bottom w:val="dotted" w:sz="6" w:space="0" w:color="FEFEFE"/>
            <w:right w:val="dotted" w:sz="6" w:space="0" w:color="FEFEFE"/>
          </w:divBdr>
          <w:divsChild>
            <w:div w:id="407114398">
              <w:marLeft w:val="225"/>
              <w:marRight w:val="0"/>
              <w:marTop w:val="0"/>
              <w:marBottom w:val="0"/>
              <w:divBdr>
                <w:top w:val="dotted" w:sz="6" w:space="0" w:color="FEFEFE"/>
                <w:left w:val="dotted" w:sz="6" w:space="11" w:color="FEFEFE"/>
                <w:bottom w:val="dotted" w:sz="6" w:space="0" w:color="FEFEFE"/>
                <w:right w:val="dotted" w:sz="6" w:space="0" w:color="FEFEFE"/>
              </w:divBdr>
            </w:div>
            <w:div w:id="137346227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60580267">
          <w:marLeft w:val="72"/>
          <w:marRight w:val="72"/>
          <w:marTop w:val="72"/>
          <w:marBottom w:val="72"/>
          <w:divBdr>
            <w:top w:val="dotted" w:sz="6" w:space="0" w:color="FEFEFE"/>
            <w:left w:val="dotted" w:sz="6" w:space="0" w:color="FEFEFE"/>
            <w:bottom w:val="dotted" w:sz="6" w:space="0" w:color="FEFEFE"/>
            <w:right w:val="dotted" w:sz="6" w:space="0" w:color="FEFEFE"/>
          </w:divBdr>
          <w:divsChild>
            <w:div w:id="717045909">
              <w:marLeft w:val="225"/>
              <w:marRight w:val="0"/>
              <w:marTop w:val="0"/>
              <w:marBottom w:val="0"/>
              <w:divBdr>
                <w:top w:val="dotted" w:sz="6" w:space="0" w:color="FEFEFE"/>
                <w:left w:val="dotted" w:sz="6" w:space="11" w:color="FEFEFE"/>
                <w:bottom w:val="dotted" w:sz="6" w:space="0" w:color="FEFEFE"/>
                <w:right w:val="dotted" w:sz="6" w:space="0" w:color="FEFEFE"/>
              </w:divBdr>
              <w:divsChild>
                <w:div w:id="97531224">
                  <w:marLeft w:val="225"/>
                  <w:marRight w:val="0"/>
                  <w:marTop w:val="0"/>
                  <w:marBottom w:val="0"/>
                  <w:divBdr>
                    <w:top w:val="dotted" w:sz="6" w:space="0" w:color="FEFEFE"/>
                    <w:left w:val="dotted" w:sz="6" w:space="11" w:color="FEFEFE"/>
                    <w:bottom w:val="dotted" w:sz="6" w:space="0" w:color="FEFEFE"/>
                    <w:right w:val="dotted" w:sz="6" w:space="0" w:color="FEFEFE"/>
                  </w:divBdr>
                </w:div>
                <w:div w:id="454298436">
                  <w:marLeft w:val="225"/>
                  <w:marRight w:val="0"/>
                  <w:marTop w:val="0"/>
                  <w:marBottom w:val="0"/>
                  <w:divBdr>
                    <w:top w:val="dotted" w:sz="6" w:space="0" w:color="FEFEFE"/>
                    <w:left w:val="dotted" w:sz="6" w:space="11" w:color="FEFEFE"/>
                    <w:bottom w:val="dotted" w:sz="6" w:space="0" w:color="FEFEFE"/>
                    <w:right w:val="dotted" w:sz="6" w:space="0" w:color="FEFEFE"/>
                  </w:divBdr>
                </w:div>
                <w:div w:id="93139976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60444230">
              <w:marLeft w:val="225"/>
              <w:marRight w:val="0"/>
              <w:marTop w:val="0"/>
              <w:marBottom w:val="0"/>
              <w:divBdr>
                <w:top w:val="dotted" w:sz="6" w:space="0" w:color="FEFEFE"/>
                <w:left w:val="dotted" w:sz="6" w:space="11" w:color="FEFEFE"/>
                <w:bottom w:val="dotted" w:sz="6" w:space="0" w:color="FEFEFE"/>
                <w:right w:val="dotted" w:sz="6" w:space="0" w:color="FEFEFE"/>
              </w:divBdr>
            </w:div>
            <w:div w:id="955020443">
              <w:marLeft w:val="225"/>
              <w:marRight w:val="0"/>
              <w:marTop w:val="0"/>
              <w:marBottom w:val="0"/>
              <w:divBdr>
                <w:top w:val="dotted" w:sz="6" w:space="0" w:color="FEFEFE"/>
                <w:left w:val="dotted" w:sz="6" w:space="11" w:color="FEFEFE"/>
                <w:bottom w:val="dotted" w:sz="6" w:space="0" w:color="FEFEFE"/>
                <w:right w:val="dotted" w:sz="6" w:space="0" w:color="FEFEFE"/>
              </w:divBdr>
            </w:div>
            <w:div w:id="277296923">
              <w:marLeft w:val="225"/>
              <w:marRight w:val="0"/>
              <w:marTop w:val="0"/>
              <w:marBottom w:val="0"/>
              <w:divBdr>
                <w:top w:val="dotted" w:sz="6" w:space="0" w:color="FEFEFE"/>
                <w:left w:val="dotted" w:sz="6" w:space="11" w:color="FEFEFE"/>
                <w:bottom w:val="dotted" w:sz="6" w:space="0" w:color="FEFEFE"/>
                <w:right w:val="dotted" w:sz="6" w:space="0" w:color="FEFEFE"/>
              </w:divBdr>
            </w:div>
            <w:div w:id="1948150561">
              <w:marLeft w:val="288"/>
              <w:marRight w:val="72"/>
              <w:marTop w:val="72"/>
              <w:marBottom w:val="72"/>
              <w:divBdr>
                <w:top w:val="dotted" w:sz="6" w:space="0" w:color="FEFEFE"/>
                <w:left w:val="dotted" w:sz="6" w:space="0" w:color="FEFEFE"/>
                <w:bottom w:val="dotted" w:sz="6" w:space="0" w:color="FEFEFE"/>
                <w:right w:val="dotted" w:sz="6" w:space="0" w:color="FEFEFE"/>
              </w:divBdr>
              <w:divsChild>
                <w:div w:id="46782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8022">
          <w:marLeft w:val="72"/>
          <w:marRight w:val="72"/>
          <w:marTop w:val="72"/>
          <w:marBottom w:val="72"/>
          <w:divBdr>
            <w:top w:val="dotted" w:sz="6" w:space="0" w:color="FEFEFE"/>
            <w:left w:val="dotted" w:sz="6" w:space="0" w:color="FEFEFE"/>
            <w:bottom w:val="dotted" w:sz="6" w:space="0" w:color="FEFEFE"/>
            <w:right w:val="dotted" w:sz="6" w:space="0" w:color="FEFEFE"/>
          </w:divBdr>
        </w:div>
        <w:div w:id="831024157">
          <w:marLeft w:val="72"/>
          <w:marRight w:val="72"/>
          <w:marTop w:val="72"/>
          <w:marBottom w:val="72"/>
          <w:divBdr>
            <w:top w:val="dotted" w:sz="6" w:space="0" w:color="FEFEFE"/>
            <w:left w:val="dotted" w:sz="6" w:space="0" w:color="FEFEFE"/>
            <w:bottom w:val="dotted" w:sz="6" w:space="0" w:color="FEFEFE"/>
            <w:right w:val="dotted" w:sz="6" w:space="0" w:color="FEFEFE"/>
          </w:divBdr>
          <w:divsChild>
            <w:div w:id="101386515">
              <w:marLeft w:val="225"/>
              <w:marRight w:val="0"/>
              <w:marTop w:val="0"/>
              <w:marBottom w:val="0"/>
              <w:divBdr>
                <w:top w:val="dotted" w:sz="6" w:space="0" w:color="FEFEFE"/>
                <w:left w:val="dotted" w:sz="6" w:space="11" w:color="FEFEFE"/>
                <w:bottom w:val="dotted" w:sz="6" w:space="0" w:color="FEFEFE"/>
                <w:right w:val="dotted" w:sz="6" w:space="0" w:color="FEFEFE"/>
              </w:divBdr>
            </w:div>
            <w:div w:id="963148385">
              <w:marLeft w:val="225"/>
              <w:marRight w:val="0"/>
              <w:marTop w:val="0"/>
              <w:marBottom w:val="0"/>
              <w:divBdr>
                <w:top w:val="dotted" w:sz="6" w:space="0" w:color="FEFEFE"/>
                <w:left w:val="dotted" w:sz="6" w:space="11" w:color="FEFEFE"/>
                <w:bottom w:val="dotted" w:sz="6" w:space="0" w:color="FEFEFE"/>
                <w:right w:val="dotted" w:sz="6" w:space="0" w:color="FEFEFE"/>
              </w:divBdr>
            </w:div>
            <w:div w:id="61024740">
              <w:marLeft w:val="225"/>
              <w:marRight w:val="0"/>
              <w:marTop w:val="0"/>
              <w:marBottom w:val="0"/>
              <w:divBdr>
                <w:top w:val="dotted" w:sz="6" w:space="0" w:color="FEFEFE"/>
                <w:left w:val="dotted" w:sz="6" w:space="11" w:color="FEFEFE"/>
                <w:bottom w:val="dotted" w:sz="6" w:space="0" w:color="FEFEFE"/>
                <w:right w:val="dotted" w:sz="6" w:space="0" w:color="FEFEFE"/>
              </w:divBdr>
            </w:div>
            <w:div w:id="7415584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85107358">
          <w:marLeft w:val="72"/>
          <w:marRight w:val="72"/>
          <w:marTop w:val="72"/>
          <w:marBottom w:val="72"/>
          <w:divBdr>
            <w:top w:val="dotted" w:sz="6" w:space="0" w:color="FEFEFE"/>
            <w:left w:val="dotted" w:sz="6" w:space="0" w:color="FEFEFE"/>
            <w:bottom w:val="dotted" w:sz="6" w:space="0" w:color="FEFEFE"/>
            <w:right w:val="dotted" w:sz="6" w:space="0" w:color="FEFEFE"/>
          </w:divBdr>
          <w:divsChild>
            <w:div w:id="1222600059">
              <w:marLeft w:val="225"/>
              <w:marRight w:val="0"/>
              <w:marTop w:val="0"/>
              <w:marBottom w:val="0"/>
              <w:divBdr>
                <w:top w:val="dotted" w:sz="6" w:space="0" w:color="FEFEFE"/>
                <w:left w:val="dotted" w:sz="6" w:space="11" w:color="FEFEFE"/>
                <w:bottom w:val="dotted" w:sz="6" w:space="0" w:color="FEFEFE"/>
                <w:right w:val="dotted" w:sz="6" w:space="0" w:color="FEFEFE"/>
              </w:divBdr>
            </w:div>
            <w:div w:id="1228297485">
              <w:marLeft w:val="225"/>
              <w:marRight w:val="0"/>
              <w:marTop w:val="0"/>
              <w:marBottom w:val="0"/>
              <w:divBdr>
                <w:top w:val="dotted" w:sz="6" w:space="0" w:color="FEFEFE"/>
                <w:left w:val="dotted" w:sz="6" w:space="11" w:color="FEFEFE"/>
                <w:bottom w:val="dotted" w:sz="6" w:space="0" w:color="FEFEFE"/>
                <w:right w:val="dotted" w:sz="6" w:space="0" w:color="FEFEFE"/>
              </w:divBdr>
            </w:div>
            <w:div w:id="1779445380">
              <w:marLeft w:val="225"/>
              <w:marRight w:val="0"/>
              <w:marTop w:val="0"/>
              <w:marBottom w:val="0"/>
              <w:divBdr>
                <w:top w:val="dotted" w:sz="6" w:space="0" w:color="FEFEFE"/>
                <w:left w:val="dotted" w:sz="6" w:space="11" w:color="FEFEFE"/>
                <w:bottom w:val="dotted" w:sz="6" w:space="0" w:color="FEFEFE"/>
                <w:right w:val="dotted" w:sz="6" w:space="0" w:color="FEFEFE"/>
              </w:divBdr>
            </w:div>
            <w:div w:id="467281902">
              <w:marLeft w:val="225"/>
              <w:marRight w:val="0"/>
              <w:marTop w:val="0"/>
              <w:marBottom w:val="0"/>
              <w:divBdr>
                <w:top w:val="dotted" w:sz="6" w:space="0" w:color="FEFEFE"/>
                <w:left w:val="dotted" w:sz="6" w:space="11" w:color="FEFEFE"/>
                <w:bottom w:val="dotted" w:sz="6" w:space="0" w:color="FEFEFE"/>
                <w:right w:val="dotted" w:sz="6" w:space="0" w:color="FEFEFE"/>
              </w:divBdr>
            </w:div>
            <w:div w:id="288242216">
              <w:marLeft w:val="288"/>
              <w:marRight w:val="72"/>
              <w:marTop w:val="72"/>
              <w:marBottom w:val="72"/>
              <w:divBdr>
                <w:top w:val="dotted" w:sz="6" w:space="0" w:color="FEFEFE"/>
                <w:left w:val="dotted" w:sz="6" w:space="0" w:color="FEFEFE"/>
                <w:bottom w:val="dotted" w:sz="6" w:space="0" w:color="FEFEFE"/>
                <w:right w:val="dotted" w:sz="6" w:space="0" w:color="FEFEFE"/>
              </w:divBdr>
              <w:divsChild>
                <w:div w:id="198196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16007">
          <w:marLeft w:val="72"/>
          <w:marRight w:val="72"/>
          <w:marTop w:val="72"/>
          <w:marBottom w:val="72"/>
          <w:divBdr>
            <w:top w:val="dotted" w:sz="6" w:space="0" w:color="FEFEFE"/>
            <w:left w:val="dotted" w:sz="6" w:space="0" w:color="FEFEFE"/>
            <w:bottom w:val="dotted" w:sz="6" w:space="0" w:color="FEFEFE"/>
            <w:right w:val="dotted" w:sz="6" w:space="0" w:color="FEFEFE"/>
          </w:divBdr>
          <w:divsChild>
            <w:div w:id="1557089616">
              <w:marLeft w:val="225"/>
              <w:marRight w:val="0"/>
              <w:marTop w:val="0"/>
              <w:marBottom w:val="0"/>
              <w:divBdr>
                <w:top w:val="dotted" w:sz="6" w:space="0" w:color="FEFEFE"/>
                <w:left w:val="dotted" w:sz="6" w:space="11" w:color="FEFEFE"/>
                <w:bottom w:val="dotted" w:sz="6" w:space="0" w:color="FEFEFE"/>
                <w:right w:val="dotted" w:sz="6" w:space="0" w:color="FEFEFE"/>
              </w:divBdr>
            </w:div>
            <w:div w:id="177474450">
              <w:marLeft w:val="225"/>
              <w:marRight w:val="0"/>
              <w:marTop w:val="0"/>
              <w:marBottom w:val="0"/>
              <w:divBdr>
                <w:top w:val="dotted" w:sz="6" w:space="0" w:color="FEFEFE"/>
                <w:left w:val="dotted" w:sz="6" w:space="11" w:color="FEFEFE"/>
                <w:bottom w:val="dotted" w:sz="6" w:space="0" w:color="FEFEFE"/>
                <w:right w:val="dotted" w:sz="6" w:space="0" w:color="FEFEFE"/>
              </w:divBdr>
            </w:div>
            <w:div w:id="205183207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31547213">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905797888">
      <w:marLeft w:val="72"/>
      <w:marRight w:val="72"/>
      <w:marTop w:val="72"/>
      <w:marBottom w:val="72"/>
      <w:divBdr>
        <w:top w:val="dotted" w:sz="6" w:space="0" w:color="FEFEFE"/>
        <w:left w:val="dotted" w:sz="6" w:space="0" w:color="FEFEFE"/>
        <w:bottom w:val="dotted" w:sz="6" w:space="0" w:color="FEFEFE"/>
        <w:right w:val="dotted" w:sz="6" w:space="0" w:color="FEFEFE"/>
      </w:divBdr>
      <w:divsChild>
        <w:div w:id="1631981411">
          <w:marLeft w:val="72"/>
          <w:marRight w:val="72"/>
          <w:marTop w:val="72"/>
          <w:marBottom w:val="72"/>
          <w:divBdr>
            <w:top w:val="dotted" w:sz="6" w:space="0" w:color="FEFEFE"/>
            <w:left w:val="dotted" w:sz="6" w:space="0" w:color="FEFEFE"/>
            <w:bottom w:val="dotted" w:sz="6" w:space="0" w:color="FEFEFE"/>
            <w:right w:val="dotted" w:sz="6" w:space="0" w:color="FEFEFE"/>
          </w:divBdr>
        </w:div>
        <w:div w:id="18090959">
          <w:marLeft w:val="72"/>
          <w:marRight w:val="72"/>
          <w:marTop w:val="72"/>
          <w:marBottom w:val="72"/>
          <w:divBdr>
            <w:top w:val="dotted" w:sz="6" w:space="0" w:color="FEFEFE"/>
            <w:left w:val="dotted" w:sz="6" w:space="0" w:color="FEFEFE"/>
            <w:bottom w:val="dotted" w:sz="6" w:space="0" w:color="FEFEFE"/>
            <w:right w:val="dotted" w:sz="6" w:space="0" w:color="FEFEFE"/>
          </w:divBdr>
          <w:divsChild>
            <w:div w:id="1368606119">
              <w:marLeft w:val="225"/>
              <w:marRight w:val="0"/>
              <w:marTop w:val="0"/>
              <w:marBottom w:val="0"/>
              <w:divBdr>
                <w:top w:val="dotted" w:sz="6" w:space="0" w:color="FEFEFE"/>
                <w:left w:val="dotted" w:sz="6" w:space="11" w:color="FEFEFE"/>
                <w:bottom w:val="dotted" w:sz="6" w:space="0" w:color="FEFEFE"/>
                <w:right w:val="dotted" w:sz="6" w:space="0" w:color="FEFEFE"/>
              </w:divBdr>
            </w:div>
            <w:div w:id="753280069">
              <w:marLeft w:val="225"/>
              <w:marRight w:val="0"/>
              <w:marTop w:val="0"/>
              <w:marBottom w:val="0"/>
              <w:divBdr>
                <w:top w:val="dotted" w:sz="6" w:space="0" w:color="FEFEFE"/>
                <w:left w:val="dotted" w:sz="6" w:space="11" w:color="FEFEFE"/>
                <w:bottom w:val="dotted" w:sz="6" w:space="0" w:color="FEFEFE"/>
                <w:right w:val="dotted" w:sz="6" w:space="0" w:color="FEFEFE"/>
              </w:divBdr>
            </w:div>
            <w:div w:id="1845432127">
              <w:marLeft w:val="225"/>
              <w:marRight w:val="0"/>
              <w:marTop w:val="0"/>
              <w:marBottom w:val="0"/>
              <w:divBdr>
                <w:top w:val="dotted" w:sz="6" w:space="0" w:color="FEFEFE"/>
                <w:left w:val="dotted" w:sz="6" w:space="11" w:color="FEFEFE"/>
                <w:bottom w:val="dotted" w:sz="6" w:space="0" w:color="FEFEFE"/>
                <w:right w:val="dotted" w:sz="6" w:space="0" w:color="FEFEFE"/>
              </w:divBdr>
            </w:div>
            <w:div w:id="80613177">
              <w:marLeft w:val="0"/>
              <w:marRight w:val="0"/>
              <w:marTop w:val="0"/>
              <w:marBottom w:val="0"/>
              <w:divBdr>
                <w:top w:val="single" w:sz="6" w:space="0" w:color="000000"/>
                <w:left w:val="single" w:sz="6" w:space="0" w:color="000000"/>
                <w:bottom w:val="single" w:sz="6" w:space="0" w:color="000000"/>
                <w:right w:val="single" w:sz="6" w:space="0" w:color="000000"/>
              </w:divBdr>
              <w:divsChild>
                <w:div w:id="1486816944">
                  <w:marLeft w:val="72"/>
                  <w:marRight w:val="72"/>
                  <w:marTop w:val="72"/>
                  <w:marBottom w:val="72"/>
                  <w:divBdr>
                    <w:top w:val="dotted" w:sz="6" w:space="0" w:color="FEFEFE"/>
                    <w:left w:val="dotted" w:sz="6" w:space="0" w:color="FEFEFE"/>
                    <w:bottom w:val="dotted" w:sz="6" w:space="0" w:color="FEFEFE"/>
                    <w:right w:val="dotted" w:sz="6" w:space="0" w:color="FEFEFE"/>
                  </w:divBdr>
                  <w:divsChild>
                    <w:div w:id="1514958955">
                      <w:marLeft w:val="72"/>
                      <w:marRight w:val="72"/>
                      <w:marTop w:val="72"/>
                      <w:marBottom w:val="72"/>
                      <w:divBdr>
                        <w:top w:val="dotted" w:sz="6" w:space="0" w:color="FEFEFE"/>
                        <w:left w:val="dotted" w:sz="6" w:space="0" w:color="FEFEFE"/>
                        <w:bottom w:val="dotted" w:sz="6" w:space="0" w:color="FEFEFE"/>
                        <w:right w:val="dotted" w:sz="6" w:space="0" w:color="FEFEFE"/>
                      </w:divBdr>
                      <w:divsChild>
                        <w:div w:id="1961691658">
                          <w:marLeft w:val="225"/>
                          <w:marRight w:val="0"/>
                          <w:marTop w:val="0"/>
                          <w:marBottom w:val="0"/>
                          <w:divBdr>
                            <w:top w:val="dotted" w:sz="6" w:space="0" w:color="FEFEFE"/>
                            <w:left w:val="dotted" w:sz="6" w:space="11" w:color="FEFEFE"/>
                            <w:bottom w:val="dotted" w:sz="6" w:space="0" w:color="FEFEFE"/>
                            <w:right w:val="dotted" w:sz="6" w:space="0" w:color="FEFEFE"/>
                          </w:divBdr>
                        </w:div>
                        <w:div w:id="792482165">
                          <w:marLeft w:val="225"/>
                          <w:marRight w:val="0"/>
                          <w:marTop w:val="0"/>
                          <w:marBottom w:val="0"/>
                          <w:divBdr>
                            <w:top w:val="dotted" w:sz="6" w:space="0" w:color="FEFEFE"/>
                            <w:left w:val="dotted" w:sz="6" w:space="11" w:color="FEFEFE"/>
                            <w:bottom w:val="dotted" w:sz="6" w:space="0" w:color="FEFEFE"/>
                            <w:right w:val="dotted" w:sz="6" w:space="0" w:color="FEFEFE"/>
                          </w:divBdr>
                        </w:div>
                        <w:div w:id="614093920">
                          <w:marLeft w:val="225"/>
                          <w:marRight w:val="0"/>
                          <w:marTop w:val="0"/>
                          <w:marBottom w:val="0"/>
                          <w:divBdr>
                            <w:top w:val="dotted" w:sz="6" w:space="0" w:color="FEFEFE"/>
                            <w:left w:val="dotted" w:sz="6" w:space="11" w:color="FEFEFE"/>
                            <w:bottom w:val="dotted" w:sz="6" w:space="0" w:color="FEFEFE"/>
                            <w:right w:val="dotted" w:sz="6" w:space="0" w:color="FEFEFE"/>
                          </w:divBdr>
                        </w:div>
                        <w:div w:id="2033648833">
                          <w:marLeft w:val="225"/>
                          <w:marRight w:val="0"/>
                          <w:marTop w:val="0"/>
                          <w:marBottom w:val="0"/>
                          <w:divBdr>
                            <w:top w:val="dotted" w:sz="6" w:space="0" w:color="FEFEFE"/>
                            <w:left w:val="dotted" w:sz="6" w:space="11" w:color="FEFEFE"/>
                            <w:bottom w:val="dotted" w:sz="6" w:space="0" w:color="FEFEFE"/>
                            <w:right w:val="dotted" w:sz="6" w:space="0" w:color="FEFEFE"/>
                          </w:divBdr>
                        </w:div>
                        <w:div w:id="182203558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sChild>
        </w:div>
        <w:div w:id="1273900848">
          <w:marLeft w:val="72"/>
          <w:marRight w:val="72"/>
          <w:marTop w:val="72"/>
          <w:marBottom w:val="72"/>
          <w:divBdr>
            <w:top w:val="dotted" w:sz="6" w:space="0" w:color="FEFEFE"/>
            <w:left w:val="dotted" w:sz="6" w:space="0" w:color="FEFEFE"/>
            <w:bottom w:val="dotted" w:sz="6" w:space="0" w:color="FEFEFE"/>
            <w:right w:val="dotted" w:sz="6" w:space="0" w:color="FEFEFE"/>
          </w:divBdr>
          <w:divsChild>
            <w:div w:id="395279475">
              <w:marLeft w:val="225"/>
              <w:marRight w:val="0"/>
              <w:marTop w:val="0"/>
              <w:marBottom w:val="0"/>
              <w:divBdr>
                <w:top w:val="dotted" w:sz="6" w:space="0" w:color="FEFEFE"/>
                <w:left w:val="dotted" w:sz="6" w:space="11" w:color="FEFEFE"/>
                <w:bottom w:val="dotted" w:sz="6" w:space="0" w:color="FEFEFE"/>
                <w:right w:val="dotted" w:sz="6" w:space="0" w:color="FEFEFE"/>
              </w:divBdr>
            </w:div>
            <w:div w:id="101071915">
              <w:marLeft w:val="225"/>
              <w:marRight w:val="0"/>
              <w:marTop w:val="0"/>
              <w:marBottom w:val="0"/>
              <w:divBdr>
                <w:top w:val="dotted" w:sz="6" w:space="0" w:color="FEFEFE"/>
                <w:left w:val="dotted" w:sz="6" w:space="11" w:color="FEFEFE"/>
                <w:bottom w:val="dotted" w:sz="6" w:space="0" w:color="FEFEFE"/>
                <w:right w:val="dotted" w:sz="6" w:space="0" w:color="FEFEFE"/>
              </w:divBdr>
            </w:div>
            <w:div w:id="560019672">
              <w:marLeft w:val="0"/>
              <w:marRight w:val="0"/>
              <w:marTop w:val="0"/>
              <w:marBottom w:val="0"/>
              <w:divBdr>
                <w:top w:val="single" w:sz="6" w:space="0" w:color="000000"/>
                <w:left w:val="single" w:sz="6" w:space="0" w:color="000000"/>
                <w:bottom w:val="single" w:sz="6" w:space="0" w:color="000000"/>
                <w:right w:val="single" w:sz="6" w:space="0" w:color="000000"/>
              </w:divBdr>
              <w:divsChild>
                <w:div w:id="846480133">
                  <w:marLeft w:val="72"/>
                  <w:marRight w:val="72"/>
                  <w:marTop w:val="72"/>
                  <w:marBottom w:val="72"/>
                  <w:divBdr>
                    <w:top w:val="dotted" w:sz="6" w:space="0" w:color="FEFEFE"/>
                    <w:left w:val="dotted" w:sz="6" w:space="0" w:color="FEFEFE"/>
                    <w:bottom w:val="dotted" w:sz="6" w:space="0" w:color="FEFEFE"/>
                    <w:right w:val="dotted" w:sz="6" w:space="0" w:color="FEFEFE"/>
                  </w:divBdr>
                  <w:divsChild>
                    <w:div w:id="1166285191">
                      <w:marLeft w:val="72"/>
                      <w:marRight w:val="72"/>
                      <w:marTop w:val="72"/>
                      <w:marBottom w:val="72"/>
                      <w:divBdr>
                        <w:top w:val="dotted" w:sz="6" w:space="0" w:color="FEFEFE"/>
                        <w:left w:val="dotted" w:sz="6" w:space="0" w:color="FEFEFE"/>
                        <w:bottom w:val="dotted" w:sz="6" w:space="0" w:color="FEFEFE"/>
                        <w:right w:val="dotted" w:sz="6" w:space="0" w:color="FEFEFE"/>
                      </w:divBdr>
                    </w:div>
                    <w:div w:id="959460157">
                      <w:marLeft w:val="72"/>
                      <w:marRight w:val="72"/>
                      <w:marTop w:val="72"/>
                      <w:marBottom w:val="72"/>
                      <w:divBdr>
                        <w:top w:val="dotted" w:sz="6" w:space="0" w:color="FEFEFE"/>
                        <w:left w:val="dotted" w:sz="6" w:space="0" w:color="FEFEFE"/>
                        <w:bottom w:val="dotted" w:sz="6" w:space="0" w:color="FEFEFE"/>
                        <w:right w:val="dotted" w:sz="6" w:space="0" w:color="FEFEFE"/>
                      </w:divBdr>
                      <w:divsChild>
                        <w:div w:id="1251813461">
                          <w:marLeft w:val="225"/>
                          <w:marRight w:val="0"/>
                          <w:marTop w:val="0"/>
                          <w:marBottom w:val="0"/>
                          <w:divBdr>
                            <w:top w:val="dotted" w:sz="6" w:space="0" w:color="FEFEFE"/>
                            <w:left w:val="dotted" w:sz="6" w:space="11" w:color="FEFEFE"/>
                            <w:bottom w:val="dotted" w:sz="6" w:space="0" w:color="FEFEFE"/>
                            <w:right w:val="dotted" w:sz="6" w:space="0" w:color="FEFEFE"/>
                          </w:divBdr>
                          <w:divsChild>
                            <w:div w:id="1687714093">
                              <w:marLeft w:val="225"/>
                              <w:marRight w:val="0"/>
                              <w:marTop w:val="0"/>
                              <w:marBottom w:val="0"/>
                              <w:divBdr>
                                <w:top w:val="dotted" w:sz="6" w:space="0" w:color="FEFEFE"/>
                                <w:left w:val="dotted" w:sz="6" w:space="11" w:color="FEFEFE"/>
                                <w:bottom w:val="dotted" w:sz="6" w:space="0" w:color="FEFEFE"/>
                                <w:right w:val="dotted" w:sz="6" w:space="0" w:color="FEFEFE"/>
                              </w:divBdr>
                            </w:div>
                            <w:div w:id="1337075969">
                              <w:marLeft w:val="225"/>
                              <w:marRight w:val="0"/>
                              <w:marTop w:val="0"/>
                              <w:marBottom w:val="0"/>
                              <w:divBdr>
                                <w:top w:val="dotted" w:sz="6" w:space="0" w:color="FEFEFE"/>
                                <w:left w:val="dotted" w:sz="6" w:space="11" w:color="FEFEFE"/>
                                <w:bottom w:val="dotted" w:sz="6" w:space="0" w:color="FEFEFE"/>
                                <w:right w:val="dotted" w:sz="6" w:space="0" w:color="FEFEFE"/>
                              </w:divBdr>
                            </w:div>
                            <w:div w:id="403449766">
                              <w:marLeft w:val="225"/>
                              <w:marRight w:val="0"/>
                              <w:marTop w:val="0"/>
                              <w:marBottom w:val="0"/>
                              <w:divBdr>
                                <w:top w:val="dotted" w:sz="6" w:space="0" w:color="FEFEFE"/>
                                <w:left w:val="dotted" w:sz="6" w:space="11" w:color="FEFEFE"/>
                                <w:bottom w:val="dotted" w:sz="6" w:space="0" w:color="FEFEFE"/>
                                <w:right w:val="dotted" w:sz="6" w:space="0" w:color="FEFEFE"/>
                              </w:divBdr>
                            </w:div>
                            <w:div w:id="69365616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7834140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sChild>
        </w:div>
        <w:div w:id="2122143379">
          <w:marLeft w:val="72"/>
          <w:marRight w:val="72"/>
          <w:marTop w:val="72"/>
          <w:marBottom w:val="72"/>
          <w:divBdr>
            <w:top w:val="dotted" w:sz="6" w:space="0" w:color="FEFEFE"/>
            <w:left w:val="dotted" w:sz="6" w:space="0" w:color="FEFEFE"/>
            <w:bottom w:val="dotted" w:sz="6" w:space="0" w:color="FEFEFE"/>
            <w:right w:val="dotted" w:sz="6" w:space="0" w:color="FEFEFE"/>
          </w:divBdr>
          <w:divsChild>
            <w:div w:id="1741712063">
              <w:marLeft w:val="225"/>
              <w:marRight w:val="0"/>
              <w:marTop w:val="0"/>
              <w:marBottom w:val="0"/>
              <w:divBdr>
                <w:top w:val="dotted" w:sz="6" w:space="0" w:color="FEFEFE"/>
                <w:left w:val="dotted" w:sz="6" w:space="11" w:color="FEFEFE"/>
                <w:bottom w:val="dotted" w:sz="6" w:space="0" w:color="FEFEFE"/>
                <w:right w:val="dotted" w:sz="6" w:space="0" w:color="FEFEFE"/>
              </w:divBdr>
            </w:div>
            <w:div w:id="1220749321">
              <w:marLeft w:val="225"/>
              <w:marRight w:val="0"/>
              <w:marTop w:val="0"/>
              <w:marBottom w:val="0"/>
              <w:divBdr>
                <w:top w:val="dotted" w:sz="6" w:space="0" w:color="FEFEFE"/>
                <w:left w:val="dotted" w:sz="6" w:space="11" w:color="FEFEFE"/>
                <w:bottom w:val="dotted" w:sz="6" w:space="0" w:color="FEFEFE"/>
                <w:right w:val="dotted" w:sz="6" w:space="0" w:color="FEFEFE"/>
              </w:divBdr>
            </w:div>
            <w:div w:id="90443273">
              <w:marLeft w:val="225"/>
              <w:marRight w:val="0"/>
              <w:marTop w:val="0"/>
              <w:marBottom w:val="0"/>
              <w:divBdr>
                <w:top w:val="dotted" w:sz="6" w:space="0" w:color="FEFEFE"/>
                <w:left w:val="dotted" w:sz="6" w:space="11" w:color="FEFEFE"/>
                <w:bottom w:val="dotted" w:sz="6" w:space="0" w:color="FEFEFE"/>
                <w:right w:val="dotted" w:sz="6" w:space="0" w:color="FEFEFE"/>
              </w:divBdr>
            </w:div>
            <w:div w:id="194083232">
              <w:marLeft w:val="225"/>
              <w:marRight w:val="0"/>
              <w:marTop w:val="0"/>
              <w:marBottom w:val="0"/>
              <w:divBdr>
                <w:top w:val="dotted" w:sz="6" w:space="0" w:color="FEFEFE"/>
                <w:left w:val="dotted" w:sz="6" w:space="11" w:color="FEFEFE"/>
                <w:bottom w:val="dotted" w:sz="6" w:space="0" w:color="FEFEFE"/>
                <w:right w:val="dotted" w:sz="6" w:space="0" w:color="FEFEFE"/>
              </w:divBdr>
            </w:div>
            <w:div w:id="773212976">
              <w:marLeft w:val="0"/>
              <w:marRight w:val="0"/>
              <w:marTop w:val="0"/>
              <w:marBottom w:val="0"/>
              <w:divBdr>
                <w:top w:val="single" w:sz="6" w:space="0" w:color="000000"/>
                <w:left w:val="single" w:sz="6" w:space="0" w:color="000000"/>
                <w:bottom w:val="single" w:sz="6" w:space="0" w:color="000000"/>
                <w:right w:val="single" w:sz="6" w:space="0" w:color="000000"/>
              </w:divBdr>
              <w:divsChild>
                <w:div w:id="1498957022">
                  <w:marLeft w:val="72"/>
                  <w:marRight w:val="72"/>
                  <w:marTop w:val="72"/>
                  <w:marBottom w:val="72"/>
                  <w:divBdr>
                    <w:top w:val="dotted" w:sz="6" w:space="0" w:color="FEFEFE"/>
                    <w:left w:val="dotted" w:sz="6" w:space="0" w:color="FEFEFE"/>
                    <w:bottom w:val="dotted" w:sz="6" w:space="0" w:color="FEFEFE"/>
                    <w:right w:val="dotted" w:sz="6" w:space="0" w:color="FEFEFE"/>
                  </w:divBdr>
                  <w:divsChild>
                    <w:div w:id="161241380">
                      <w:marLeft w:val="72"/>
                      <w:marRight w:val="72"/>
                      <w:marTop w:val="72"/>
                      <w:marBottom w:val="72"/>
                      <w:divBdr>
                        <w:top w:val="dotted" w:sz="6" w:space="0" w:color="FEFEFE"/>
                        <w:left w:val="dotted" w:sz="6" w:space="0" w:color="FEFEFE"/>
                        <w:bottom w:val="dotted" w:sz="6" w:space="0" w:color="FEFEFE"/>
                        <w:right w:val="dotted" w:sz="6" w:space="0" w:color="FEFEFE"/>
                      </w:divBdr>
                    </w:div>
                    <w:div w:id="1645550929">
                      <w:marLeft w:val="72"/>
                      <w:marRight w:val="72"/>
                      <w:marTop w:val="72"/>
                      <w:marBottom w:val="72"/>
                      <w:divBdr>
                        <w:top w:val="dotted" w:sz="6" w:space="0" w:color="FEFEFE"/>
                        <w:left w:val="dotted" w:sz="6" w:space="0" w:color="FEFEFE"/>
                        <w:bottom w:val="dotted" w:sz="6" w:space="0" w:color="FEFEFE"/>
                        <w:right w:val="dotted" w:sz="6" w:space="0" w:color="FEFEFE"/>
                      </w:divBdr>
                      <w:divsChild>
                        <w:div w:id="1530223184">
                          <w:marLeft w:val="225"/>
                          <w:marRight w:val="0"/>
                          <w:marTop w:val="0"/>
                          <w:marBottom w:val="0"/>
                          <w:divBdr>
                            <w:top w:val="dotted" w:sz="6" w:space="0" w:color="FEFEFE"/>
                            <w:left w:val="dotted" w:sz="6" w:space="11" w:color="FEFEFE"/>
                            <w:bottom w:val="dotted" w:sz="6" w:space="0" w:color="FEFEFE"/>
                            <w:right w:val="dotted" w:sz="6" w:space="0" w:color="FEFEFE"/>
                          </w:divBdr>
                        </w:div>
                        <w:div w:id="1407070629">
                          <w:marLeft w:val="225"/>
                          <w:marRight w:val="0"/>
                          <w:marTop w:val="0"/>
                          <w:marBottom w:val="0"/>
                          <w:divBdr>
                            <w:top w:val="dotted" w:sz="6" w:space="0" w:color="FEFEFE"/>
                            <w:left w:val="dotted" w:sz="6" w:space="11" w:color="FEFEFE"/>
                            <w:bottom w:val="dotted" w:sz="6" w:space="0" w:color="FEFEFE"/>
                            <w:right w:val="dotted" w:sz="6" w:space="0" w:color="FEFEFE"/>
                          </w:divBdr>
                        </w:div>
                        <w:div w:id="406459842">
                          <w:marLeft w:val="225"/>
                          <w:marRight w:val="0"/>
                          <w:marTop w:val="0"/>
                          <w:marBottom w:val="0"/>
                          <w:divBdr>
                            <w:top w:val="dotted" w:sz="6" w:space="0" w:color="FEFEFE"/>
                            <w:left w:val="dotted" w:sz="6" w:space="11" w:color="FEFEFE"/>
                            <w:bottom w:val="dotted" w:sz="6" w:space="0" w:color="FEFEFE"/>
                            <w:right w:val="dotted" w:sz="6" w:space="0" w:color="FEFEFE"/>
                          </w:divBdr>
                        </w:div>
                        <w:div w:id="952394854">
                          <w:marLeft w:val="225"/>
                          <w:marRight w:val="0"/>
                          <w:marTop w:val="0"/>
                          <w:marBottom w:val="0"/>
                          <w:divBdr>
                            <w:top w:val="dotted" w:sz="6" w:space="0" w:color="FEFEFE"/>
                            <w:left w:val="dotted" w:sz="6" w:space="11" w:color="FEFEFE"/>
                            <w:bottom w:val="dotted" w:sz="6" w:space="0" w:color="FEFEFE"/>
                            <w:right w:val="dotted" w:sz="6" w:space="0" w:color="FEFEFE"/>
                          </w:divBdr>
                        </w:div>
                        <w:div w:id="1386248430">
                          <w:marLeft w:val="225"/>
                          <w:marRight w:val="0"/>
                          <w:marTop w:val="0"/>
                          <w:marBottom w:val="0"/>
                          <w:divBdr>
                            <w:top w:val="dotted" w:sz="6" w:space="0" w:color="FEFEFE"/>
                            <w:left w:val="dotted" w:sz="6" w:space="11" w:color="FEFEFE"/>
                            <w:bottom w:val="dotted" w:sz="6" w:space="0" w:color="FEFEFE"/>
                            <w:right w:val="dotted" w:sz="6" w:space="0" w:color="FEFEFE"/>
                          </w:divBdr>
                        </w:div>
                        <w:div w:id="2081705138">
                          <w:marLeft w:val="225"/>
                          <w:marRight w:val="0"/>
                          <w:marTop w:val="0"/>
                          <w:marBottom w:val="0"/>
                          <w:divBdr>
                            <w:top w:val="dotted" w:sz="6" w:space="0" w:color="FEFEFE"/>
                            <w:left w:val="dotted" w:sz="6" w:space="11" w:color="FEFEFE"/>
                            <w:bottom w:val="dotted" w:sz="6" w:space="0" w:color="FEFEFE"/>
                            <w:right w:val="dotted" w:sz="6" w:space="0" w:color="FEFEFE"/>
                          </w:divBdr>
                        </w:div>
                        <w:div w:id="1574967989">
                          <w:marLeft w:val="225"/>
                          <w:marRight w:val="0"/>
                          <w:marTop w:val="0"/>
                          <w:marBottom w:val="0"/>
                          <w:divBdr>
                            <w:top w:val="dotted" w:sz="6" w:space="0" w:color="FEFEFE"/>
                            <w:left w:val="dotted" w:sz="6" w:space="11" w:color="FEFEFE"/>
                            <w:bottom w:val="dotted" w:sz="6" w:space="0" w:color="FEFEFE"/>
                            <w:right w:val="dotted" w:sz="6" w:space="0" w:color="FEFEFE"/>
                          </w:divBdr>
                        </w:div>
                        <w:div w:id="622006902">
                          <w:marLeft w:val="225"/>
                          <w:marRight w:val="0"/>
                          <w:marTop w:val="0"/>
                          <w:marBottom w:val="0"/>
                          <w:divBdr>
                            <w:top w:val="dotted" w:sz="6" w:space="0" w:color="FEFEFE"/>
                            <w:left w:val="dotted" w:sz="6" w:space="11" w:color="FEFEFE"/>
                            <w:bottom w:val="dotted" w:sz="6" w:space="0" w:color="FEFEFE"/>
                            <w:right w:val="dotted" w:sz="6" w:space="0" w:color="FEFEFE"/>
                          </w:divBdr>
                        </w:div>
                        <w:div w:id="1124814287">
                          <w:marLeft w:val="225"/>
                          <w:marRight w:val="0"/>
                          <w:marTop w:val="0"/>
                          <w:marBottom w:val="0"/>
                          <w:divBdr>
                            <w:top w:val="dotted" w:sz="6" w:space="0" w:color="FEFEFE"/>
                            <w:left w:val="dotted" w:sz="6" w:space="11" w:color="FEFEFE"/>
                            <w:bottom w:val="dotted" w:sz="6" w:space="0" w:color="FEFEFE"/>
                            <w:right w:val="dotted" w:sz="6" w:space="0" w:color="FEFEFE"/>
                          </w:divBdr>
                        </w:div>
                        <w:div w:id="74140940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84855821">
                      <w:marLeft w:val="72"/>
                      <w:marRight w:val="72"/>
                      <w:marTop w:val="72"/>
                      <w:marBottom w:val="72"/>
                      <w:divBdr>
                        <w:top w:val="dotted" w:sz="6" w:space="0" w:color="FEFEFE"/>
                        <w:left w:val="dotted" w:sz="6" w:space="0" w:color="FEFEFE"/>
                        <w:bottom w:val="dotted" w:sz="6" w:space="0" w:color="FEFEFE"/>
                        <w:right w:val="dotted" w:sz="6" w:space="0" w:color="FEFEFE"/>
                      </w:divBdr>
                      <w:divsChild>
                        <w:div w:id="840510426">
                          <w:marLeft w:val="225"/>
                          <w:marRight w:val="0"/>
                          <w:marTop w:val="0"/>
                          <w:marBottom w:val="0"/>
                          <w:divBdr>
                            <w:top w:val="dotted" w:sz="6" w:space="0" w:color="FEFEFE"/>
                            <w:left w:val="dotted" w:sz="6" w:space="11" w:color="FEFEFE"/>
                            <w:bottom w:val="dotted" w:sz="6" w:space="0" w:color="FEFEFE"/>
                            <w:right w:val="dotted" w:sz="6" w:space="0" w:color="FEFEFE"/>
                          </w:divBdr>
                        </w:div>
                        <w:div w:id="1128354199">
                          <w:marLeft w:val="225"/>
                          <w:marRight w:val="0"/>
                          <w:marTop w:val="0"/>
                          <w:marBottom w:val="0"/>
                          <w:divBdr>
                            <w:top w:val="dotted" w:sz="6" w:space="0" w:color="FEFEFE"/>
                            <w:left w:val="dotted" w:sz="6" w:space="11" w:color="FEFEFE"/>
                            <w:bottom w:val="dotted" w:sz="6" w:space="0" w:color="FEFEFE"/>
                            <w:right w:val="dotted" w:sz="6" w:space="0" w:color="FEFEFE"/>
                          </w:divBdr>
                          <w:divsChild>
                            <w:div w:id="1745687003">
                              <w:marLeft w:val="225"/>
                              <w:marRight w:val="0"/>
                              <w:marTop w:val="0"/>
                              <w:marBottom w:val="0"/>
                              <w:divBdr>
                                <w:top w:val="dotted" w:sz="6" w:space="0" w:color="FEFEFE"/>
                                <w:left w:val="dotted" w:sz="6" w:space="11" w:color="FEFEFE"/>
                                <w:bottom w:val="dotted" w:sz="6" w:space="0" w:color="FEFEFE"/>
                                <w:right w:val="dotted" w:sz="6" w:space="0" w:color="FEFEFE"/>
                              </w:divBdr>
                            </w:div>
                            <w:div w:id="2107379323">
                              <w:marLeft w:val="225"/>
                              <w:marRight w:val="0"/>
                              <w:marTop w:val="0"/>
                              <w:marBottom w:val="0"/>
                              <w:divBdr>
                                <w:top w:val="dotted" w:sz="6" w:space="0" w:color="FEFEFE"/>
                                <w:left w:val="dotted" w:sz="6" w:space="11" w:color="FEFEFE"/>
                                <w:bottom w:val="dotted" w:sz="6" w:space="0" w:color="FEFEFE"/>
                                <w:right w:val="dotted" w:sz="6" w:space="0" w:color="FEFEFE"/>
                              </w:divBdr>
                            </w:div>
                            <w:div w:id="560411523">
                              <w:marLeft w:val="225"/>
                              <w:marRight w:val="0"/>
                              <w:marTop w:val="0"/>
                              <w:marBottom w:val="0"/>
                              <w:divBdr>
                                <w:top w:val="dotted" w:sz="6" w:space="0" w:color="FEFEFE"/>
                                <w:left w:val="dotted" w:sz="6" w:space="11" w:color="FEFEFE"/>
                                <w:bottom w:val="dotted" w:sz="6" w:space="0" w:color="FEFEFE"/>
                                <w:right w:val="dotted" w:sz="6" w:space="0" w:color="FEFEFE"/>
                              </w:divBdr>
                            </w:div>
                            <w:div w:id="897520940">
                              <w:marLeft w:val="225"/>
                              <w:marRight w:val="0"/>
                              <w:marTop w:val="0"/>
                              <w:marBottom w:val="0"/>
                              <w:divBdr>
                                <w:top w:val="dotted" w:sz="6" w:space="0" w:color="FEFEFE"/>
                                <w:left w:val="dotted" w:sz="6" w:space="11" w:color="FEFEFE"/>
                                <w:bottom w:val="dotted" w:sz="6" w:space="0" w:color="FEFEFE"/>
                                <w:right w:val="dotted" w:sz="6" w:space="0" w:color="FEFEFE"/>
                              </w:divBdr>
                            </w:div>
                            <w:div w:id="140217161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28190747">
                          <w:marLeft w:val="225"/>
                          <w:marRight w:val="0"/>
                          <w:marTop w:val="0"/>
                          <w:marBottom w:val="0"/>
                          <w:divBdr>
                            <w:top w:val="dotted" w:sz="6" w:space="0" w:color="FEFEFE"/>
                            <w:left w:val="dotted" w:sz="6" w:space="11" w:color="FEFEFE"/>
                            <w:bottom w:val="dotted" w:sz="6" w:space="0" w:color="FEFEFE"/>
                            <w:right w:val="dotted" w:sz="6" w:space="0" w:color="FEFEFE"/>
                          </w:divBdr>
                        </w:div>
                        <w:div w:id="1754355389">
                          <w:marLeft w:val="225"/>
                          <w:marRight w:val="0"/>
                          <w:marTop w:val="0"/>
                          <w:marBottom w:val="0"/>
                          <w:divBdr>
                            <w:top w:val="dotted" w:sz="6" w:space="0" w:color="FEFEFE"/>
                            <w:left w:val="dotted" w:sz="6" w:space="11" w:color="FEFEFE"/>
                            <w:bottom w:val="dotted" w:sz="6" w:space="0" w:color="FEFEFE"/>
                            <w:right w:val="dotted" w:sz="6" w:space="0" w:color="FEFEFE"/>
                          </w:divBdr>
                        </w:div>
                        <w:div w:id="60499410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46294671">
                      <w:marLeft w:val="72"/>
                      <w:marRight w:val="72"/>
                      <w:marTop w:val="72"/>
                      <w:marBottom w:val="72"/>
                      <w:divBdr>
                        <w:top w:val="dotted" w:sz="6" w:space="0" w:color="FEFEFE"/>
                        <w:left w:val="dotted" w:sz="6" w:space="0" w:color="FEFEFE"/>
                        <w:bottom w:val="dotted" w:sz="6" w:space="0" w:color="FEFEFE"/>
                        <w:right w:val="dotted" w:sz="6" w:space="0" w:color="FEFEFE"/>
                      </w:divBdr>
                      <w:divsChild>
                        <w:div w:id="1932083622">
                          <w:marLeft w:val="225"/>
                          <w:marRight w:val="0"/>
                          <w:marTop w:val="0"/>
                          <w:marBottom w:val="0"/>
                          <w:divBdr>
                            <w:top w:val="dotted" w:sz="6" w:space="0" w:color="FEFEFE"/>
                            <w:left w:val="dotted" w:sz="6" w:space="11" w:color="FEFEFE"/>
                            <w:bottom w:val="dotted" w:sz="6" w:space="0" w:color="FEFEFE"/>
                            <w:right w:val="dotted" w:sz="6" w:space="0" w:color="FEFEFE"/>
                          </w:divBdr>
                        </w:div>
                        <w:div w:id="684983615">
                          <w:marLeft w:val="225"/>
                          <w:marRight w:val="0"/>
                          <w:marTop w:val="0"/>
                          <w:marBottom w:val="0"/>
                          <w:divBdr>
                            <w:top w:val="dotted" w:sz="6" w:space="0" w:color="FEFEFE"/>
                            <w:left w:val="dotted" w:sz="6" w:space="11" w:color="FEFEFE"/>
                            <w:bottom w:val="dotted" w:sz="6" w:space="0" w:color="FEFEFE"/>
                            <w:right w:val="dotted" w:sz="6" w:space="0" w:color="FEFEFE"/>
                          </w:divBdr>
                          <w:divsChild>
                            <w:div w:id="624583806">
                              <w:marLeft w:val="225"/>
                              <w:marRight w:val="0"/>
                              <w:marTop w:val="0"/>
                              <w:marBottom w:val="0"/>
                              <w:divBdr>
                                <w:top w:val="dotted" w:sz="6" w:space="0" w:color="FEFEFE"/>
                                <w:left w:val="dotted" w:sz="6" w:space="11" w:color="FEFEFE"/>
                                <w:bottom w:val="dotted" w:sz="6" w:space="0" w:color="FEFEFE"/>
                                <w:right w:val="dotted" w:sz="6" w:space="0" w:color="FEFEFE"/>
                              </w:divBdr>
                            </w:div>
                            <w:div w:id="1637175230">
                              <w:marLeft w:val="225"/>
                              <w:marRight w:val="0"/>
                              <w:marTop w:val="0"/>
                              <w:marBottom w:val="0"/>
                              <w:divBdr>
                                <w:top w:val="dotted" w:sz="6" w:space="0" w:color="FEFEFE"/>
                                <w:left w:val="dotted" w:sz="6" w:space="11" w:color="FEFEFE"/>
                                <w:bottom w:val="dotted" w:sz="6" w:space="0" w:color="FEFEFE"/>
                                <w:right w:val="dotted" w:sz="6" w:space="0" w:color="FEFEFE"/>
                              </w:divBdr>
                            </w:div>
                            <w:div w:id="1187869429">
                              <w:marLeft w:val="225"/>
                              <w:marRight w:val="0"/>
                              <w:marTop w:val="0"/>
                              <w:marBottom w:val="0"/>
                              <w:divBdr>
                                <w:top w:val="dotted" w:sz="6" w:space="0" w:color="FEFEFE"/>
                                <w:left w:val="dotted" w:sz="6" w:space="11" w:color="FEFEFE"/>
                                <w:bottom w:val="dotted" w:sz="6" w:space="0" w:color="FEFEFE"/>
                                <w:right w:val="dotted" w:sz="6" w:space="0" w:color="FEFEFE"/>
                              </w:divBdr>
                            </w:div>
                            <w:div w:id="1302540364">
                              <w:marLeft w:val="225"/>
                              <w:marRight w:val="0"/>
                              <w:marTop w:val="0"/>
                              <w:marBottom w:val="0"/>
                              <w:divBdr>
                                <w:top w:val="dotted" w:sz="6" w:space="0" w:color="FEFEFE"/>
                                <w:left w:val="dotted" w:sz="6" w:space="11" w:color="FEFEFE"/>
                                <w:bottom w:val="dotted" w:sz="6" w:space="0" w:color="FEFEFE"/>
                                <w:right w:val="dotted" w:sz="6" w:space="0" w:color="FEFEFE"/>
                              </w:divBdr>
                            </w:div>
                            <w:div w:id="1722827280">
                              <w:marLeft w:val="225"/>
                              <w:marRight w:val="0"/>
                              <w:marTop w:val="0"/>
                              <w:marBottom w:val="0"/>
                              <w:divBdr>
                                <w:top w:val="dotted" w:sz="6" w:space="0" w:color="FEFEFE"/>
                                <w:left w:val="dotted" w:sz="6" w:space="11" w:color="FEFEFE"/>
                                <w:bottom w:val="dotted" w:sz="6" w:space="0" w:color="FEFEFE"/>
                                <w:right w:val="dotted" w:sz="6" w:space="0" w:color="FEFEFE"/>
                              </w:divBdr>
                            </w:div>
                            <w:div w:id="2013948713">
                              <w:marLeft w:val="225"/>
                              <w:marRight w:val="0"/>
                              <w:marTop w:val="0"/>
                              <w:marBottom w:val="0"/>
                              <w:divBdr>
                                <w:top w:val="dotted" w:sz="6" w:space="0" w:color="FEFEFE"/>
                                <w:left w:val="dotted" w:sz="6" w:space="11" w:color="FEFEFE"/>
                                <w:bottom w:val="dotted" w:sz="6" w:space="0" w:color="FEFEFE"/>
                                <w:right w:val="dotted" w:sz="6" w:space="0" w:color="FEFEFE"/>
                              </w:divBdr>
                            </w:div>
                            <w:div w:id="417212626">
                              <w:marLeft w:val="225"/>
                              <w:marRight w:val="0"/>
                              <w:marTop w:val="0"/>
                              <w:marBottom w:val="0"/>
                              <w:divBdr>
                                <w:top w:val="dotted" w:sz="6" w:space="0" w:color="FEFEFE"/>
                                <w:left w:val="dotted" w:sz="6" w:space="11" w:color="FEFEFE"/>
                                <w:bottom w:val="dotted" w:sz="6" w:space="0" w:color="FEFEFE"/>
                                <w:right w:val="dotted" w:sz="6" w:space="0" w:color="FEFEFE"/>
                              </w:divBdr>
                            </w:div>
                            <w:div w:id="453253667">
                              <w:marLeft w:val="225"/>
                              <w:marRight w:val="0"/>
                              <w:marTop w:val="0"/>
                              <w:marBottom w:val="0"/>
                              <w:divBdr>
                                <w:top w:val="dotted" w:sz="6" w:space="0" w:color="FEFEFE"/>
                                <w:left w:val="dotted" w:sz="6" w:space="11" w:color="FEFEFE"/>
                                <w:bottom w:val="dotted" w:sz="6" w:space="0" w:color="FEFEFE"/>
                                <w:right w:val="dotted" w:sz="6" w:space="0" w:color="FEFEFE"/>
                              </w:divBdr>
                            </w:div>
                            <w:div w:id="934706356">
                              <w:marLeft w:val="225"/>
                              <w:marRight w:val="0"/>
                              <w:marTop w:val="0"/>
                              <w:marBottom w:val="0"/>
                              <w:divBdr>
                                <w:top w:val="dotted" w:sz="6" w:space="0" w:color="FEFEFE"/>
                                <w:left w:val="dotted" w:sz="6" w:space="11" w:color="FEFEFE"/>
                                <w:bottom w:val="dotted" w:sz="6" w:space="0" w:color="FEFEFE"/>
                                <w:right w:val="dotted" w:sz="6" w:space="0" w:color="FEFEFE"/>
                              </w:divBdr>
                            </w:div>
                            <w:div w:id="1048798947">
                              <w:marLeft w:val="225"/>
                              <w:marRight w:val="0"/>
                              <w:marTop w:val="0"/>
                              <w:marBottom w:val="0"/>
                              <w:divBdr>
                                <w:top w:val="dotted" w:sz="6" w:space="0" w:color="FEFEFE"/>
                                <w:left w:val="dotted" w:sz="6" w:space="11" w:color="FEFEFE"/>
                                <w:bottom w:val="dotted" w:sz="6" w:space="0" w:color="FEFEFE"/>
                                <w:right w:val="dotted" w:sz="6" w:space="0" w:color="FEFEFE"/>
                              </w:divBdr>
                            </w:div>
                            <w:div w:id="1018241998">
                              <w:marLeft w:val="225"/>
                              <w:marRight w:val="0"/>
                              <w:marTop w:val="0"/>
                              <w:marBottom w:val="0"/>
                              <w:divBdr>
                                <w:top w:val="dotted" w:sz="6" w:space="0" w:color="FEFEFE"/>
                                <w:left w:val="dotted" w:sz="6" w:space="11" w:color="FEFEFE"/>
                                <w:bottom w:val="dotted" w:sz="6" w:space="0" w:color="FEFEFE"/>
                                <w:right w:val="dotted" w:sz="6" w:space="0" w:color="FEFEFE"/>
                              </w:divBdr>
                            </w:div>
                            <w:div w:id="367292072">
                              <w:marLeft w:val="225"/>
                              <w:marRight w:val="0"/>
                              <w:marTop w:val="0"/>
                              <w:marBottom w:val="0"/>
                              <w:divBdr>
                                <w:top w:val="dotted" w:sz="6" w:space="0" w:color="FEFEFE"/>
                                <w:left w:val="dotted" w:sz="6" w:space="11" w:color="FEFEFE"/>
                                <w:bottom w:val="dotted" w:sz="6" w:space="0" w:color="FEFEFE"/>
                                <w:right w:val="dotted" w:sz="6" w:space="0" w:color="FEFEFE"/>
                              </w:divBdr>
                            </w:div>
                            <w:div w:id="103615289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67315672">
                          <w:marLeft w:val="225"/>
                          <w:marRight w:val="0"/>
                          <w:marTop w:val="0"/>
                          <w:marBottom w:val="0"/>
                          <w:divBdr>
                            <w:top w:val="dotted" w:sz="6" w:space="0" w:color="FEFEFE"/>
                            <w:left w:val="dotted" w:sz="6" w:space="11" w:color="FEFEFE"/>
                            <w:bottom w:val="dotted" w:sz="6" w:space="0" w:color="FEFEFE"/>
                            <w:right w:val="dotted" w:sz="6" w:space="0" w:color="FEFEFE"/>
                          </w:divBdr>
                        </w:div>
                        <w:div w:id="1258173224">
                          <w:marLeft w:val="225"/>
                          <w:marRight w:val="0"/>
                          <w:marTop w:val="0"/>
                          <w:marBottom w:val="0"/>
                          <w:divBdr>
                            <w:top w:val="dotted" w:sz="6" w:space="0" w:color="FEFEFE"/>
                            <w:left w:val="dotted" w:sz="6" w:space="11" w:color="FEFEFE"/>
                            <w:bottom w:val="dotted" w:sz="6" w:space="0" w:color="FEFEFE"/>
                            <w:right w:val="dotted" w:sz="6" w:space="0" w:color="FEFEFE"/>
                          </w:divBdr>
                        </w:div>
                        <w:div w:id="60165120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77958961">
                      <w:marLeft w:val="72"/>
                      <w:marRight w:val="72"/>
                      <w:marTop w:val="72"/>
                      <w:marBottom w:val="72"/>
                      <w:divBdr>
                        <w:top w:val="dotted" w:sz="6" w:space="0" w:color="FEFEFE"/>
                        <w:left w:val="dotted" w:sz="6" w:space="0" w:color="FEFEFE"/>
                        <w:bottom w:val="dotted" w:sz="6" w:space="0" w:color="FEFEFE"/>
                        <w:right w:val="dotted" w:sz="6" w:space="0" w:color="FEFEFE"/>
                      </w:divBdr>
                      <w:divsChild>
                        <w:div w:id="924150501">
                          <w:marLeft w:val="225"/>
                          <w:marRight w:val="0"/>
                          <w:marTop w:val="0"/>
                          <w:marBottom w:val="0"/>
                          <w:divBdr>
                            <w:top w:val="dotted" w:sz="6" w:space="0" w:color="FEFEFE"/>
                            <w:left w:val="dotted" w:sz="6" w:space="11" w:color="FEFEFE"/>
                            <w:bottom w:val="dotted" w:sz="6" w:space="0" w:color="FEFEFE"/>
                            <w:right w:val="dotted" w:sz="6" w:space="0" w:color="FEFEFE"/>
                          </w:divBdr>
                        </w:div>
                        <w:div w:id="1930891124">
                          <w:marLeft w:val="225"/>
                          <w:marRight w:val="0"/>
                          <w:marTop w:val="0"/>
                          <w:marBottom w:val="0"/>
                          <w:divBdr>
                            <w:top w:val="dotted" w:sz="6" w:space="0" w:color="FEFEFE"/>
                            <w:left w:val="dotted" w:sz="6" w:space="11" w:color="FEFEFE"/>
                            <w:bottom w:val="dotted" w:sz="6" w:space="0" w:color="FEFEFE"/>
                            <w:right w:val="dotted" w:sz="6" w:space="0" w:color="FEFEFE"/>
                          </w:divBdr>
                        </w:div>
                        <w:div w:id="179922673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48910231">
                      <w:marLeft w:val="72"/>
                      <w:marRight w:val="72"/>
                      <w:marTop w:val="72"/>
                      <w:marBottom w:val="72"/>
                      <w:divBdr>
                        <w:top w:val="dotted" w:sz="6" w:space="0" w:color="FEFEFE"/>
                        <w:left w:val="dotted" w:sz="6" w:space="0" w:color="FEFEFE"/>
                        <w:bottom w:val="dotted" w:sz="6" w:space="0" w:color="FEFEFE"/>
                        <w:right w:val="dotted" w:sz="6" w:space="0" w:color="FEFEFE"/>
                      </w:divBdr>
                      <w:divsChild>
                        <w:div w:id="1027101218">
                          <w:marLeft w:val="225"/>
                          <w:marRight w:val="0"/>
                          <w:marTop w:val="0"/>
                          <w:marBottom w:val="0"/>
                          <w:divBdr>
                            <w:top w:val="dotted" w:sz="6" w:space="0" w:color="FEFEFE"/>
                            <w:left w:val="dotted" w:sz="6" w:space="11" w:color="FEFEFE"/>
                            <w:bottom w:val="dotted" w:sz="6" w:space="0" w:color="FEFEFE"/>
                            <w:right w:val="dotted" w:sz="6" w:space="0" w:color="FEFEFE"/>
                          </w:divBdr>
                        </w:div>
                        <w:div w:id="2123573430">
                          <w:marLeft w:val="225"/>
                          <w:marRight w:val="0"/>
                          <w:marTop w:val="0"/>
                          <w:marBottom w:val="0"/>
                          <w:divBdr>
                            <w:top w:val="dotted" w:sz="6" w:space="0" w:color="FEFEFE"/>
                            <w:left w:val="dotted" w:sz="6" w:space="11" w:color="FEFEFE"/>
                            <w:bottom w:val="dotted" w:sz="6" w:space="0" w:color="FEFEFE"/>
                            <w:right w:val="dotted" w:sz="6" w:space="0" w:color="FEFEFE"/>
                          </w:divBdr>
                        </w:div>
                        <w:div w:id="139323460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18960238">
                      <w:marLeft w:val="72"/>
                      <w:marRight w:val="72"/>
                      <w:marTop w:val="72"/>
                      <w:marBottom w:val="72"/>
                      <w:divBdr>
                        <w:top w:val="dotted" w:sz="6" w:space="0" w:color="FEFEFE"/>
                        <w:left w:val="dotted" w:sz="6" w:space="0" w:color="FEFEFE"/>
                        <w:bottom w:val="dotted" w:sz="6" w:space="0" w:color="FEFEFE"/>
                        <w:right w:val="dotted" w:sz="6" w:space="0" w:color="FEFEFE"/>
                      </w:divBdr>
                    </w:div>
                    <w:div w:id="80955575">
                      <w:marLeft w:val="72"/>
                      <w:marRight w:val="72"/>
                      <w:marTop w:val="72"/>
                      <w:marBottom w:val="72"/>
                      <w:divBdr>
                        <w:top w:val="dotted" w:sz="6" w:space="0" w:color="FEFEFE"/>
                        <w:left w:val="dotted" w:sz="6" w:space="0" w:color="FEFEFE"/>
                        <w:bottom w:val="dotted" w:sz="6" w:space="0" w:color="FEFEFE"/>
                        <w:right w:val="dotted" w:sz="6" w:space="0" w:color="FEFEFE"/>
                      </w:divBdr>
                      <w:divsChild>
                        <w:div w:id="773864541">
                          <w:marLeft w:val="225"/>
                          <w:marRight w:val="0"/>
                          <w:marTop w:val="0"/>
                          <w:marBottom w:val="0"/>
                          <w:divBdr>
                            <w:top w:val="dotted" w:sz="6" w:space="0" w:color="FEFEFE"/>
                            <w:left w:val="dotted" w:sz="6" w:space="11" w:color="FEFEFE"/>
                            <w:bottom w:val="dotted" w:sz="6" w:space="0" w:color="FEFEFE"/>
                            <w:right w:val="dotted" w:sz="6" w:space="0" w:color="FEFEFE"/>
                          </w:divBdr>
                        </w:div>
                        <w:div w:id="1329753514">
                          <w:marLeft w:val="225"/>
                          <w:marRight w:val="0"/>
                          <w:marTop w:val="0"/>
                          <w:marBottom w:val="0"/>
                          <w:divBdr>
                            <w:top w:val="dotted" w:sz="6" w:space="0" w:color="FEFEFE"/>
                            <w:left w:val="dotted" w:sz="6" w:space="11" w:color="FEFEFE"/>
                            <w:bottom w:val="dotted" w:sz="6" w:space="0" w:color="FEFEFE"/>
                            <w:right w:val="dotted" w:sz="6" w:space="0" w:color="FEFEFE"/>
                          </w:divBdr>
                        </w:div>
                        <w:div w:id="1000619531">
                          <w:marLeft w:val="225"/>
                          <w:marRight w:val="0"/>
                          <w:marTop w:val="0"/>
                          <w:marBottom w:val="0"/>
                          <w:divBdr>
                            <w:top w:val="dotted" w:sz="6" w:space="0" w:color="FEFEFE"/>
                            <w:left w:val="dotted" w:sz="6" w:space="11" w:color="FEFEFE"/>
                            <w:bottom w:val="dotted" w:sz="6" w:space="0" w:color="FEFEFE"/>
                            <w:right w:val="dotted" w:sz="6" w:space="0" w:color="FEFEFE"/>
                          </w:divBdr>
                        </w:div>
                        <w:div w:id="129193874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28816969">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862235979">
                  <w:marLeft w:val="0"/>
                  <w:marRight w:val="0"/>
                  <w:marTop w:val="0"/>
                  <w:marBottom w:val="0"/>
                  <w:divBdr>
                    <w:top w:val="none" w:sz="0" w:space="0" w:color="auto"/>
                    <w:left w:val="none" w:sz="0" w:space="0" w:color="auto"/>
                    <w:bottom w:val="none" w:sz="0" w:space="0" w:color="auto"/>
                    <w:right w:val="none" w:sz="0" w:space="0" w:color="auto"/>
                  </w:divBdr>
                  <w:divsChild>
                    <w:div w:id="591858890">
                      <w:marLeft w:val="0"/>
                      <w:marRight w:val="0"/>
                      <w:marTop w:val="144"/>
                      <w:marBottom w:val="144"/>
                      <w:divBdr>
                        <w:top w:val="none" w:sz="0" w:space="0" w:color="auto"/>
                        <w:left w:val="none" w:sz="0" w:space="0" w:color="auto"/>
                        <w:bottom w:val="none" w:sz="0" w:space="0" w:color="auto"/>
                        <w:right w:val="none" w:sz="0" w:space="0" w:color="auto"/>
                      </w:divBdr>
                    </w:div>
                    <w:div w:id="972830991">
                      <w:marLeft w:val="0"/>
                      <w:marRight w:val="0"/>
                      <w:marTop w:val="0"/>
                      <w:marBottom w:val="0"/>
                      <w:divBdr>
                        <w:top w:val="dotted" w:sz="6" w:space="0" w:color="FEFEFE"/>
                        <w:left w:val="dotted" w:sz="6" w:space="19" w:color="FEFEFE"/>
                        <w:bottom w:val="dotted" w:sz="6" w:space="0" w:color="FEFEFE"/>
                        <w:right w:val="dotted" w:sz="6" w:space="0" w:color="FEFEFE"/>
                      </w:divBdr>
                    </w:div>
                    <w:div w:id="2086685260">
                      <w:marLeft w:val="0"/>
                      <w:marRight w:val="0"/>
                      <w:marTop w:val="0"/>
                      <w:marBottom w:val="0"/>
                      <w:divBdr>
                        <w:top w:val="dotted" w:sz="6" w:space="0" w:color="FEFEFE"/>
                        <w:left w:val="dotted" w:sz="6" w:space="19" w:color="FEFEFE"/>
                        <w:bottom w:val="dotted" w:sz="6" w:space="0" w:color="FEFEFE"/>
                        <w:right w:val="dotted" w:sz="6" w:space="0" w:color="FEFEFE"/>
                      </w:divBdr>
                    </w:div>
                    <w:div w:id="1824201732">
                      <w:marLeft w:val="0"/>
                      <w:marRight w:val="0"/>
                      <w:marTop w:val="0"/>
                      <w:marBottom w:val="0"/>
                      <w:divBdr>
                        <w:top w:val="dotted" w:sz="6" w:space="0" w:color="FEFEFE"/>
                        <w:left w:val="dotted" w:sz="6" w:space="19" w:color="FEFEFE"/>
                        <w:bottom w:val="dotted" w:sz="6" w:space="0" w:color="FEFEFE"/>
                        <w:right w:val="dotted" w:sz="6" w:space="0" w:color="FEFEFE"/>
                      </w:divBdr>
                    </w:div>
                    <w:div w:id="1748721681">
                      <w:marLeft w:val="0"/>
                      <w:marRight w:val="0"/>
                      <w:marTop w:val="0"/>
                      <w:marBottom w:val="0"/>
                      <w:divBdr>
                        <w:top w:val="dotted" w:sz="6" w:space="0" w:color="FEFEFE"/>
                        <w:left w:val="dotted" w:sz="6" w:space="19" w:color="FEFEFE"/>
                        <w:bottom w:val="dotted" w:sz="6" w:space="0" w:color="FEFEFE"/>
                        <w:right w:val="dotted" w:sz="6" w:space="0" w:color="FEFEFE"/>
                      </w:divBdr>
                    </w:div>
                    <w:div w:id="380784373">
                      <w:marLeft w:val="0"/>
                      <w:marRight w:val="0"/>
                      <w:marTop w:val="0"/>
                      <w:marBottom w:val="0"/>
                      <w:divBdr>
                        <w:top w:val="dotted" w:sz="6" w:space="0" w:color="FEFEFE"/>
                        <w:left w:val="dotted" w:sz="6" w:space="19" w:color="FEFEFE"/>
                        <w:bottom w:val="dotted" w:sz="6" w:space="0" w:color="FEFEFE"/>
                        <w:right w:val="dotted" w:sz="6" w:space="0" w:color="FEFEFE"/>
                      </w:divBdr>
                    </w:div>
                    <w:div w:id="997343844">
                      <w:marLeft w:val="0"/>
                      <w:marRight w:val="0"/>
                      <w:marTop w:val="0"/>
                      <w:marBottom w:val="0"/>
                      <w:divBdr>
                        <w:top w:val="dotted" w:sz="6" w:space="0" w:color="FEFEFE"/>
                        <w:left w:val="dotted" w:sz="6" w:space="19" w:color="FEFEFE"/>
                        <w:bottom w:val="dotted" w:sz="6" w:space="0" w:color="FEFEFE"/>
                        <w:right w:val="dotted" w:sz="6" w:space="0" w:color="FEFEFE"/>
                      </w:divBdr>
                    </w:div>
                    <w:div w:id="420760768">
                      <w:marLeft w:val="0"/>
                      <w:marRight w:val="0"/>
                      <w:marTop w:val="0"/>
                      <w:marBottom w:val="0"/>
                      <w:divBdr>
                        <w:top w:val="dotted" w:sz="6" w:space="0" w:color="FEFEFE"/>
                        <w:left w:val="dotted" w:sz="6" w:space="19" w:color="FEFEFE"/>
                        <w:bottom w:val="dotted" w:sz="6" w:space="0" w:color="FEFEFE"/>
                        <w:right w:val="dotted" w:sz="6" w:space="0" w:color="FEFEFE"/>
                      </w:divBdr>
                    </w:div>
                    <w:div w:id="11881365">
                      <w:marLeft w:val="0"/>
                      <w:marRight w:val="0"/>
                      <w:marTop w:val="0"/>
                      <w:marBottom w:val="0"/>
                      <w:divBdr>
                        <w:top w:val="dotted" w:sz="6" w:space="0" w:color="FEFEFE"/>
                        <w:left w:val="dotted" w:sz="6" w:space="19" w:color="FEFEFE"/>
                        <w:bottom w:val="dotted" w:sz="6" w:space="0" w:color="FEFEFE"/>
                        <w:right w:val="dotted" w:sz="6" w:space="0" w:color="FEFEFE"/>
                      </w:divBdr>
                    </w:div>
                    <w:div w:id="1008172623">
                      <w:marLeft w:val="0"/>
                      <w:marRight w:val="0"/>
                      <w:marTop w:val="0"/>
                      <w:marBottom w:val="0"/>
                      <w:divBdr>
                        <w:top w:val="dotted" w:sz="6" w:space="0" w:color="FEFEFE"/>
                        <w:left w:val="dotted" w:sz="6" w:space="19" w:color="FEFEFE"/>
                        <w:bottom w:val="dotted" w:sz="6" w:space="0" w:color="FEFEFE"/>
                        <w:right w:val="dotted" w:sz="6" w:space="0" w:color="FEFEFE"/>
                      </w:divBdr>
                    </w:div>
                    <w:div w:id="1564679250">
                      <w:marLeft w:val="0"/>
                      <w:marRight w:val="0"/>
                      <w:marTop w:val="0"/>
                      <w:marBottom w:val="0"/>
                      <w:divBdr>
                        <w:top w:val="dotted" w:sz="6" w:space="0" w:color="FEFEFE"/>
                        <w:left w:val="dotted" w:sz="6" w:space="19" w:color="FEFEFE"/>
                        <w:bottom w:val="dotted" w:sz="6" w:space="0" w:color="FEFEFE"/>
                        <w:right w:val="dotted" w:sz="6" w:space="0" w:color="FEFEFE"/>
                      </w:divBdr>
                    </w:div>
                    <w:div w:id="403796925">
                      <w:marLeft w:val="0"/>
                      <w:marRight w:val="0"/>
                      <w:marTop w:val="0"/>
                      <w:marBottom w:val="0"/>
                      <w:divBdr>
                        <w:top w:val="dotted" w:sz="6" w:space="0" w:color="FEFEFE"/>
                        <w:left w:val="dotted" w:sz="6" w:space="19" w:color="FEFEFE"/>
                        <w:bottom w:val="dotted" w:sz="6" w:space="0" w:color="FEFEFE"/>
                        <w:right w:val="dotted" w:sz="6" w:space="0" w:color="FEFEFE"/>
                      </w:divBdr>
                    </w:div>
                    <w:div w:id="1349990009">
                      <w:marLeft w:val="0"/>
                      <w:marRight w:val="0"/>
                      <w:marTop w:val="0"/>
                      <w:marBottom w:val="0"/>
                      <w:divBdr>
                        <w:top w:val="dotted" w:sz="6" w:space="0" w:color="FEFEFE"/>
                        <w:left w:val="dotted" w:sz="6" w:space="19" w:color="FEFEFE"/>
                        <w:bottom w:val="dotted" w:sz="6" w:space="0" w:color="FEFEFE"/>
                        <w:right w:val="dotted" w:sz="6" w:space="0" w:color="FEFEFE"/>
                      </w:divBdr>
                    </w:div>
                    <w:div w:id="1432239535">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 w:id="267079367">
          <w:marLeft w:val="72"/>
          <w:marRight w:val="72"/>
          <w:marTop w:val="72"/>
          <w:marBottom w:val="72"/>
          <w:divBdr>
            <w:top w:val="dotted" w:sz="6" w:space="0" w:color="FEFEFE"/>
            <w:left w:val="dotted" w:sz="6" w:space="0" w:color="FEFEFE"/>
            <w:bottom w:val="dotted" w:sz="6" w:space="0" w:color="FEFEFE"/>
            <w:right w:val="dotted" w:sz="6" w:space="0" w:color="FEFEFE"/>
          </w:divBdr>
          <w:divsChild>
            <w:div w:id="1769816432">
              <w:marLeft w:val="225"/>
              <w:marRight w:val="0"/>
              <w:marTop w:val="0"/>
              <w:marBottom w:val="0"/>
              <w:divBdr>
                <w:top w:val="dotted" w:sz="6" w:space="0" w:color="FEFEFE"/>
                <w:left w:val="dotted" w:sz="6" w:space="11" w:color="FEFEFE"/>
                <w:bottom w:val="dotted" w:sz="6" w:space="0" w:color="FEFEFE"/>
                <w:right w:val="dotted" w:sz="6" w:space="0" w:color="FEFEFE"/>
              </w:divBdr>
            </w:div>
            <w:div w:id="4287738">
              <w:marLeft w:val="225"/>
              <w:marRight w:val="0"/>
              <w:marTop w:val="0"/>
              <w:marBottom w:val="0"/>
              <w:divBdr>
                <w:top w:val="dotted" w:sz="6" w:space="0" w:color="FEFEFE"/>
                <w:left w:val="dotted" w:sz="6" w:space="11" w:color="FEFEFE"/>
                <w:bottom w:val="dotted" w:sz="6" w:space="0" w:color="FEFEFE"/>
                <w:right w:val="dotted" w:sz="6" w:space="0" w:color="FEFEFE"/>
              </w:divBdr>
            </w:div>
            <w:div w:id="1284387477">
              <w:marLeft w:val="0"/>
              <w:marRight w:val="0"/>
              <w:marTop w:val="0"/>
              <w:marBottom w:val="0"/>
              <w:divBdr>
                <w:top w:val="single" w:sz="6" w:space="0" w:color="000000"/>
                <w:left w:val="single" w:sz="6" w:space="0" w:color="000000"/>
                <w:bottom w:val="single" w:sz="6" w:space="0" w:color="000000"/>
                <w:right w:val="single" w:sz="6" w:space="0" w:color="000000"/>
              </w:divBdr>
              <w:divsChild>
                <w:div w:id="1449545552">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sChild>
        </w:div>
      </w:divsChild>
    </w:div>
    <w:div w:id="954218334">
      <w:marLeft w:val="72"/>
      <w:marRight w:val="72"/>
      <w:marTop w:val="72"/>
      <w:marBottom w:val="72"/>
      <w:divBdr>
        <w:top w:val="dotted" w:sz="6" w:space="0" w:color="FEFEFE"/>
        <w:left w:val="dotted" w:sz="6" w:space="0" w:color="FEFEFE"/>
        <w:bottom w:val="dotted" w:sz="6" w:space="0" w:color="FEFEFE"/>
        <w:right w:val="dotted" w:sz="6" w:space="0" w:color="FEFEFE"/>
      </w:divBdr>
      <w:divsChild>
        <w:div w:id="1453939759">
          <w:marLeft w:val="72"/>
          <w:marRight w:val="72"/>
          <w:marTop w:val="72"/>
          <w:marBottom w:val="72"/>
          <w:divBdr>
            <w:top w:val="dotted" w:sz="6" w:space="0" w:color="FEFEFE"/>
            <w:left w:val="dotted" w:sz="6" w:space="0" w:color="FEFEFE"/>
            <w:bottom w:val="dotted" w:sz="6" w:space="0" w:color="FEFEFE"/>
            <w:right w:val="dotted" w:sz="6" w:space="0" w:color="FEFEFE"/>
          </w:divBdr>
          <w:divsChild>
            <w:div w:id="1319337388">
              <w:marLeft w:val="72"/>
              <w:marRight w:val="72"/>
              <w:marTop w:val="72"/>
              <w:marBottom w:val="72"/>
              <w:divBdr>
                <w:top w:val="dotted" w:sz="6" w:space="0" w:color="FEFEFE"/>
                <w:left w:val="dotted" w:sz="6" w:space="0" w:color="FEFEFE"/>
                <w:bottom w:val="dotted" w:sz="6" w:space="0" w:color="FEFEFE"/>
                <w:right w:val="dotted" w:sz="6" w:space="0" w:color="FEFEFE"/>
              </w:divBdr>
              <w:divsChild>
                <w:div w:id="2103139652">
                  <w:marLeft w:val="225"/>
                  <w:marRight w:val="0"/>
                  <w:marTop w:val="0"/>
                  <w:marBottom w:val="0"/>
                  <w:divBdr>
                    <w:top w:val="dotted" w:sz="6" w:space="0" w:color="FEFEFE"/>
                    <w:left w:val="dotted" w:sz="6" w:space="11" w:color="FEFEFE"/>
                    <w:bottom w:val="dotted" w:sz="6" w:space="0" w:color="FEFEFE"/>
                    <w:right w:val="dotted" w:sz="6" w:space="0" w:color="FEFEFE"/>
                  </w:divBdr>
                </w:div>
                <w:div w:id="705059218">
                  <w:marLeft w:val="225"/>
                  <w:marRight w:val="0"/>
                  <w:marTop w:val="0"/>
                  <w:marBottom w:val="0"/>
                  <w:divBdr>
                    <w:top w:val="dotted" w:sz="6" w:space="0" w:color="FEFEFE"/>
                    <w:left w:val="dotted" w:sz="6" w:space="11" w:color="FEFEFE"/>
                    <w:bottom w:val="dotted" w:sz="6" w:space="0" w:color="FEFEFE"/>
                    <w:right w:val="dotted" w:sz="6" w:space="0" w:color="FEFEFE"/>
                  </w:divBdr>
                </w:div>
                <w:div w:id="1722900779">
                  <w:marLeft w:val="225"/>
                  <w:marRight w:val="0"/>
                  <w:marTop w:val="0"/>
                  <w:marBottom w:val="0"/>
                  <w:divBdr>
                    <w:top w:val="dotted" w:sz="6" w:space="0" w:color="FEFEFE"/>
                    <w:left w:val="dotted" w:sz="6" w:space="11" w:color="FEFEFE"/>
                    <w:bottom w:val="dotted" w:sz="6" w:space="0" w:color="FEFEFE"/>
                    <w:right w:val="dotted" w:sz="6" w:space="0" w:color="FEFEFE"/>
                  </w:divBdr>
                </w:div>
                <w:div w:id="147247551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45673898">
              <w:marLeft w:val="72"/>
              <w:marRight w:val="72"/>
              <w:marTop w:val="72"/>
              <w:marBottom w:val="72"/>
              <w:divBdr>
                <w:top w:val="dotted" w:sz="6" w:space="0" w:color="FEFEFE"/>
                <w:left w:val="dotted" w:sz="6" w:space="0" w:color="FEFEFE"/>
                <w:bottom w:val="dotted" w:sz="6" w:space="0" w:color="FEFEFE"/>
                <w:right w:val="dotted" w:sz="6" w:space="0" w:color="FEFEFE"/>
              </w:divBdr>
              <w:divsChild>
                <w:div w:id="1581938808">
                  <w:marLeft w:val="225"/>
                  <w:marRight w:val="0"/>
                  <w:marTop w:val="0"/>
                  <w:marBottom w:val="0"/>
                  <w:divBdr>
                    <w:top w:val="dotted" w:sz="6" w:space="0" w:color="FEFEFE"/>
                    <w:left w:val="dotted" w:sz="6" w:space="11" w:color="FEFEFE"/>
                    <w:bottom w:val="dotted" w:sz="6" w:space="0" w:color="FEFEFE"/>
                    <w:right w:val="dotted" w:sz="6" w:space="0" w:color="FEFEFE"/>
                  </w:divBdr>
                  <w:divsChild>
                    <w:div w:id="843326165">
                      <w:marLeft w:val="0"/>
                      <w:marRight w:val="0"/>
                      <w:marTop w:val="0"/>
                      <w:marBottom w:val="0"/>
                      <w:divBdr>
                        <w:top w:val="single" w:sz="6" w:space="0" w:color="000000"/>
                        <w:left w:val="single" w:sz="6" w:space="0" w:color="000000"/>
                        <w:bottom w:val="single" w:sz="6" w:space="0" w:color="000000"/>
                        <w:right w:val="single" w:sz="6" w:space="0" w:color="000000"/>
                      </w:divBdr>
                      <w:divsChild>
                        <w:div w:id="877090500">
                          <w:marLeft w:val="72"/>
                          <w:marRight w:val="72"/>
                          <w:marTop w:val="72"/>
                          <w:marBottom w:val="72"/>
                          <w:divBdr>
                            <w:top w:val="dotted" w:sz="6" w:space="0" w:color="FEFEFE"/>
                            <w:left w:val="dotted" w:sz="6" w:space="0" w:color="FEFEFE"/>
                            <w:bottom w:val="dotted" w:sz="6" w:space="0" w:color="FEFEFE"/>
                            <w:right w:val="dotted" w:sz="6" w:space="0" w:color="FEFEFE"/>
                          </w:divBdr>
                          <w:divsChild>
                            <w:div w:id="1799177501">
                              <w:marLeft w:val="225"/>
                              <w:marRight w:val="0"/>
                              <w:marTop w:val="0"/>
                              <w:marBottom w:val="0"/>
                              <w:divBdr>
                                <w:top w:val="dotted" w:sz="6" w:space="0" w:color="FEFEFE"/>
                                <w:left w:val="dotted" w:sz="6" w:space="11" w:color="FEFEFE"/>
                                <w:bottom w:val="dotted" w:sz="6" w:space="0" w:color="FEFEFE"/>
                                <w:right w:val="dotted" w:sz="6" w:space="0" w:color="FEFEFE"/>
                              </w:divBdr>
                            </w:div>
                            <w:div w:id="2115050493">
                              <w:marLeft w:val="225"/>
                              <w:marRight w:val="0"/>
                              <w:marTop w:val="0"/>
                              <w:marBottom w:val="0"/>
                              <w:divBdr>
                                <w:top w:val="dotted" w:sz="6" w:space="0" w:color="FEFEFE"/>
                                <w:left w:val="dotted" w:sz="6" w:space="11" w:color="FEFEFE"/>
                                <w:bottom w:val="dotted" w:sz="6" w:space="0" w:color="FEFEFE"/>
                                <w:right w:val="dotted" w:sz="6" w:space="0" w:color="FEFEFE"/>
                              </w:divBdr>
                            </w:div>
                            <w:div w:id="153422394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55748222">
                          <w:marLeft w:val="72"/>
                          <w:marRight w:val="72"/>
                          <w:marTop w:val="72"/>
                          <w:marBottom w:val="72"/>
                          <w:divBdr>
                            <w:top w:val="dotted" w:sz="6" w:space="0" w:color="FEFEFE"/>
                            <w:left w:val="dotted" w:sz="6" w:space="0" w:color="FEFEFE"/>
                            <w:bottom w:val="dotted" w:sz="6" w:space="0" w:color="FEFEFE"/>
                            <w:right w:val="dotted" w:sz="6" w:space="0" w:color="FEFEFE"/>
                          </w:divBdr>
                          <w:divsChild>
                            <w:div w:id="1144157279">
                              <w:marLeft w:val="225"/>
                              <w:marRight w:val="0"/>
                              <w:marTop w:val="0"/>
                              <w:marBottom w:val="0"/>
                              <w:divBdr>
                                <w:top w:val="dotted" w:sz="6" w:space="0" w:color="FEFEFE"/>
                                <w:left w:val="dotted" w:sz="6" w:space="11" w:color="FEFEFE"/>
                                <w:bottom w:val="dotted" w:sz="6" w:space="0" w:color="FEFEFE"/>
                                <w:right w:val="dotted" w:sz="6" w:space="0" w:color="FEFEFE"/>
                              </w:divBdr>
                            </w:div>
                            <w:div w:id="236676156">
                              <w:marLeft w:val="225"/>
                              <w:marRight w:val="0"/>
                              <w:marTop w:val="0"/>
                              <w:marBottom w:val="0"/>
                              <w:divBdr>
                                <w:top w:val="dotted" w:sz="6" w:space="0" w:color="FEFEFE"/>
                                <w:left w:val="dotted" w:sz="6" w:space="11" w:color="FEFEFE"/>
                                <w:bottom w:val="dotted" w:sz="6" w:space="0" w:color="FEFEFE"/>
                                <w:right w:val="dotted" w:sz="6" w:space="0" w:color="FEFEFE"/>
                              </w:divBdr>
                            </w:div>
                            <w:div w:id="201394728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72555775">
                          <w:marLeft w:val="0"/>
                          <w:marRight w:val="0"/>
                          <w:marTop w:val="0"/>
                          <w:marBottom w:val="0"/>
                          <w:divBdr>
                            <w:top w:val="none" w:sz="0" w:space="0" w:color="auto"/>
                            <w:left w:val="none" w:sz="0" w:space="0" w:color="auto"/>
                            <w:bottom w:val="none" w:sz="0" w:space="0" w:color="auto"/>
                            <w:right w:val="none" w:sz="0" w:space="0" w:color="auto"/>
                          </w:divBdr>
                          <w:divsChild>
                            <w:div w:id="1622416594">
                              <w:marLeft w:val="0"/>
                              <w:marRight w:val="0"/>
                              <w:marTop w:val="144"/>
                              <w:marBottom w:val="144"/>
                              <w:divBdr>
                                <w:top w:val="none" w:sz="0" w:space="0" w:color="auto"/>
                                <w:left w:val="none" w:sz="0" w:space="0" w:color="auto"/>
                                <w:bottom w:val="none" w:sz="0" w:space="0" w:color="auto"/>
                                <w:right w:val="none" w:sz="0" w:space="0" w:color="auto"/>
                              </w:divBdr>
                            </w:div>
                            <w:div w:id="816604679">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 w:id="939877083">
                  <w:marLeft w:val="225"/>
                  <w:marRight w:val="0"/>
                  <w:marTop w:val="0"/>
                  <w:marBottom w:val="0"/>
                  <w:divBdr>
                    <w:top w:val="dotted" w:sz="6" w:space="0" w:color="FEFEFE"/>
                    <w:left w:val="dotted" w:sz="6" w:space="11" w:color="FEFEFE"/>
                    <w:bottom w:val="dotted" w:sz="6" w:space="0" w:color="FEFEFE"/>
                    <w:right w:val="dotted" w:sz="6" w:space="0" w:color="FEFEFE"/>
                  </w:divBdr>
                </w:div>
                <w:div w:id="152986780">
                  <w:marLeft w:val="225"/>
                  <w:marRight w:val="0"/>
                  <w:marTop w:val="0"/>
                  <w:marBottom w:val="0"/>
                  <w:divBdr>
                    <w:top w:val="dotted" w:sz="6" w:space="0" w:color="FEFEFE"/>
                    <w:left w:val="dotted" w:sz="6" w:space="11" w:color="FEFEFE"/>
                    <w:bottom w:val="dotted" w:sz="6" w:space="0" w:color="FEFEFE"/>
                    <w:right w:val="dotted" w:sz="6" w:space="0" w:color="FEFEFE"/>
                  </w:divBdr>
                </w:div>
                <w:div w:id="1591158728">
                  <w:marLeft w:val="225"/>
                  <w:marRight w:val="0"/>
                  <w:marTop w:val="0"/>
                  <w:marBottom w:val="0"/>
                  <w:divBdr>
                    <w:top w:val="dotted" w:sz="6" w:space="0" w:color="FEFEFE"/>
                    <w:left w:val="dotted" w:sz="6" w:space="11" w:color="FEFEFE"/>
                    <w:bottom w:val="dotted" w:sz="6" w:space="0" w:color="FEFEFE"/>
                    <w:right w:val="dotted" w:sz="6" w:space="0" w:color="FEFEFE"/>
                  </w:divBdr>
                </w:div>
                <w:div w:id="915818151">
                  <w:marLeft w:val="225"/>
                  <w:marRight w:val="0"/>
                  <w:marTop w:val="0"/>
                  <w:marBottom w:val="0"/>
                  <w:divBdr>
                    <w:top w:val="dotted" w:sz="6" w:space="0" w:color="FEFEFE"/>
                    <w:left w:val="dotted" w:sz="6" w:space="11" w:color="FEFEFE"/>
                    <w:bottom w:val="dotted" w:sz="6" w:space="0" w:color="FEFEFE"/>
                    <w:right w:val="dotted" w:sz="6" w:space="0" w:color="FEFEFE"/>
                  </w:divBdr>
                </w:div>
                <w:div w:id="85076239">
                  <w:marLeft w:val="225"/>
                  <w:marRight w:val="0"/>
                  <w:marTop w:val="0"/>
                  <w:marBottom w:val="0"/>
                  <w:divBdr>
                    <w:top w:val="dotted" w:sz="6" w:space="0" w:color="FEFEFE"/>
                    <w:left w:val="dotted" w:sz="6" w:space="11" w:color="FEFEFE"/>
                    <w:bottom w:val="dotted" w:sz="6" w:space="0" w:color="FEFEFE"/>
                    <w:right w:val="dotted" w:sz="6" w:space="0" w:color="FEFEFE"/>
                  </w:divBdr>
                </w:div>
                <w:div w:id="7951050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96752196">
              <w:marLeft w:val="72"/>
              <w:marRight w:val="72"/>
              <w:marTop w:val="72"/>
              <w:marBottom w:val="72"/>
              <w:divBdr>
                <w:top w:val="dotted" w:sz="6" w:space="0" w:color="FEFEFE"/>
                <w:left w:val="dotted" w:sz="6" w:space="0" w:color="FEFEFE"/>
                <w:bottom w:val="dotted" w:sz="6" w:space="0" w:color="FEFEFE"/>
                <w:right w:val="dotted" w:sz="6" w:space="0" w:color="FEFEFE"/>
              </w:divBdr>
              <w:divsChild>
                <w:div w:id="824903989">
                  <w:marLeft w:val="225"/>
                  <w:marRight w:val="0"/>
                  <w:marTop w:val="0"/>
                  <w:marBottom w:val="0"/>
                  <w:divBdr>
                    <w:top w:val="dotted" w:sz="6" w:space="0" w:color="FEFEFE"/>
                    <w:left w:val="dotted" w:sz="6" w:space="11" w:color="FEFEFE"/>
                    <w:bottom w:val="dotted" w:sz="6" w:space="0" w:color="FEFEFE"/>
                    <w:right w:val="dotted" w:sz="6" w:space="0" w:color="FEFEFE"/>
                  </w:divBdr>
                </w:div>
                <w:div w:id="1354065837">
                  <w:marLeft w:val="225"/>
                  <w:marRight w:val="0"/>
                  <w:marTop w:val="0"/>
                  <w:marBottom w:val="0"/>
                  <w:divBdr>
                    <w:top w:val="dotted" w:sz="6" w:space="0" w:color="FEFEFE"/>
                    <w:left w:val="dotted" w:sz="6" w:space="11" w:color="FEFEFE"/>
                    <w:bottom w:val="dotted" w:sz="6" w:space="0" w:color="FEFEFE"/>
                    <w:right w:val="dotted" w:sz="6" w:space="0" w:color="FEFEFE"/>
                  </w:divBdr>
                </w:div>
                <w:div w:id="273219679">
                  <w:marLeft w:val="225"/>
                  <w:marRight w:val="0"/>
                  <w:marTop w:val="0"/>
                  <w:marBottom w:val="0"/>
                  <w:divBdr>
                    <w:top w:val="dotted" w:sz="6" w:space="0" w:color="FEFEFE"/>
                    <w:left w:val="dotted" w:sz="6" w:space="11" w:color="FEFEFE"/>
                    <w:bottom w:val="dotted" w:sz="6" w:space="0" w:color="FEFEFE"/>
                    <w:right w:val="dotted" w:sz="6" w:space="0" w:color="FEFEFE"/>
                  </w:divBdr>
                </w:div>
                <w:div w:id="109540131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15035229">
              <w:marLeft w:val="72"/>
              <w:marRight w:val="72"/>
              <w:marTop w:val="72"/>
              <w:marBottom w:val="72"/>
              <w:divBdr>
                <w:top w:val="dotted" w:sz="6" w:space="0" w:color="FEFEFE"/>
                <w:left w:val="dotted" w:sz="6" w:space="0" w:color="FEFEFE"/>
                <w:bottom w:val="dotted" w:sz="6" w:space="0" w:color="FEFEFE"/>
                <w:right w:val="dotted" w:sz="6" w:space="0" w:color="FEFEFE"/>
              </w:divBdr>
            </w:div>
            <w:div w:id="362949989">
              <w:marLeft w:val="72"/>
              <w:marRight w:val="72"/>
              <w:marTop w:val="72"/>
              <w:marBottom w:val="72"/>
              <w:divBdr>
                <w:top w:val="dotted" w:sz="6" w:space="0" w:color="FEFEFE"/>
                <w:left w:val="dotted" w:sz="6" w:space="0" w:color="FEFEFE"/>
                <w:bottom w:val="dotted" w:sz="6" w:space="0" w:color="FEFEFE"/>
                <w:right w:val="dotted" w:sz="6" w:space="0" w:color="FEFEFE"/>
              </w:divBdr>
              <w:divsChild>
                <w:div w:id="485248994">
                  <w:marLeft w:val="225"/>
                  <w:marRight w:val="0"/>
                  <w:marTop w:val="0"/>
                  <w:marBottom w:val="0"/>
                  <w:divBdr>
                    <w:top w:val="dotted" w:sz="6" w:space="0" w:color="FEFEFE"/>
                    <w:left w:val="dotted" w:sz="6" w:space="11" w:color="FEFEFE"/>
                    <w:bottom w:val="dotted" w:sz="6" w:space="0" w:color="FEFEFE"/>
                    <w:right w:val="dotted" w:sz="6" w:space="0" w:color="FEFEFE"/>
                  </w:divBdr>
                </w:div>
                <w:div w:id="657811795">
                  <w:marLeft w:val="225"/>
                  <w:marRight w:val="0"/>
                  <w:marTop w:val="0"/>
                  <w:marBottom w:val="0"/>
                  <w:divBdr>
                    <w:top w:val="dotted" w:sz="6" w:space="0" w:color="FEFEFE"/>
                    <w:left w:val="dotted" w:sz="6" w:space="11" w:color="FEFEFE"/>
                    <w:bottom w:val="dotted" w:sz="6" w:space="0" w:color="FEFEFE"/>
                    <w:right w:val="dotted" w:sz="6" w:space="0" w:color="FEFEFE"/>
                  </w:divBdr>
                </w:div>
                <w:div w:id="933441791">
                  <w:marLeft w:val="225"/>
                  <w:marRight w:val="0"/>
                  <w:marTop w:val="0"/>
                  <w:marBottom w:val="0"/>
                  <w:divBdr>
                    <w:top w:val="dotted" w:sz="6" w:space="0" w:color="FEFEFE"/>
                    <w:left w:val="dotted" w:sz="6" w:space="11" w:color="FEFEFE"/>
                    <w:bottom w:val="dotted" w:sz="6" w:space="0" w:color="FEFEFE"/>
                    <w:right w:val="dotted" w:sz="6" w:space="0" w:color="FEFEFE"/>
                  </w:divBdr>
                  <w:divsChild>
                    <w:div w:id="511603164">
                      <w:marLeft w:val="0"/>
                      <w:marRight w:val="0"/>
                      <w:marTop w:val="0"/>
                      <w:marBottom w:val="0"/>
                      <w:divBdr>
                        <w:top w:val="single" w:sz="6" w:space="0" w:color="000000"/>
                        <w:left w:val="single" w:sz="6" w:space="0" w:color="000000"/>
                        <w:bottom w:val="single" w:sz="6" w:space="0" w:color="000000"/>
                        <w:right w:val="single" w:sz="6" w:space="0" w:color="000000"/>
                      </w:divBdr>
                      <w:divsChild>
                        <w:div w:id="1715497909">
                          <w:marLeft w:val="72"/>
                          <w:marRight w:val="72"/>
                          <w:marTop w:val="72"/>
                          <w:marBottom w:val="72"/>
                          <w:divBdr>
                            <w:top w:val="dotted" w:sz="6" w:space="0" w:color="FEFEFE"/>
                            <w:left w:val="dotted" w:sz="6" w:space="0" w:color="FEFEFE"/>
                            <w:bottom w:val="dotted" w:sz="6" w:space="0" w:color="FEFEFE"/>
                            <w:right w:val="dotted" w:sz="6" w:space="0" w:color="FEFEFE"/>
                          </w:divBdr>
                          <w:divsChild>
                            <w:div w:id="791048137">
                              <w:marLeft w:val="225"/>
                              <w:marRight w:val="0"/>
                              <w:marTop w:val="0"/>
                              <w:marBottom w:val="0"/>
                              <w:divBdr>
                                <w:top w:val="dotted" w:sz="6" w:space="0" w:color="FEFEFE"/>
                                <w:left w:val="dotted" w:sz="6" w:space="11" w:color="FEFEFE"/>
                                <w:bottom w:val="dotted" w:sz="6" w:space="0" w:color="FEFEFE"/>
                                <w:right w:val="dotted" w:sz="6" w:space="0" w:color="FEFEFE"/>
                              </w:divBdr>
                            </w:div>
                            <w:div w:id="32540148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1167281848">
                  <w:marLeft w:val="225"/>
                  <w:marRight w:val="0"/>
                  <w:marTop w:val="0"/>
                  <w:marBottom w:val="0"/>
                  <w:divBdr>
                    <w:top w:val="dotted" w:sz="6" w:space="0" w:color="FEFEFE"/>
                    <w:left w:val="dotted" w:sz="6" w:space="11" w:color="FEFEFE"/>
                    <w:bottom w:val="dotted" w:sz="6" w:space="0" w:color="FEFEFE"/>
                    <w:right w:val="dotted" w:sz="6" w:space="0" w:color="FEFEFE"/>
                  </w:divBdr>
                </w:div>
                <w:div w:id="159195584">
                  <w:marLeft w:val="225"/>
                  <w:marRight w:val="0"/>
                  <w:marTop w:val="0"/>
                  <w:marBottom w:val="0"/>
                  <w:divBdr>
                    <w:top w:val="dotted" w:sz="6" w:space="0" w:color="FEFEFE"/>
                    <w:left w:val="dotted" w:sz="6" w:space="11" w:color="FEFEFE"/>
                    <w:bottom w:val="dotted" w:sz="6" w:space="0" w:color="FEFEFE"/>
                    <w:right w:val="dotted" w:sz="6" w:space="0" w:color="FEFEFE"/>
                  </w:divBdr>
                </w:div>
                <w:div w:id="130312282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2772713">
              <w:marLeft w:val="72"/>
              <w:marRight w:val="72"/>
              <w:marTop w:val="72"/>
              <w:marBottom w:val="72"/>
              <w:divBdr>
                <w:top w:val="dotted" w:sz="6" w:space="0" w:color="FEFEFE"/>
                <w:left w:val="dotted" w:sz="6" w:space="0" w:color="FEFEFE"/>
                <w:bottom w:val="dotted" w:sz="6" w:space="0" w:color="FEFEFE"/>
                <w:right w:val="dotted" w:sz="6" w:space="0" w:color="FEFEFE"/>
              </w:divBdr>
              <w:divsChild>
                <w:div w:id="166791568">
                  <w:marLeft w:val="225"/>
                  <w:marRight w:val="0"/>
                  <w:marTop w:val="0"/>
                  <w:marBottom w:val="0"/>
                  <w:divBdr>
                    <w:top w:val="dotted" w:sz="6" w:space="0" w:color="FEFEFE"/>
                    <w:left w:val="dotted" w:sz="6" w:space="11" w:color="FEFEFE"/>
                    <w:bottom w:val="dotted" w:sz="6" w:space="0" w:color="FEFEFE"/>
                    <w:right w:val="dotted" w:sz="6" w:space="0" w:color="FEFEFE"/>
                  </w:divBdr>
                </w:div>
                <w:div w:id="1492985609">
                  <w:marLeft w:val="225"/>
                  <w:marRight w:val="0"/>
                  <w:marTop w:val="0"/>
                  <w:marBottom w:val="0"/>
                  <w:divBdr>
                    <w:top w:val="dotted" w:sz="6" w:space="0" w:color="FEFEFE"/>
                    <w:left w:val="dotted" w:sz="6" w:space="11" w:color="FEFEFE"/>
                    <w:bottom w:val="dotted" w:sz="6" w:space="0" w:color="FEFEFE"/>
                    <w:right w:val="dotted" w:sz="6" w:space="0" w:color="FEFEFE"/>
                  </w:divBdr>
                </w:div>
                <w:div w:id="120081180">
                  <w:marLeft w:val="225"/>
                  <w:marRight w:val="0"/>
                  <w:marTop w:val="0"/>
                  <w:marBottom w:val="0"/>
                  <w:divBdr>
                    <w:top w:val="dotted" w:sz="6" w:space="0" w:color="FEFEFE"/>
                    <w:left w:val="dotted" w:sz="6" w:space="11" w:color="FEFEFE"/>
                    <w:bottom w:val="dotted" w:sz="6" w:space="0" w:color="FEFEFE"/>
                    <w:right w:val="dotted" w:sz="6" w:space="0" w:color="FEFEFE"/>
                  </w:divBdr>
                </w:div>
                <w:div w:id="534199314">
                  <w:marLeft w:val="225"/>
                  <w:marRight w:val="0"/>
                  <w:marTop w:val="0"/>
                  <w:marBottom w:val="0"/>
                  <w:divBdr>
                    <w:top w:val="dotted" w:sz="6" w:space="0" w:color="FEFEFE"/>
                    <w:left w:val="dotted" w:sz="6" w:space="11" w:color="FEFEFE"/>
                    <w:bottom w:val="dotted" w:sz="6" w:space="0" w:color="FEFEFE"/>
                    <w:right w:val="dotted" w:sz="6" w:space="0" w:color="FEFEFE"/>
                  </w:divBdr>
                </w:div>
                <w:div w:id="643973129">
                  <w:marLeft w:val="225"/>
                  <w:marRight w:val="0"/>
                  <w:marTop w:val="0"/>
                  <w:marBottom w:val="0"/>
                  <w:divBdr>
                    <w:top w:val="dotted" w:sz="6" w:space="0" w:color="FEFEFE"/>
                    <w:left w:val="dotted" w:sz="6" w:space="11" w:color="FEFEFE"/>
                    <w:bottom w:val="dotted" w:sz="6" w:space="0" w:color="FEFEFE"/>
                    <w:right w:val="dotted" w:sz="6" w:space="0" w:color="FEFEFE"/>
                  </w:divBdr>
                </w:div>
                <w:div w:id="1091003270">
                  <w:marLeft w:val="225"/>
                  <w:marRight w:val="0"/>
                  <w:marTop w:val="0"/>
                  <w:marBottom w:val="0"/>
                  <w:divBdr>
                    <w:top w:val="dotted" w:sz="6" w:space="0" w:color="FEFEFE"/>
                    <w:left w:val="dotted" w:sz="6" w:space="11" w:color="FEFEFE"/>
                    <w:bottom w:val="dotted" w:sz="6" w:space="0" w:color="FEFEFE"/>
                    <w:right w:val="dotted" w:sz="6" w:space="0" w:color="FEFEFE"/>
                  </w:divBdr>
                </w:div>
                <w:div w:id="928804893">
                  <w:marLeft w:val="225"/>
                  <w:marRight w:val="0"/>
                  <w:marTop w:val="0"/>
                  <w:marBottom w:val="0"/>
                  <w:divBdr>
                    <w:top w:val="dotted" w:sz="6" w:space="0" w:color="FEFEFE"/>
                    <w:left w:val="dotted" w:sz="6" w:space="11" w:color="FEFEFE"/>
                    <w:bottom w:val="dotted" w:sz="6" w:space="0" w:color="FEFEFE"/>
                    <w:right w:val="dotted" w:sz="6" w:space="0" w:color="FEFEFE"/>
                  </w:divBdr>
                </w:div>
                <w:div w:id="550116647">
                  <w:marLeft w:val="225"/>
                  <w:marRight w:val="0"/>
                  <w:marTop w:val="0"/>
                  <w:marBottom w:val="0"/>
                  <w:divBdr>
                    <w:top w:val="dotted" w:sz="6" w:space="0" w:color="FEFEFE"/>
                    <w:left w:val="dotted" w:sz="6" w:space="11" w:color="FEFEFE"/>
                    <w:bottom w:val="dotted" w:sz="6" w:space="0" w:color="FEFEFE"/>
                    <w:right w:val="dotted" w:sz="6" w:space="0" w:color="FEFEFE"/>
                  </w:divBdr>
                </w:div>
                <w:div w:id="1767653594">
                  <w:marLeft w:val="225"/>
                  <w:marRight w:val="0"/>
                  <w:marTop w:val="0"/>
                  <w:marBottom w:val="0"/>
                  <w:divBdr>
                    <w:top w:val="dotted" w:sz="6" w:space="0" w:color="FEFEFE"/>
                    <w:left w:val="dotted" w:sz="6" w:space="11" w:color="FEFEFE"/>
                    <w:bottom w:val="dotted" w:sz="6" w:space="0" w:color="FEFEFE"/>
                    <w:right w:val="dotted" w:sz="6" w:space="0" w:color="FEFEFE"/>
                  </w:divBdr>
                </w:div>
                <w:div w:id="1080828588">
                  <w:marLeft w:val="0"/>
                  <w:marRight w:val="0"/>
                  <w:marTop w:val="0"/>
                  <w:marBottom w:val="0"/>
                  <w:divBdr>
                    <w:top w:val="single" w:sz="6" w:space="0" w:color="000000"/>
                    <w:left w:val="single" w:sz="6" w:space="0" w:color="000000"/>
                    <w:bottom w:val="single" w:sz="6" w:space="0" w:color="000000"/>
                    <w:right w:val="single" w:sz="6" w:space="0" w:color="000000"/>
                  </w:divBdr>
                  <w:divsChild>
                    <w:div w:id="516040489">
                      <w:marLeft w:val="72"/>
                      <w:marRight w:val="72"/>
                      <w:marTop w:val="72"/>
                      <w:marBottom w:val="72"/>
                      <w:divBdr>
                        <w:top w:val="dotted" w:sz="6" w:space="0" w:color="FEFEFE"/>
                        <w:left w:val="dotted" w:sz="6" w:space="0" w:color="FEFEFE"/>
                        <w:bottom w:val="dotted" w:sz="6" w:space="0" w:color="FEFEFE"/>
                        <w:right w:val="dotted" w:sz="6" w:space="0" w:color="FEFEFE"/>
                      </w:divBdr>
                      <w:divsChild>
                        <w:div w:id="331107793">
                          <w:marLeft w:val="225"/>
                          <w:marRight w:val="0"/>
                          <w:marTop w:val="0"/>
                          <w:marBottom w:val="0"/>
                          <w:divBdr>
                            <w:top w:val="dotted" w:sz="6" w:space="0" w:color="FEFEFE"/>
                            <w:left w:val="dotted" w:sz="6" w:space="11" w:color="FEFEFE"/>
                            <w:bottom w:val="dotted" w:sz="6" w:space="0" w:color="FEFEFE"/>
                            <w:right w:val="dotted" w:sz="6" w:space="0" w:color="FEFEFE"/>
                          </w:divBdr>
                        </w:div>
                        <w:div w:id="1846094060">
                          <w:marLeft w:val="225"/>
                          <w:marRight w:val="0"/>
                          <w:marTop w:val="0"/>
                          <w:marBottom w:val="0"/>
                          <w:divBdr>
                            <w:top w:val="dotted" w:sz="6" w:space="0" w:color="FEFEFE"/>
                            <w:left w:val="dotted" w:sz="6" w:space="11" w:color="FEFEFE"/>
                            <w:bottom w:val="dotted" w:sz="6" w:space="0" w:color="FEFEFE"/>
                            <w:right w:val="dotted" w:sz="6" w:space="0" w:color="FEFEFE"/>
                          </w:divBdr>
                        </w:div>
                        <w:div w:id="1963070123">
                          <w:marLeft w:val="225"/>
                          <w:marRight w:val="0"/>
                          <w:marTop w:val="0"/>
                          <w:marBottom w:val="0"/>
                          <w:divBdr>
                            <w:top w:val="dotted" w:sz="6" w:space="0" w:color="FEFEFE"/>
                            <w:left w:val="dotted" w:sz="6" w:space="11" w:color="FEFEFE"/>
                            <w:bottom w:val="dotted" w:sz="6" w:space="0" w:color="FEFEFE"/>
                            <w:right w:val="dotted" w:sz="6" w:space="0" w:color="FEFEFE"/>
                          </w:divBdr>
                        </w:div>
                        <w:div w:id="1066535890">
                          <w:marLeft w:val="225"/>
                          <w:marRight w:val="0"/>
                          <w:marTop w:val="0"/>
                          <w:marBottom w:val="0"/>
                          <w:divBdr>
                            <w:top w:val="dotted" w:sz="6" w:space="0" w:color="FEFEFE"/>
                            <w:left w:val="dotted" w:sz="6" w:space="11" w:color="FEFEFE"/>
                            <w:bottom w:val="dotted" w:sz="6" w:space="0" w:color="FEFEFE"/>
                            <w:right w:val="dotted" w:sz="6" w:space="0" w:color="FEFEFE"/>
                          </w:divBdr>
                        </w:div>
                        <w:div w:id="100299532">
                          <w:marLeft w:val="225"/>
                          <w:marRight w:val="0"/>
                          <w:marTop w:val="0"/>
                          <w:marBottom w:val="0"/>
                          <w:divBdr>
                            <w:top w:val="dotted" w:sz="6" w:space="0" w:color="FEFEFE"/>
                            <w:left w:val="dotted" w:sz="6" w:space="11" w:color="FEFEFE"/>
                            <w:bottom w:val="dotted" w:sz="6" w:space="0" w:color="FEFEFE"/>
                            <w:right w:val="dotted" w:sz="6" w:space="0" w:color="FEFEFE"/>
                          </w:divBdr>
                        </w:div>
                        <w:div w:id="1042632779">
                          <w:marLeft w:val="225"/>
                          <w:marRight w:val="0"/>
                          <w:marTop w:val="0"/>
                          <w:marBottom w:val="0"/>
                          <w:divBdr>
                            <w:top w:val="dotted" w:sz="6" w:space="0" w:color="FEFEFE"/>
                            <w:left w:val="dotted" w:sz="6" w:space="11" w:color="FEFEFE"/>
                            <w:bottom w:val="dotted" w:sz="6" w:space="0" w:color="FEFEFE"/>
                            <w:right w:val="dotted" w:sz="6" w:space="0" w:color="FEFEFE"/>
                          </w:divBdr>
                        </w:div>
                        <w:div w:id="1874151573">
                          <w:marLeft w:val="225"/>
                          <w:marRight w:val="0"/>
                          <w:marTop w:val="0"/>
                          <w:marBottom w:val="0"/>
                          <w:divBdr>
                            <w:top w:val="dotted" w:sz="6" w:space="0" w:color="FEFEFE"/>
                            <w:left w:val="dotted" w:sz="6" w:space="11" w:color="FEFEFE"/>
                            <w:bottom w:val="dotted" w:sz="6" w:space="0" w:color="FEFEFE"/>
                            <w:right w:val="dotted" w:sz="6" w:space="0" w:color="FEFEFE"/>
                          </w:divBdr>
                        </w:div>
                        <w:div w:id="633603173">
                          <w:marLeft w:val="225"/>
                          <w:marRight w:val="0"/>
                          <w:marTop w:val="0"/>
                          <w:marBottom w:val="0"/>
                          <w:divBdr>
                            <w:top w:val="dotted" w:sz="6" w:space="0" w:color="FEFEFE"/>
                            <w:left w:val="dotted" w:sz="6" w:space="11" w:color="FEFEFE"/>
                            <w:bottom w:val="dotted" w:sz="6" w:space="0" w:color="FEFEFE"/>
                            <w:right w:val="dotted" w:sz="6" w:space="0" w:color="FEFEFE"/>
                          </w:divBdr>
                        </w:div>
                        <w:div w:id="747775663">
                          <w:marLeft w:val="225"/>
                          <w:marRight w:val="0"/>
                          <w:marTop w:val="0"/>
                          <w:marBottom w:val="0"/>
                          <w:divBdr>
                            <w:top w:val="dotted" w:sz="6" w:space="0" w:color="FEFEFE"/>
                            <w:left w:val="dotted" w:sz="6" w:space="11" w:color="FEFEFE"/>
                            <w:bottom w:val="dotted" w:sz="6" w:space="0" w:color="FEFEFE"/>
                            <w:right w:val="dotted" w:sz="6" w:space="0" w:color="FEFEFE"/>
                          </w:divBdr>
                        </w:div>
                        <w:div w:id="409935018">
                          <w:marLeft w:val="225"/>
                          <w:marRight w:val="0"/>
                          <w:marTop w:val="0"/>
                          <w:marBottom w:val="0"/>
                          <w:divBdr>
                            <w:top w:val="dotted" w:sz="6" w:space="0" w:color="FEFEFE"/>
                            <w:left w:val="dotted" w:sz="6" w:space="11" w:color="FEFEFE"/>
                            <w:bottom w:val="dotted" w:sz="6" w:space="0" w:color="FEFEFE"/>
                            <w:right w:val="dotted" w:sz="6" w:space="0" w:color="FEFEFE"/>
                          </w:divBdr>
                        </w:div>
                        <w:div w:id="90514959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86558480">
                      <w:marLeft w:val="72"/>
                      <w:marRight w:val="72"/>
                      <w:marTop w:val="72"/>
                      <w:marBottom w:val="72"/>
                      <w:divBdr>
                        <w:top w:val="dotted" w:sz="6" w:space="0" w:color="FEFEFE"/>
                        <w:left w:val="dotted" w:sz="6" w:space="0" w:color="FEFEFE"/>
                        <w:bottom w:val="dotted" w:sz="6" w:space="0" w:color="FEFEFE"/>
                        <w:right w:val="dotted" w:sz="6" w:space="0" w:color="FEFEFE"/>
                      </w:divBdr>
                      <w:divsChild>
                        <w:div w:id="1389383126">
                          <w:marLeft w:val="225"/>
                          <w:marRight w:val="0"/>
                          <w:marTop w:val="0"/>
                          <w:marBottom w:val="0"/>
                          <w:divBdr>
                            <w:top w:val="dotted" w:sz="6" w:space="0" w:color="FEFEFE"/>
                            <w:left w:val="dotted" w:sz="6" w:space="11" w:color="FEFEFE"/>
                            <w:bottom w:val="dotted" w:sz="6" w:space="0" w:color="FEFEFE"/>
                            <w:right w:val="dotted" w:sz="6" w:space="0" w:color="FEFEFE"/>
                          </w:divBdr>
                        </w:div>
                        <w:div w:id="912351894">
                          <w:marLeft w:val="225"/>
                          <w:marRight w:val="0"/>
                          <w:marTop w:val="0"/>
                          <w:marBottom w:val="0"/>
                          <w:divBdr>
                            <w:top w:val="dotted" w:sz="6" w:space="0" w:color="FEFEFE"/>
                            <w:left w:val="dotted" w:sz="6" w:space="11" w:color="FEFEFE"/>
                            <w:bottom w:val="dotted" w:sz="6" w:space="0" w:color="FEFEFE"/>
                            <w:right w:val="dotted" w:sz="6" w:space="0" w:color="FEFEFE"/>
                          </w:divBdr>
                        </w:div>
                        <w:div w:id="125366294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97210435">
                      <w:marLeft w:val="72"/>
                      <w:marRight w:val="72"/>
                      <w:marTop w:val="72"/>
                      <w:marBottom w:val="72"/>
                      <w:divBdr>
                        <w:top w:val="dotted" w:sz="6" w:space="0" w:color="FEFEFE"/>
                        <w:left w:val="dotted" w:sz="6" w:space="0" w:color="FEFEFE"/>
                        <w:bottom w:val="dotted" w:sz="6" w:space="0" w:color="FEFEFE"/>
                        <w:right w:val="dotted" w:sz="6" w:space="0" w:color="FEFEFE"/>
                      </w:divBdr>
                      <w:divsChild>
                        <w:div w:id="1392578113">
                          <w:marLeft w:val="225"/>
                          <w:marRight w:val="0"/>
                          <w:marTop w:val="0"/>
                          <w:marBottom w:val="0"/>
                          <w:divBdr>
                            <w:top w:val="dotted" w:sz="6" w:space="0" w:color="FEFEFE"/>
                            <w:left w:val="dotted" w:sz="6" w:space="11" w:color="FEFEFE"/>
                            <w:bottom w:val="dotted" w:sz="6" w:space="0" w:color="FEFEFE"/>
                            <w:right w:val="dotted" w:sz="6" w:space="0" w:color="FEFEFE"/>
                          </w:divBdr>
                        </w:div>
                        <w:div w:id="1797603615">
                          <w:marLeft w:val="225"/>
                          <w:marRight w:val="0"/>
                          <w:marTop w:val="0"/>
                          <w:marBottom w:val="0"/>
                          <w:divBdr>
                            <w:top w:val="dotted" w:sz="6" w:space="0" w:color="FEFEFE"/>
                            <w:left w:val="dotted" w:sz="6" w:space="11" w:color="FEFEFE"/>
                            <w:bottom w:val="dotted" w:sz="6" w:space="0" w:color="FEFEFE"/>
                            <w:right w:val="dotted" w:sz="6" w:space="0" w:color="FEFEFE"/>
                          </w:divBdr>
                        </w:div>
                        <w:div w:id="167930862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2865526">
                      <w:marLeft w:val="72"/>
                      <w:marRight w:val="72"/>
                      <w:marTop w:val="72"/>
                      <w:marBottom w:val="72"/>
                      <w:divBdr>
                        <w:top w:val="dotted" w:sz="6" w:space="0" w:color="FEFEFE"/>
                        <w:left w:val="dotted" w:sz="6" w:space="0" w:color="FEFEFE"/>
                        <w:bottom w:val="dotted" w:sz="6" w:space="0" w:color="FEFEFE"/>
                        <w:right w:val="dotted" w:sz="6" w:space="0" w:color="FEFEFE"/>
                      </w:divBdr>
                      <w:divsChild>
                        <w:div w:id="620117336">
                          <w:marLeft w:val="225"/>
                          <w:marRight w:val="0"/>
                          <w:marTop w:val="0"/>
                          <w:marBottom w:val="0"/>
                          <w:divBdr>
                            <w:top w:val="dotted" w:sz="6" w:space="0" w:color="FEFEFE"/>
                            <w:left w:val="dotted" w:sz="6" w:space="11" w:color="FEFEFE"/>
                            <w:bottom w:val="dotted" w:sz="6" w:space="0" w:color="FEFEFE"/>
                            <w:right w:val="dotted" w:sz="6" w:space="0" w:color="FEFEFE"/>
                          </w:divBdr>
                        </w:div>
                        <w:div w:id="1742286617">
                          <w:marLeft w:val="225"/>
                          <w:marRight w:val="0"/>
                          <w:marTop w:val="0"/>
                          <w:marBottom w:val="0"/>
                          <w:divBdr>
                            <w:top w:val="dotted" w:sz="6" w:space="0" w:color="FEFEFE"/>
                            <w:left w:val="dotted" w:sz="6" w:space="11" w:color="FEFEFE"/>
                            <w:bottom w:val="dotted" w:sz="6" w:space="0" w:color="FEFEFE"/>
                            <w:right w:val="dotted" w:sz="6" w:space="0" w:color="FEFEFE"/>
                          </w:divBdr>
                        </w:div>
                        <w:div w:id="194992343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81400968">
                      <w:marLeft w:val="0"/>
                      <w:marRight w:val="0"/>
                      <w:marTop w:val="0"/>
                      <w:marBottom w:val="0"/>
                      <w:divBdr>
                        <w:top w:val="none" w:sz="0" w:space="0" w:color="auto"/>
                        <w:left w:val="none" w:sz="0" w:space="0" w:color="auto"/>
                        <w:bottom w:val="none" w:sz="0" w:space="0" w:color="auto"/>
                        <w:right w:val="none" w:sz="0" w:space="0" w:color="auto"/>
                      </w:divBdr>
                      <w:divsChild>
                        <w:div w:id="2032686001">
                          <w:marLeft w:val="0"/>
                          <w:marRight w:val="0"/>
                          <w:marTop w:val="144"/>
                          <w:marBottom w:val="144"/>
                          <w:divBdr>
                            <w:top w:val="none" w:sz="0" w:space="0" w:color="auto"/>
                            <w:left w:val="none" w:sz="0" w:space="0" w:color="auto"/>
                            <w:bottom w:val="none" w:sz="0" w:space="0" w:color="auto"/>
                            <w:right w:val="none" w:sz="0" w:space="0" w:color="auto"/>
                          </w:divBdr>
                        </w:div>
                        <w:div w:id="1282033483">
                          <w:marLeft w:val="0"/>
                          <w:marRight w:val="0"/>
                          <w:marTop w:val="0"/>
                          <w:marBottom w:val="0"/>
                          <w:divBdr>
                            <w:top w:val="dotted" w:sz="6" w:space="0" w:color="FEFEFE"/>
                            <w:left w:val="dotted" w:sz="6" w:space="19" w:color="FEFEFE"/>
                            <w:bottom w:val="dotted" w:sz="6" w:space="0" w:color="FEFEFE"/>
                            <w:right w:val="dotted" w:sz="6" w:space="0" w:color="FEFEFE"/>
                          </w:divBdr>
                          <w:divsChild>
                            <w:div w:id="1584411241">
                              <w:marLeft w:val="225"/>
                              <w:marRight w:val="0"/>
                              <w:marTop w:val="0"/>
                              <w:marBottom w:val="0"/>
                              <w:divBdr>
                                <w:top w:val="dotted" w:sz="6" w:space="0" w:color="FEFEFE"/>
                                <w:left w:val="dotted" w:sz="6" w:space="11" w:color="FEFEFE"/>
                                <w:bottom w:val="dotted" w:sz="6" w:space="0" w:color="FEFEFE"/>
                                <w:right w:val="dotted" w:sz="6" w:space="0" w:color="FEFEFE"/>
                              </w:divBdr>
                            </w:div>
                            <w:div w:id="18444776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21035435">
                          <w:marLeft w:val="0"/>
                          <w:marRight w:val="0"/>
                          <w:marTop w:val="0"/>
                          <w:marBottom w:val="0"/>
                          <w:divBdr>
                            <w:top w:val="dotted" w:sz="6" w:space="0" w:color="FEFEFE"/>
                            <w:left w:val="dotted" w:sz="6" w:space="19" w:color="FEFEFE"/>
                            <w:bottom w:val="dotted" w:sz="6" w:space="0" w:color="FEFEFE"/>
                            <w:right w:val="dotted" w:sz="6" w:space="0" w:color="FEFEFE"/>
                          </w:divBdr>
                          <w:divsChild>
                            <w:div w:id="927424669">
                              <w:marLeft w:val="225"/>
                              <w:marRight w:val="0"/>
                              <w:marTop w:val="0"/>
                              <w:marBottom w:val="0"/>
                              <w:divBdr>
                                <w:top w:val="dotted" w:sz="6" w:space="0" w:color="FEFEFE"/>
                                <w:left w:val="dotted" w:sz="6" w:space="11" w:color="FEFEFE"/>
                                <w:bottom w:val="dotted" w:sz="6" w:space="0" w:color="FEFEFE"/>
                                <w:right w:val="dotted" w:sz="6" w:space="0" w:color="FEFEFE"/>
                              </w:divBdr>
                            </w:div>
                            <w:div w:id="213587243">
                              <w:marLeft w:val="225"/>
                              <w:marRight w:val="0"/>
                              <w:marTop w:val="0"/>
                              <w:marBottom w:val="0"/>
                              <w:divBdr>
                                <w:top w:val="dotted" w:sz="6" w:space="0" w:color="FEFEFE"/>
                                <w:left w:val="dotted" w:sz="6" w:space="11" w:color="FEFEFE"/>
                                <w:bottom w:val="dotted" w:sz="6" w:space="0" w:color="FEFEFE"/>
                                <w:right w:val="dotted" w:sz="6" w:space="0" w:color="FEFEFE"/>
                              </w:divBdr>
                            </w:div>
                            <w:div w:id="645627900">
                              <w:marLeft w:val="225"/>
                              <w:marRight w:val="0"/>
                              <w:marTop w:val="0"/>
                              <w:marBottom w:val="0"/>
                              <w:divBdr>
                                <w:top w:val="dotted" w:sz="6" w:space="0" w:color="FEFEFE"/>
                                <w:left w:val="dotted" w:sz="6" w:space="11" w:color="FEFEFE"/>
                                <w:bottom w:val="dotted" w:sz="6" w:space="0" w:color="FEFEFE"/>
                                <w:right w:val="dotted" w:sz="6" w:space="0" w:color="FEFEFE"/>
                              </w:divBdr>
                            </w:div>
                            <w:div w:id="49932148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95391947">
                          <w:marLeft w:val="0"/>
                          <w:marRight w:val="0"/>
                          <w:marTop w:val="0"/>
                          <w:marBottom w:val="0"/>
                          <w:divBdr>
                            <w:top w:val="dotted" w:sz="6" w:space="0" w:color="FEFEFE"/>
                            <w:left w:val="dotted" w:sz="6" w:space="19" w:color="FEFEFE"/>
                            <w:bottom w:val="dotted" w:sz="6" w:space="0" w:color="FEFEFE"/>
                            <w:right w:val="dotted" w:sz="6" w:space="0" w:color="FEFEFE"/>
                          </w:divBdr>
                          <w:divsChild>
                            <w:div w:id="1461218720">
                              <w:marLeft w:val="225"/>
                              <w:marRight w:val="0"/>
                              <w:marTop w:val="0"/>
                              <w:marBottom w:val="0"/>
                              <w:divBdr>
                                <w:top w:val="dotted" w:sz="6" w:space="0" w:color="FEFEFE"/>
                                <w:left w:val="dotted" w:sz="6" w:space="11" w:color="FEFEFE"/>
                                <w:bottom w:val="dotted" w:sz="6" w:space="0" w:color="FEFEFE"/>
                                <w:right w:val="dotted" w:sz="6" w:space="0" w:color="FEFEFE"/>
                              </w:divBdr>
                            </w:div>
                            <w:div w:id="872695561">
                              <w:marLeft w:val="225"/>
                              <w:marRight w:val="0"/>
                              <w:marTop w:val="0"/>
                              <w:marBottom w:val="0"/>
                              <w:divBdr>
                                <w:top w:val="dotted" w:sz="6" w:space="0" w:color="FEFEFE"/>
                                <w:left w:val="dotted" w:sz="6" w:space="11" w:color="FEFEFE"/>
                                <w:bottom w:val="dotted" w:sz="6" w:space="0" w:color="FEFEFE"/>
                                <w:right w:val="dotted" w:sz="6" w:space="0" w:color="FEFEFE"/>
                              </w:divBdr>
                            </w:div>
                            <w:div w:id="124375819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74077504">
                          <w:marLeft w:val="0"/>
                          <w:marRight w:val="0"/>
                          <w:marTop w:val="0"/>
                          <w:marBottom w:val="0"/>
                          <w:divBdr>
                            <w:top w:val="dotted" w:sz="6" w:space="0" w:color="FEFEFE"/>
                            <w:left w:val="dotted" w:sz="6" w:space="19" w:color="FEFEFE"/>
                            <w:bottom w:val="dotted" w:sz="6" w:space="0" w:color="FEFEFE"/>
                            <w:right w:val="dotted" w:sz="6" w:space="0" w:color="FEFEFE"/>
                          </w:divBdr>
                          <w:divsChild>
                            <w:div w:id="2138792221">
                              <w:marLeft w:val="225"/>
                              <w:marRight w:val="0"/>
                              <w:marTop w:val="0"/>
                              <w:marBottom w:val="0"/>
                              <w:divBdr>
                                <w:top w:val="dotted" w:sz="6" w:space="0" w:color="FEFEFE"/>
                                <w:left w:val="dotted" w:sz="6" w:space="11" w:color="FEFEFE"/>
                                <w:bottom w:val="dotted" w:sz="6" w:space="0" w:color="FEFEFE"/>
                                <w:right w:val="dotted" w:sz="6" w:space="0" w:color="FEFEFE"/>
                              </w:divBdr>
                            </w:div>
                            <w:div w:id="906188601">
                              <w:marLeft w:val="225"/>
                              <w:marRight w:val="0"/>
                              <w:marTop w:val="0"/>
                              <w:marBottom w:val="0"/>
                              <w:divBdr>
                                <w:top w:val="dotted" w:sz="6" w:space="0" w:color="FEFEFE"/>
                                <w:left w:val="dotted" w:sz="6" w:space="11" w:color="FEFEFE"/>
                                <w:bottom w:val="dotted" w:sz="6" w:space="0" w:color="FEFEFE"/>
                                <w:right w:val="dotted" w:sz="6" w:space="0" w:color="FEFEFE"/>
                              </w:divBdr>
                            </w:div>
                            <w:div w:id="93652428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58101374">
                          <w:marLeft w:val="0"/>
                          <w:marRight w:val="0"/>
                          <w:marTop w:val="0"/>
                          <w:marBottom w:val="0"/>
                          <w:divBdr>
                            <w:top w:val="dotted" w:sz="6" w:space="0" w:color="FEFEFE"/>
                            <w:left w:val="dotted" w:sz="6" w:space="19" w:color="FEFEFE"/>
                            <w:bottom w:val="dotted" w:sz="6" w:space="0" w:color="FEFEFE"/>
                            <w:right w:val="dotted" w:sz="6" w:space="0" w:color="FEFEFE"/>
                          </w:divBdr>
                          <w:divsChild>
                            <w:div w:id="62805218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64945627">
                          <w:marLeft w:val="0"/>
                          <w:marRight w:val="0"/>
                          <w:marTop w:val="0"/>
                          <w:marBottom w:val="0"/>
                          <w:divBdr>
                            <w:top w:val="dotted" w:sz="6" w:space="0" w:color="FEFEFE"/>
                            <w:left w:val="dotted" w:sz="6" w:space="19" w:color="FEFEFE"/>
                            <w:bottom w:val="dotted" w:sz="6" w:space="0" w:color="FEFEFE"/>
                            <w:right w:val="dotted" w:sz="6" w:space="0" w:color="FEFEFE"/>
                          </w:divBdr>
                          <w:divsChild>
                            <w:div w:id="1447961422">
                              <w:marLeft w:val="225"/>
                              <w:marRight w:val="0"/>
                              <w:marTop w:val="0"/>
                              <w:marBottom w:val="0"/>
                              <w:divBdr>
                                <w:top w:val="dotted" w:sz="6" w:space="0" w:color="FEFEFE"/>
                                <w:left w:val="dotted" w:sz="6" w:space="11" w:color="FEFEFE"/>
                                <w:bottom w:val="dotted" w:sz="6" w:space="0" w:color="FEFEFE"/>
                                <w:right w:val="dotted" w:sz="6" w:space="0" w:color="FEFEFE"/>
                              </w:divBdr>
                            </w:div>
                            <w:div w:id="2030182924">
                              <w:marLeft w:val="225"/>
                              <w:marRight w:val="0"/>
                              <w:marTop w:val="0"/>
                              <w:marBottom w:val="0"/>
                              <w:divBdr>
                                <w:top w:val="dotted" w:sz="6" w:space="0" w:color="FEFEFE"/>
                                <w:left w:val="dotted" w:sz="6" w:space="11" w:color="FEFEFE"/>
                                <w:bottom w:val="dotted" w:sz="6" w:space="0" w:color="FEFEFE"/>
                                <w:right w:val="dotted" w:sz="6" w:space="0" w:color="FEFEFE"/>
                              </w:divBdr>
                            </w:div>
                            <w:div w:id="108842730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34282213">
                          <w:marLeft w:val="0"/>
                          <w:marRight w:val="0"/>
                          <w:marTop w:val="0"/>
                          <w:marBottom w:val="0"/>
                          <w:divBdr>
                            <w:top w:val="dotted" w:sz="6" w:space="0" w:color="FEFEFE"/>
                            <w:left w:val="dotted" w:sz="6" w:space="19" w:color="FEFEFE"/>
                            <w:bottom w:val="dotted" w:sz="6" w:space="0" w:color="FEFEFE"/>
                            <w:right w:val="dotted" w:sz="6" w:space="0" w:color="FEFEFE"/>
                          </w:divBdr>
                          <w:divsChild>
                            <w:div w:id="1750345575">
                              <w:marLeft w:val="225"/>
                              <w:marRight w:val="0"/>
                              <w:marTop w:val="0"/>
                              <w:marBottom w:val="0"/>
                              <w:divBdr>
                                <w:top w:val="dotted" w:sz="6" w:space="0" w:color="FEFEFE"/>
                                <w:left w:val="dotted" w:sz="6" w:space="11" w:color="FEFEFE"/>
                                <w:bottom w:val="dotted" w:sz="6" w:space="0" w:color="FEFEFE"/>
                                <w:right w:val="dotted" w:sz="6" w:space="0" w:color="FEFEFE"/>
                              </w:divBdr>
                            </w:div>
                            <w:div w:id="46092835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12945195">
                          <w:marLeft w:val="0"/>
                          <w:marRight w:val="0"/>
                          <w:marTop w:val="0"/>
                          <w:marBottom w:val="0"/>
                          <w:divBdr>
                            <w:top w:val="dotted" w:sz="6" w:space="0" w:color="FEFEFE"/>
                            <w:left w:val="dotted" w:sz="6" w:space="19" w:color="FEFEFE"/>
                            <w:bottom w:val="dotted" w:sz="6" w:space="0" w:color="FEFEFE"/>
                            <w:right w:val="dotted" w:sz="6" w:space="0" w:color="FEFEFE"/>
                          </w:divBdr>
                          <w:divsChild>
                            <w:div w:id="20860854">
                              <w:marLeft w:val="225"/>
                              <w:marRight w:val="0"/>
                              <w:marTop w:val="0"/>
                              <w:marBottom w:val="0"/>
                              <w:divBdr>
                                <w:top w:val="dotted" w:sz="6" w:space="0" w:color="FEFEFE"/>
                                <w:left w:val="dotted" w:sz="6" w:space="11" w:color="FEFEFE"/>
                                <w:bottom w:val="dotted" w:sz="6" w:space="0" w:color="FEFEFE"/>
                                <w:right w:val="dotted" w:sz="6" w:space="0" w:color="FEFEFE"/>
                              </w:divBdr>
                            </w:div>
                            <w:div w:id="731074887">
                              <w:marLeft w:val="225"/>
                              <w:marRight w:val="0"/>
                              <w:marTop w:val="0"/>
                              <w:marBottom w:val="0"/>
                              <w:divBdr>
                                <w:top w:val="dotted" w:sz="6" w:space="0" w:color="FEFEFE"/>
                                <w:left w:val="dotted" w:sz="6" w:space="11" w:color="FEFEFE"/>
                                <w:bottom w:val="dotted" w:sz="6" w:space="0" w:color="FEFEFE"/>
                                <w:right w:val="dotted" w:sz="6" w:space="0" w:color="FEFEFE"/>
                              </w:divBdr>
                            </w:div>
                            <w:div w:id="916866126">
                              <w:marLeft w:val="225"/>
                              <w:marRight w:val="0"/>
                              <w:marTop w:val="0"/>
                              <w:marBottom w:val="0"/>
                              <w:divBdr>
                                <w:top w:val="dotted" w:sz="6" w:space="0" w:color="FEFEFE"/>
                                <w:left w:val="dotted" w:sz="6" w:space="11" w:color="FEFEFE"/>
                                <w:bottom w:val="dotted" w:sz="6" w:space="0" w:color="FEFEFE"/>
                                <w:right w:val="dotted" w:sz="6" w:space="0" w:color="FEFEFE"/>
                              </w:divBdr>
                            </w:div>
                            <w:div w:id="12000278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4131705">
                          <w:marLeft w:val="0"/>
                          <w:marRight w:val="0"/>
                          <w:marTop w:val="0"/>
                          <w:marBottom w:val="0"/>
                          <w:divBdr>
                            <w:top w:val="dotted" w:sz="6" w:space="0" w:color="FEFEFE"/>
                            <w:left w:val="dotted" w:sz="6" w:space="19" w:color="FEFEFE"/>
                            <w:bottom w:val="dotted" w:sz="6" w:space="0" w:color="FEFEFE"/>
                            <w:right w:val="dotted" w:sz="6" w:space="0" w:color="FEFEFE"/>
                          </w:divBdr>
                          <w:divsChild>
                            <w:div w:id="1286153434">
                              <w:marLeft w:val="225"/>
                              <w:marRight w:val="0"/>
                              <w:marTop w:val="0"/>
                              <w:marBottom w:val="0"/>
                              <w:divBdr>
                                <w:top w:val="dotted" w:sz="6" w:space="0" w:color="FEFEFE"/>
                                <w:left w:val="dotted" w:sz="6" w:space="11" w:color="FEFEFE"/>
                                <w:bottom w:val="dotted" w:sz="6" w:space="0" w:color="FEFEFE"/>
                                <w:right w:val="dotted" w:sz="6" w:space="0" w:color="FEFEFE"/>
                              </w:divBdr>
                            </w:div>
                            <w:div w:id="162654056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78186466">
                  <w:marLeft w:val="0"/>
                  <w:marRight w:val="0"/>
                  <w:marTop w:val="0"/>
                  <w:marBottom w:val="0"/>
                  <w:divBdr>
                    <w:top w:val="single" w:sz="6" w:space="0" w:color="000000"/>
                    <w:left w:val="single" w:sz="6" w:space="0" w:color="000000"/>
                    <w:bottom w:val="single" w:sz="6" w:space="0" w:color="000000"/>
                    <w:right w:val="single" w:sz="6" w:space="0" w:color="000000"/>
                  </w:divBdr>
                  <w:divsChild>
                    <w:div w:id="621228047">
                      <w:marLeft w:val="72"/>
                      <w:marRight w:val="72"/>
                      <w:marTop w:val="72"/>
                      <w:marBottom w:val="72"/>
                      <w:divBdr>
                        <w:top w:val="dotted" w:sz="6" w:space="0" w:color="FEFEFE"/>
                        <w:left w:val="dotted" w:sz="6" w:space="0" w:color="FEFEFE"/>
                        <w:bottom w:val="dotted" w:sz="6" w:space="0" w:color="FEFEFE"/>
                        <w:right w:val="dotted" w:sz="6" w:space="0" w:color="FEFEFE"/>
                      </w:divBdr>
                    </w:div>
                    <w:div w:id="1862477166">
                      <w:marLeft w:val="72"/>
                      <w:marRight w:val="72"/>
                      <w:marTop w:val="72"/>
                      <w:marBottom w:val="72"/>
                      <w:divBdr>
                        <w:top w:val="dotted" w:sz="6" w:space="0" w:color="FEFEFE"/>
                        <w:left w:val="dotted" w:sz="6" w:space="0" w:color="FEFEFE"/>
                        <w:bottom w:val="dotted" w:sz="6" w:space="0" w:color="FEFEFE"/>
                        <w:right w:val="dotted" w:sz="6" w:space="0" w:color="FEFEFE"/>
                      </w:divBdr>
                      <w:divsChild>
                        <w:div w:id="1405686180">
                          <w:marLeft w:val="225"/>
                          <w:marRight w:val="0"/>
                          <w:marTop w:val="0"/>
                          <w:marBottom w:val="0"/>
                          <w:divBdr>
                            <w:top w:val="dotted" w:sz="6" w:space="0" w:color="FEFEFE"/>
                            <w:left w:val="dotted" w:sz="6" w:space="11" w:color="FEFEFE"/>
                            <w:bottom w:val="dotted" w:sz="6" w:space="0" w:color="FEFEFE"/>
                            <w:right w:val="dotted" w:sz="6" w:space="0" w:color="FEFEFE"/>
                          </w:divBdr>
                        </w:div>
                        <w:div w:id="15287178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3086966">
                      <w:marLeft w:val="72"/>
                      <w:marRight w:val="72"/>
                      <w:marTop w:val="72"/>
                      <w:marBottom w:val="72"/>
                      <w:divBdr>
                        <w:top w:val="dotted" w:sz="6" w:space="0" w:color="FEFEFE"/>
                        <w:left w:val="dotted" w:sz="6" w:space="0" w:color="FEFEFE"/>
                        <w:bottom w:val="dotted" w:sz="6" w:space="0" w:color="FEFEFE"/>
                        <w:right w:val="dotted" w:sz="6" w:space="0" w:color="FEFEFE"/>
                      </w:divBdr>
                    </w:div>
                    <w:div w:id="94981030">
                      <w:marLeft w:val="72"/>
                      <w:marRight w:val="72"/>
                      <w:marTop w:val="72"/>
                      <w:marBottom w:val="72"/>
                      <w:divBdr>
                        <w:top w:val="dotted" w:sz="6" w:space="0" w:color="FEFEFE"/>
                        <w:left w:val="dotted" w:sz="6" w:space="0" w:color="FEFEFE"/>
                        <w:bottom w:val="dotted" w:sz="6" w:space="0" w:color="FEFEFE"/>
                        <w:right w:val="dotted" w:sz="6" w:space="0" w:color="FEFEFE"/>
                      </w:divBdr>
                    </w:div>
                    <w:div w:id="1235310319">
                      <w:marLeft w:val="0"/>
                      <w:marRight w:val="0"/>
                      <w:marTop w:val="0"/>
                      <w:marBottom w:val="0"/>
                      <w:divBdr>
                        <w:top w:val="none" w:sz="0" w:space="0" w:color="auto"/>
                        <w:left w:val="none" w:sz="0" w:space="0" w:color="auto"/>
                        <w:bottom w:val="none" w:sz="0" w:space="0" w:color="auto"/>
                        <w:right w:val="none" w:sz="0" w:space="0" w:color="auto"/>
                      </w:divBdr>
                      <w:divsChild>
                        <w:div w:id="1199587524">
                          <w:marLeft w:val="0"/>
                          <w:marRight w:val="0"/>
                          <w:marTop w:val="144"/>
                          <w:marBottom w:val="144"/>
                          <w:divBdr>
                            <w:top w:val="none" w:sz="0" w:space="0" w:color="auto"/>
                            <w:left w:val="none" w:sz="0" w:space="0" w:color="auto"/>
                            <w:bottom w:val="none" w:sz="0" w:space="0" w:color="auto"/>
                            <w:right w:val="none" w:sz="0" w:space="0" w:color="auto"/>
                          </w:divBdr>
                        </w:div>
                        <w:div w:id="1773158875">
                          <w:marLeft w:val="0"/>
                          <w:marRight w:val="0"/>
                          <w:marTop w:val="0"/>
                          <w:marBottom w:val="0"/>
                          <w:divBdr>
                            <w:top w:val="dotted" w:sz="6" w:space="0" w:color="FEFEFE"/>
                            <w:left w:val="dotted" w:sz="6" w:space="19" w:color="FEFEFE"/>
                            <w:bottom w:val="dotted" w:sz="6" w:space="0" w:color="FEFEFE"/>
                            <w:right w:val="dotted" w:sz="6" w:space="0" w:color="FEFEFE"/>
                          </w:divBdr>
                          <w:divsChild>
                            <w:div w:id="1204171302">
                              <w:marLeft w:val="0"/>
                              <w:marRight w:val="0"/>
                              <w:marTop w:val="0"/>
                              <w:marBottom w:val="0"/>
                              <w:divBdr>
                                <w:top w:val="dotted" w:sz="6" w:space="0" w:color="FEFEFE"/>
                                <w:left w:val="dotted" w:sz="6" w:space="19" w:color="FEFEFE"/>
                                <w:bottom w:val="dotted" w:sz="6" w:space="0" w:color="FEFEFE"/>
                                <w:right w:val="dotted" w:sz="6" w:space="0" w:color="FEFEFE"/>
                              </w:divBdr>
                            </w:div>
                            <w:div w:id="1991322720">
                              <w:marLeft w:val="0"/>
                              <w:marRight w:val="0"/>
                              <w:marTop w:val="0"/>
                              <w:marBottom w:val="0"/>
                              <w:divBdr>
                                <w:top w:val="dotted" w:sz="6" w:space="0" w:color="FEFEFE"/>
                                <w:left w:val="dotted" w:sz="6" w:space="19" w:color="FEFEFE"/>
                                <w:bottom w:val="dotted" w:sz="6" w:space="0" w:color="FEFEFE"/>
                                <w:right w:val="dotted" w:sz="6" w:space="0" w:color="FEFEFE"/>
                              </w:divBdr>
                            </w:div>
                            <w:div w:id="109856684">
                              <w:marLeft w:val="0"/>
                              <w:marRight w:val="0"/>
                              <w:marTop w:val="0"/>
                              <w:marBottom w:val="0"/>
                              <w:divBdr>
                                <w:top w:val="dotted" w:sz="6" w:space="0" w:color="FEFEFE"/>
                                <w:left w:val="dotted" w:sz="6" w:space="19" w:color="FEFEFE"/>
                                <w:bottom w:val="dotted" w:sz="6" w:space="0" w:color="FEFEFE"/>
                                <w:right w:val="dotted" w:sz="6" w:space="0" w:color="FEFEFE"/>
                              </w:divBdr>
                            </w:div>
                            <w:div w:id="588077349">
                              <w:marLeft w:val="0"/>
                              <w:marRight w:val="0"/>
                              <w:marTop w:val="0"/>
                              <w:marBottom w:val="0"/>
                              <w:divBdr>
                                <w:top w:val="dotted" w:sz="6" w:space="0" w:color="FEFEFE"/>
                                <w:left w:val="dotted" w:sz="6" w:space="19" w:color="FEFEFE"/>
                                <w:bottom w:val="dotted" w:sz="6" w:space="0" w:color="FEFEFE"/>
                                <w:right w:val="dotted" w:sz="6" w:space="0" w:color="FEFEFE"/>
                              </w:divBdr>
                            </w:div>
                            <w:div w:id="29231531">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879705757">
                          <w:marLeft w:val="0"/>
                          <w:marRight w:val="0"/>
                          <w:marTop w:val="0"/>
                          <w:marBottom w:val="0"/>
                          <w:divBdr>
                            <w:top w:val="dotted" w:sz="6" w:space="0" w:color="FEFEFE"/>
                            <w:left w:val="dotted" w:sz="6" w:space="19" w:color="FEFEFE"/>
                            <w:bottom w:val="dotted" w:sz="6" w:space="0" w:color="FEFEFE"/>
                            <w:right w:val="dotted" w:sz="6" w:space="0" w:color="FEFEFE"/>
                          </w:divBdr>
                          <w:divsChild>
                            <w:div w:id="327252618">
                              <w:marLeft w:val="0"/>
                              <w:marRight w:val="0"/>
                              <w:marTop w:val="0"/>
                              <w:marBottom w:val="0"/>
                              <w:divBdr>
                                <w:top w:val="dotted" w:sz="6" w:space="0" w:color="FEFEFE"/>
                                <w:left w:val="dotted" w:sz="6" w:space="19" w:color="FEFEFE"/>
                                <w:bottom w:val="dotted" w:sz="6" w:space="0" w:color="FEFEFE"/>
                                <w:right w:val="dotted" w:sz="6" w:space="0" w:color="FEFEFE"/>
                              </w:divBdr>
                            </w:div>
                            <w:div w:id="899367022">
                              <w:marLeft w:val="0"/>
                              <w:marRight w:val="0"/>
                              <w:marTop w:val="0"/>
                              <w:marBottom w:val="0"/>
                              <w:divBdr>
                                <w:top w:val="dotted" w:sz="6" w:space="0" w:color="FEFEFE"/>
                                <w:left w:val="dotted" w:sz="6" w:space="19" w:color="FEFEFE"/>
                                <w:bottom w:val="dotted" w:sz="6" w:space="0" w:color="FEFEFE"/>
                                <w:right w:val="dotted" w:sz="6" w:space="0" w:color="FEFEFE"/>
                              </w:divBdr>
                            </w:div>
                            <w:div w:id="1757554973">
                              <w:marLeft w:val="0"/>
                              <w:marRight w:val="0"/>
                              <w:marTop w:val="0"/>
                              <w:marBottom w:val="0"/>
                              <w:divBdr>
                                <w:top w:val="dotted" w:sz="6" w:space="0" w:color="FEFEFE"/>
                                <w:left w:val="dotted" w:sz="6" w:space="19" w:color="FEFEFE"/>
                                <w:bottom w:val="dotted" w:sz="6" w:space="0" w:color="FEFEFE"/>
                                <w:right w:val="dotted" w:sz="6" w:space="0" w:color="FEFEFE"/>
                              </w:divBdr>
                            </w:div>
                            <w:div w:id="1627926754">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952177673">
                          <w:marLeft w:val="0"/>
                          <w:marRight w:val="0"/>
                          <w:marTop w:val="0"/>
                          <w:marBottom w:val="0"/>
                          <w:divBdr>
                            <w:top w:val="dotted" w:sz="6" w:space="0" w:color="FEFEFE"/>
                            <w:left w:val="dotted" w:sz="6" w:space="19" w:color="FEFEFE"/>
                            <w:bottom w:val="dotted" w:sz="6" w:space="0" w:color="FEFEFE"/>
                            <w:right w:val="dotted" w:sz="6" w:space="0" w:color="FEFEFE"/>
                          </w:divBdr>
                          <w:divsChild>
                            <w:div w:id="2008973146">
                              <w:marLeft w:val="0"/>
                              <w:marRight w:val="0"/>
                              <w:marTop w:val="0"/>
                              <w:marBottom w:val="0"/>
                              <w:divBdr>
                                <w:top w:val="dotted" w:sz="6" w:space="0" w:color="FEFEFE"/>
                                <w:left w:val="dotted" w:sz="6" w:space="19" w:color="FEFEFE"/>
                                <w:bottom w:val="dotted" w:sz="6" w:space="0" w:color="FEFEFE"/>
                                <w:right w:val="dotted" w:sz="6" w:space="0" w:color="FEFEFE"/>
                              </w:divBdr>
                            </w:div>
                            <w:div w:id="1606423457">
                              <w:marLeft w:val="0"/>
                              <w:marRight w:val="0"/>
                              <w:marTop w:val="0"/>
                              <w:marBottom w:val="0"/>
                              <w:divBdr>
                                <w:top w:val="dotted" w:sz="6" w:space="0" w:color="FEFEFE"/>
                                <w:left w:val="dotted" w:sz="6" w:space="19" w:color="FEFEFE"/>
                                <w:bottom w:val="dotted" w:sz="6" w:space="0" w:color="FEFEFE"/>
                                <w:right w:val="dotted" w:sz="6" w:space="0" w:color="FEFEFE"/>
                              </w:divBdr>
                            </w:div>
                            <w:div w:id="648751465">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896889136">
                          <w:marLeft w:val="0"/>
                          <w:marRight w:val="0"/>
                          <w:marTop w:val="0"/>
                          <w:marBottom w:val="0"/>
                          <w:divBdr>
                            <w:top w:val="dotted" w:sz="6" w:space="0" w:color="FEFEFE"/>
                            <w:left w:val="dotted" w:sz="6" w:space="19" w:color="FEFEFE"/>
                            <w:bottom w:val="dotted" w:sz="6" w:space="0" w:color="FEFEFE"/>
                            <w:right w:val="dotted" w:sz="6" w:space="0" w:color="FEFEFE"/>
                          </w:divBdr>
                          <w:divsChild>
                            <w:div w:id="758910770">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374889940">
                          <w:marLeft w:val="0"/>
                          <w:marRight w:val="0"/>
                          <w:marTop w:val="0"/>
                          <w:marBottom w:val="0"/>
                          <w:divBdr>
                            <w:top w:val="dotted" w:sz="6" w:space="0" w:color="FEFEFE"/>
                            <w:left w:val="dotted" w:sz="6" w:space="19" w:color="FEFEFE"/>
                            <w:bottom w:val="dotted" w:sz="6" w:space="0" w:color="FEFEFE"/>
                            <w:right w:val="dotted" w:sz="6" w:space="0" w:color="FEFEFE"/>
                          </w:divBdr>
                          <w:divsChild>
                            <w:div w:id="1218200161">
                              <w:marLeft w:val="0"/>
                              <w:marRight w:val="0"/>
                              <w:marTop w:val="0"/>
                              <w:marBottom w:val="0"/>
                              <w:divBdr>
                                <w:top w:val="dotted" w:sz="6" w:space="0" w:color="FEFEFE"/>
                                <w:left w:val="dotted" w:sz="6" w:space="19" w:color="FEFEFE"/>
                                <w:bottom w:val="dotted" w:sz="6" w:space="0" w:color="FEFEFE"/>
                                <w:right w:val="dotted" w:sz="6" w:space="0" w:color="FEFEFE"/>
                              </w:divBdr>
                            </w:div>
                            <w:div w:id="260645110">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821849792">
                          <w:marLeft w:val="0"/>
                          <w:marRight w:val="0"/>
                          <w:marTop w:val="0"/>
                          <w:marBottom w:val="0"/>
                          <w:divBdr>
                            <w:top w:val="dotted" w:sz="6" w:space="0" w:color="FEFEFE"/>
                            <w:left w:val="dotted" w:sz="6" w:space="19" w:color="FEFEFE"/>
                            <w:bottom w:val="dotted" w:sz="6" w:space="0" w:color="FEFEFE"/>
                            <w:right w:val="dotted" w:sz="6" w:space="0" w:color="FEFEFE"/>
                          </w:divBdr>
                          <w:divsChild>
                            <w:div w:id="1126660033">
                              <w:marLeft w:val="0"/>
                              <w:marRight w:val="0"/>
                              <w:marTop w:val="0"/>
                              <w:marBottom w:val="0"/>
                              <w:divBdr>
                                <w:top w:val="dotted" w:sz="6" w:space="0" w:color="FEFEFE"/>
                                <w:left w:val="dotted" w:sz="6" w:space="19" w:color="FEFEFE"/>
                                <w:bottom w:val="dotted" w:sz="6" w:space="0" w:color="FEFEFE"/>
                                <w:right w:val="dotted" w:sz="6" w:space="0" w:color="FEFEFE"/>
                              </w:divBdr>
                            </w:div>
                            <w:div w:id="1507330014">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100613040">
                      <w:marLeft w:val="0"/>
                      <w:marRight w:val="0"/>
                      <w:marTop w:val="0"/>
                      <w:marBottom w:val="0"/>
                      <w:divBdr>
                        <w:top w:val="none" w:sz="0" w:space="0" w:color="auto"/>
                        <w:left w:val="none" w:sz="0" w:space="0" w:color="auto"/>
                        <w:bottom w:val="none" w:sz="0" w:space="0" w:color="auto"/>
                        <w:right w:val="none" w:sz="0" w:space="0" w:color="auto"/>
                      </w:divBdr>
                      <w:divsChild>
                        <w:div w:id="552958963">
                          <w:marLeft w:val="0"/>
                          <w:marRight w:val="0"/>
                          <w:marTop w:val="144"/>
                          <w:marBottom w:val="144"/>
                          <w:divBdr>
                            <w:top w:val="none" w:sz="0" w:space="0" w:color="auto"/>
                            <w:left w:val="none" w:sz="0" w:space="0" w:color="auto"/>
                            <w:bottom w:val="none" w:sz="0" w:space="0" w:color="auto"/>
                            <w:right w:val="none" w:sz="0" w:space="0" w:color="auto"/>
                          </w:divBdr>
                        </w:div>
                        <w:div w:id="951934072">
                          <w:marLeft w:val="0"/>
                          <w:marRight w:val="0"/>
                          <w:marTop w:val="0"/>
                          <w:marBottom w:val="0"/>
                          <w:divBdr>
                            <w:top w:val="none" w:sz="0" w:space="0" w:color="auto"/>
                            <w:left w:val="none" w:sz="0" w:space="0" w:color="auto"/>
                            <w:bottom w:val="none" w:sz="0" w:space="0" w:color="auto"/>
                            <w:right w:val="none" w:sz="0" w:space="0" w:color="auto"/>
                          </w:divBdr>
                        </w:div>
                        <w:div w:id="2138529653">
                          <w:marLeft w:val="0"/>
                          <w:marRight w:val="0"/>
                          <w:marTop w:val="144"/>
                          <w:marBottom w:val="144"/>
                          <w:divBdr>
                            <w:top w:val="none" w:sz="0" w:space="0" w:color="auto"/>
                            <w:left w:val="none" w:sz="0" w:space="0" w:color="auto"/>
                            <w:bottom w:val="none" w:sz="0" w:space="0" w:color="auto"/>
                            <w:right w:val="none" w:sz="0" w:space="0" w:color="auto"/>
                          </w:divBdr>
                        </w:div>
                        <w:div w:id="628365935">
                          <w:marLeft w:val="225"/>
                          <w:marRight w:val="0"/>
                          <w:marTop w:val="0"/>
                          <w:marBottom w:val="0"/>
                          <w:divBdr>
                            <w:top w:val="dotted" w:sz="6" w:space="0" w:color="FEFEFE"/>
                            <w:left w:val="dotted" w:sz="6" w:space="11" w:color="FEFEFE"/>
                            <w:bottom w:val="dotted" w:sz="6" w:space="0" w:color="FEFEFE"/>
                            <w:right w:val="dotted" w:sz="6" w:space="0" w:color="FEFEFE"/>
                          </w:divBdr>
                        </w:div>
                        <w:div w:id="378479375">
                          <w:marLeft w:val="225"/>
                          <w:marRight w:val="0"/>
                          <w:marTop w:val="0"/>
                          <w:marBottom w:val="0"/>
                          <w:divBdr>
                            <w:top w:val="dotted" w:sz="6" w:space="0" w:color="FEFEFE"/>
                            <w:left w:val="dotted" w:sz="6" w:space="11" w:color="FEFEFE"/>
                            <w:bottom w:val="dotted" w:sz="6" w:space="0" w:color="FEFEFE"/>
                            <w:right w:val="dotted" w:sz="6" w:space="0" w:color="FEFEFE"/>
                          </w:divBdr>
                        </w:div>
                        <w:div w:id="2021928037">
                          <w:marLeft w:val="225"/>
                          <w:marRight w:val="0"/>
                          <w:marTop w:val="0"/>
                          <w:marBottom w:val="0"/>
                          <w:divBdr>
                            <w:top w:val="dotted" w:sz="6" w:space="0" w:color="FEFEFE"/>
                            <w:left w:val="dotted" w:sz="6" w:space="11" w:color="FEFEFE"/>
                            <w:bottom w:val="dotted" w:sz="6" w:space="0" w:color="FEFEFE"/>
                            <w:right w:val="dotted" w:sz="6" w:space="0" w:color="FEFEFE"/>
                          </w:divBdr>
                        </w:div>
                        <w:div w:id="554850442">
                          <w:marLeft w:val="225"/>
                          <w:marRight w:val="0"/>
                          <w:marTop w:val="0"/>
                          <w:marBottom w:val="0"/>
                          <w:divBdr>
                            <w:top w:val="dotted" w:sz="6" w:space="0" w:color="FEFEFE"/>
                            <w:left w:val="dotted" w:sz="6" w:space="11" w:color="FEFEFE"/>
                            <w:bottom w:val="dotted" w:sz="6" w:space="0" w:color="FEFEFE"/>
                            <w:right w:val="dotted" w:sz="6" w:space="0" w:color="FEFEFE"/>
                          </w:divBdr>
                        </w:div>
                        <w:div w:id="1332756397">
                          <w:marLeft w:val="225"/>
                          <w:marRight w:val="0"/>
                          <w:marTop w:val="0"/>
                          <w:marBottom w:val="0"/>
                          <w:divBdr>
                            <w:top w:val="dotted" w:sz="6" w:space="0" w:color="FEFEFE"/>
                            <w:left w:val="dotted" w:sz="6" w:space="11" w:color="FEFEFE"/>
                            <w:bottom w:val="dotted" w:sz="6" w:space="0" w:color="FEFEFE"/>
                            <w:right w:val="dotted" w:sz="6" w:space="0" w:color="FEFEFE"/>
                          </w:divBdr>
                        </w:div>
                        <w:div w:id="2027713781">
                          <w:marLeft w:val="225"/>
                          <w:marRight w:val="0"/>
                          <w:marTop w:val="0"/>
                          <w:marBottom w:val="0"/>
                          <w:divBdr>
                            <w:top w:val="dotted" w:sz="6" w:space="0" w:color="FEFEFE"/>
                            <w:left w:val="dotted" w:sz="6" w:space="11" w:color="FEFEFE"/>
                            <w:bottom w:val="dotted" w:sz="6" w:space="0" w:color="FEFEFE"/>
                            <w:right w:val="dotted" w:sz="6" w:space="0" w:color="FEFEFE"/>
                          </w:divBdr>
                        </w:div>
                        <w:div w:id="2030134920">
                          <w:marLeft w:val="225"/>
                          <w:marRight w:val="0"/>
                          <w:marTop w:val="0"/>
                          <w:marBottom w:val="0"/>
                          <w:divBdr>
                            <w:top w:val="dotted" w:sz="6" w:space="0" w:color="FEFEFE"/>
                            <w:left w:val="dotted" w:sz="6" w:space="11" w:color="FEFEFE"/>
                            <w:bottom w:val="dotted" w:sz="6" w:space="0" w:color="FEFEFE"/>
                            <w:right w:val="dotted" w:sz="6" w:space="0" w:color="FEFEFE"/>
                          </w:divBdr>
                        </w:div>
                        <w:div w:id="382561842">
                          <w:marLeft w:val="225"/>
                          <w:marRight w:val="0"/>
                          <w:marTop w:val="0"/>
                          <w:marBottom w:val="0"/>
                          <w:divBdr>
                            <w:top w:val="dotted" w:sz="6" w:space="0" w:color="FEFEFE"/>
                            <w:left w:val="dotted" w:sz="6" w:space="11" w:color="FEFEFE"/>
                            <w:bottom w:val="dotted" w:sz="6" w:space="0" w:color="FEFEFE"/>
                            <w:right w:val="dotted" w:sz="6" w:space="0" w:color="FEFEFE"/>
                          </w:divBdr>
                        </w:div>
                        <w:div w:id="369578182">
                          <w:marLeft w:val="72"/>
                          <w:marRight w:val="72"/>
                          <w:marTop w:val="72"/>
                          <w:marBottom w:val="72"/>
                          <w:divBdr>
                            <w:top w:val="dotted" w:sz="6" w:space="0" w:color="FEFEFE"/>
                            <w:left w:val="dotted" w:sz="6" w:space="0" w:color="FEFEFE"/>
                            <w:bottom w:val="dotted" w:sz="6" w:space="0" w:color="FEFEFE"/>
                            <w:right w:val="dotted" w:sz="6" w:space="0" w:color="FEFEFE"/>
                          </w:divBdr>
                        </w:div>
                        <w:div w:id="1226602224">
                          <w:marLeft w:val="72"/>
                          <w:marRight w:val="72"/>
                          <w:marTop w:val="72"/>
                          <w:marBottom w:val="72"/>
                          <w:divBdr>
                            <w:top w:val="dotted" w:sz="6" w:space="0" w:color="FEFEFE"/>
                            <w:left w:val="dotted" w:sz="6" w:space="0" w:color="FEFEFE"/>
                            <w:bottom w:val="dotted" w:sz="6" w:space="0" w:color="FEFEFE"/>
                            <w:right w:val="dotted" w:sz="6" w:space="0" w:color="FEFEFE"/>
                          </w:divBdr>
                          <w:divsChild>
                            <w:div w:id="131022076">
                              <w:marLeft w:val="225"/>
                              <w:marRight w:val="0"/>
                              <w:marTop w:val="0"/>
                              <w:marBottom w:val="0"/>
                              <w:divBdr>
                                <w:top w:val="dotted" w:sz="6" w:space="0" w:color="FEFEFE"/>
                                <w:left w:val="dotted" w:sz="6" w:space="11" w:color="FEFEFE"/>
                                <w:bottom w:val="dotted" w:sz="6" w:space="0" w:color="FEFEFE"/>
                                <w:right w:val="dotted" w:sz="6" w:space="0" w:color="FEFEFE"/>
                              </w:divBdr>
                              <w:divsChild>
                                <w:div w:id="1642420230">
                                  <w:marLeft w:val="225"/>
                                  <w:marRight w:val="0"/>
                                  <w:marTop w:val="0"/>
                                  <w:marBottom w:val="0"/>
                                  <w:divBdr>
                                    <w:top w:val="dotted" w:sz="6" w:space="0" w:color="FEFEFE"/>
                                    <w:left w:val="dotted" w:sz="6" w:space="11" w:color="FEFEFE"/>
                                    <w:bottom w:val="dotted" w:sz="6" w:space="0" w:color="FEFEFE"/>
                                    <w:right w:val="dotted" w:sz="6" w:space="0" w:color="FEFEFE"/>
                                  </w:divBdr>
                                </w:div>
                                <w:div w:id="200311752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9318852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50280310">
                          <w:marLeft w:val="72"/>
                          <w:marRight w:val="72"/>
                          <w:marTop w:val="72"/>
                          <w:marBottom w:val="72"/>
                          <w:divBdr>
                            <w:top w:val="dotted" w:sz="6" w:space="0" w:color="FEFEFE"/>
                            <w:left w:val="dotted" w:sz="6" w:space="0" w:color="FEFEFE"/>
                            <w:bottom w:val="dotted" w:sz="6" w:space="0" w:color="FEFEFE"/>
                            <w:right w:val="dotted" w:sz="6" w:space="0" w:color="FEFEFE"/>
                          </w:divBdr>
                          <w:divsChild>
                            <w:div w:id="167521089">
                              <w:marLeft w:val="225"/>
                              <w:marRight w:val="0"/>
                              <w:marTop w:val="0"/>
                              <w:marBottom w:val="0"/>
                              <w:divBdr>
                                <w:top w:val="dotted" w:sz="6" w:space="0" w:color="FEFEFE"/>
                                <w:left w:val="dotted" w:sz="6" w:space="11" w:color="FEFEFE"/>
                                <w:bottom w:val="dotted" w:sz="6" w:space="0" w:color="FEFEFE"/>
                                <w:right w:val="dotted" w:sz="6" w:space="0" w:color="FEFEFE"/>
                              </w:divBdr>
                            </w:div>
                            <w:div w:id="183614211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30961853">
                          <w:marLeft w:val="72"/>
                          <w:marRight w:val="72"/>
                          <w:marTop w:val="72"/>
                          <w:marBottom w:val="72"/>
                          <w:divBdr>
                            <w:top w:val="dotted" w:sz="6" w:space="0" w:color="FEFEFE"/>
                            <w:left w:val="dotted" w:sz="6" w:space="0" w:color="FEFEFE"/>
                            <w:bottom w:val="dotted" w:sz="6" w:space="0" w:color="FEFEFE"/>
                            <w:right w:val="dotted" w:sz="6" w:space="0" w:color="FEFEFE"/>
                          </w:divBdr>
                        </w:div>
                        <w:div w:id="234055063">
                          <w:marLeft w:val="72"/>
                          <w:marRight w:val="72"/>
                          <w:marTop w:val="72"/>
                          <w:marBottom w:val="72"/>
                          <w:divBdr>
                            <w:top w:val="dotted" w:sz="6" w:space="0" w:color="FEFEFE"/>
                            <w:left w:val="dotted" w:sz="6" w:space="0" w:color="FEFEFE"/>
                            <w:bottom w:val="dotted" w:sz="6" w:space="0" w:color="FEFEFE"/>
                            <w:right w:val="dotted" w:sz="6" w:space="0" w:color="FEFEFE"/>
                          </w:divBdr>
                        </w:div>
                        <w:div w:id="2109111672">
                          <w:marLeft w:val="72"/>
                          <w:marRight w:val="72"/>
                          <w:marTop w:val="72"/>
                          <w:marBottom w:val="72"/>
                          <w:divBdr>
                            <w:top w:val="dotted" w:sz="6" w:space="0" w:color="FEFEFE"/>
                            <w:left w:val="dotted" w:sz="6" w:space="0" w:color="FEFEFE"/>
                            <w:bottom w:val="dotted" w:sz="6" w:space="0" w:color="FEFEFE"/>
                            <w:right w:val="dotted" w:sz="6" w:space="0" w:color="FEFEFE"/>
                          </w:divBdr>
                          <w:divsChild>
                            <w:div w:id="143741302">
                              <w:marLeft w:val="225"/>
                              <w:marRight w:val="0"/>
                              <w:marTop w:val="0"/>
                              <w:marBottom w:val="0"/>
                              <w:divBdr>
                                <w:top w:val="dotted" w:sz="6" w:space="0" w:color="FEFEFE"/>
                                <w:left w:val="dotted" w:sz="6" w:space="11" w:color="FEFEFE"/>
                                <w:bottom w:val="dotted" w:sz="6" w:space="0" w:color="FEFEFE"/>
                                <w:right w:val="dotted" w:sz="6" w:space="0" w:color="FEFEFE"/>
                              </w:divBdr>
                            </w:div>
                            <w:div w:id="1051424585">
                              <w:marLeft w:val="225"/>
                              <w:marRight w:val="0"/>
                              <w:marTop w:val="0"/>
                              <w:marBottom w:val="0"/>
                              <w:divBdr>
                                <w:top w:val="dotted" w:sz="6" w:space="0" w:color="FEFEFE"/>
                                <w:left w:val="dotted" w:sz="6" w:space="11" w:color="FEFEFE"/>
                                <w:bottom w:val="dotted" w:sz="6" w:space="0" w:color="FEFEFE"/>
                                <w:right w:val="dotted" w:sz="6" w:space="0" w:color="FEFEFE"/>
                              </w:divBdr>
                            </w:div>
                            <w:div w:id="1701011675">
                              <w:marLeft w:val="225"/>
                              <w:marRight w:val="0"/>
                              <w:marTop w:val="0"/>
                              <w:marBottom w:val="0"/>
                              <w:divBdr>
                                <w:top w:val="dotted" w:sz="6" w:space="0" w:color="FEFEFE"/>
                                <w:left w:val="dotted" w:sz="6" w:space="11" w:color="FEFEFE"/>
                                <w:bottom w:val="dotted" w:sz="6" w:space="0" w:color="FEFEFE"/>
                                <w:right w:val="dotted" w:sz="6" w:space="0" w:color="FEFEFE"/>
                              </w:divBdr>
                            </w:div>
                            <w:div w:id="138749176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157694232">
                      <w:marLeft w:val="0"/>
                      <w:marRight w:val="0"/>
                      <w:marTop w:val="0"/>
                      <w:marBottom w:val="0"/>
                      <w:divBdr>
                        <w:top w:val="none" w:sz="0" w:space="0" w:color="auto"/>
                        <w:left w:val="none" w:sz="0" w:space="0" w:color="auto"/>
                        <w:bottom w:val="none" w:sz="0" w:space="0" w:color="auto"/>
                        <w:right w:val="none" w:sz="0" w:space="0" w:color="auto"/>
                      </w:divBdr>
                      <w:divsChild>
                        <w:div w:id="1499611348">
                          <w:marLeft w:val="0"/>
                          <w:marRight w:val="0"/>
                          <w:marTop w:val="144"/>
                          <w:marBottom w:val="144"/>
                          <w:divBdr>
                            <w:top w:val="none" w:sz="0" w:space="0" w:color="auto"/>
                            <w:left w:val="none" w:sz="0" w:space="0" w:color="auto"/>
                            <w:bottom w:val="none" w:sz="0" w:space="0" w:color="auto"/>
                            <w:right w:val="none" w:sz="0" w:space="0" w:color="auto"/>
                          </w:divBdr>
                        </w:div>
                        <w:div w:id="747964860">
                          <w:marLeft w:val="0"/>
                          <w:marRight w:val="0"/>
                          <w:marTop w:val="0"/>
                          <w:marBottom w:val="0"/>
                          <w:divBdr>
                            <w:top w:val="none" w:sz="0" w:space="0" w:color="auto"/>
                            <w:left w:val="none" w:sz="0" w:space="0" w:color="auto"/>
                            <w:bottom w:val="none" w:sz="0" w:space="0" w:color="auto"/>
                            <w:right w:val="none" w:sz="0" w:space="0" w:color="auto"/>
                          </w:divBdr>
                        </w:div>
                        <w:div w:id="35156499">
                          <w:marLeft w:val="0"/>
                          <w:marRight w:val="0"/>
                          <w:marTop w:val="144"/>
                          <w:marBottom w:val="144"/>
                          <w:divBdr>
                            <w:top w:val="none" w:sz="0" w:space="0" w:color="auto"/>
                            <w:left w:val="none" w:sz="0" w:space="0" w:color="auto"/>
                            <w:bottom w:val="none" w:sz="0" w:space="0" w:color="auto"/>
                            <w:right w:val="none" w:sz="0" w:space="0" w:color="auto"/>
                          </w:divBdr>
                        </w:div>
                        <w:div w:id="1624968515">
                          <w:marLeft w:val="225"/>
                          <w:marRight w:val="0"/>
                          <w:marTop w:val="0"/>
                          <w:marBottom w:val="0"/>
                          <w:divBdr>
                            <w:top w:val="dotted" w:sz="6" w:space="0" w:color="FEFEFE"/>
                            <w:left w:val="dotted" w:sz="6" w:space="11" w:color="FEFEFE"/>
                            <w:bottom w:val="dotted" w:sz="6" w:space="0" w:color="FEFEFE"/>
                            <w:right w:val="dotted" w:sz="6" w:space="0" w:color="FEFEFE"/>
                          </w:divBdr>
                        </w:div>
                        <w:div w:id="1103964203">
                          <w:marLeft w:val="225"/>
                          <w:marRight w:val="0"/>
                          <w:marTop w:val="0"/>
                          <w:marBottom w:val="0"/>
                          <w:divBdr>
                            <w:top w:val="dotted" w:sz="6" w:space="0" w:color="FEFEFE"/>
                            <w:left w:val="dotted" w:sz="6" w:space="11" w:color="FEFEFE"/>
                            <w:bottom w:val="dotted" w:sz="6" w:space="0" w:color="FEFEFE"/>
                            <w:right w:val="dotted" w:sz="6" w:space="0" w:color="FEFEFE"/>
                          </w:divBdr>
                        </w:div>
                        <w:div w:id="214315750">
                          <w:marLeft w:val="225"/>
                          <w:marRight w:val="0"/>
                          <w:marTop w:val="0"/>
                          <w:marBottom w:val="0"/>
                          <w:divBdr>
                            <w:top w:val="dotted" w:sz="6" w:space="0" w:color="FEFEFE"/>
                            <w:left w:val="dotted" w:sz="6" w:space="11" w:color="FEFEFE"/>
                            <w:bottom w:val="dotted" w:sz="6" w:space="0" w:color="FEFEFE"/>
                            <w:right w:val="dotted" w:sz="6" w:space="0" w:color="FEFEFE"/>
                          </w:divBdr>
                        </w:div>
                        <w:div w:id="845748677">
                          <w:marLeft w:val="225"/>
                          <w:marRight w:val="0"/>
                          <w:marTop w:val="0"/>
                          <w:marBottom w:val="0"/>
                          <w:divBdr>
                            <w:top w:val="dotted" w:sz="6" w:space="0" w:color="FEFEFE"/>
                            <w:left w:val="dotted" w:sz="6" w:space="11" w:color="FEFEFE"/>
                            <w:bottom w:val="dotted" w:sz="6" w:space="0" w:color="FEFEFE"/>
                            <w:right w:val="dotted" w:sz="6" w:space="0" w:color="FEFEFE"/>
                          </w:divBdr>
                        </w:div>
                        <w:div w:id="886648938">
                          <w:marLeft w:val="225"/>
                          <w:marRight w:val="0"/>
                          <w:marTop w:val="0"/>
                          <w:marBottom w:val="0"/>
                          <w:divBdr>
                            <w:top w:val="dotted" w:sz="6" w:space="0" w:color="FEFEFE"/>
                            <w:left w:val="dotted" w:sz="6" w:space="11" w:color="FEFEFE"/>
                            <w:bottom w:val="dotted" w:sz="6" w:space="0" w:color="FEFEFE"/>
                            <w:right w:val="dotted" w:sz="6" w:space="0" w:color="FEFEFE"/>
                          </w:divBdr>
                        </w:div>
                        <w:div w:id="1841508426">
                          <w:marLeft w:val="225"/>
                          <w:marRight w:val="0"/>
                          <w:marTop w:val="0"/>
                          <w:marBottom w:val="0"/>
                          <w:divBdr>
                            <w:top w:val="dotted" w:sz="6" w:space="0" w:color="FEFEFE"/>
                            <w:left w:val="dotted" w:sz="6" w:space="11" w:color="FEFEFE"/>
                            <w:bottom w:val="dotted" w:sz="6" w:space="0" w:color="FEFEFE"/>
                            <w:right w:val="dotted" w:sz="6" w:space="0" w:color="FEFEFE"/>
                          </w:divBdr>
                        </w:div>
                        <w:div w:id="539588535">
                          <w:marLeft w:val="225"/>
                          <w:marRight w:val="0"/>
                          <w:marTop w:val="0"/>
                          <w:marBottom w:val="0"/>
                          <w:divBdr>
                            <w:top w:val="dotted" w:sz="6" w:space="0" w:color="FEFEFE"/>
                            <w:left w:val="dotted" w:sz="6" w:space="11" w:color="FEFEFE"/>
                            <w:bottom w:val="dotted" w:sz="6" w:space="0" w:color="FEFEFE"/>
                            <w:right w:val="dotted" w:sz="6" w:space="0" w:color="FEFEFE"/>
                          </w:divBdr>
                        </w:div>
                        <w:div w:id="1692301124">
                          <w:marLeft w:val="225"/>
                          <w:marRight w:val="0"/>
                          <w:marTop w:val="0"/>
                          <w:marBottom w:val="0"/>
                          <w:divBdr>
                            <w:top w:val="dotted" w:sz="6" w:space="0" w:color="FEFEFE"/>
                            <w:left w:val="dotted" w:sz="6" w:space="11" w:color="FEFEFE"/>
                            <w:bottom w:val="dotted" w:sz="6" w:space="0" w:color="FEFEFE"/>
                            <w:right w:val="dotted" w:sz="6" w:space="0" w:color="FEFEFE"/>
                          </w:divBdr>
                        </w:div>
                        <w:div w:id="482938758">
                          <w:marLeft w:val="72"/>
                          <w:marRight w:val="72"/>
                          <w:marTop w:val="72"/>
                          <w:marBottom w:val="72"/>
                          <w:divBdr>
                            <w:top w:val="dotted" w:sz="6" w:space="0" w:color="FEFEFE"/>
                            <w:left w:val="dotted" w:sz="6" w:space="0" w:color="FEFEFE"/>
                            <w:bottom w:val="dotted" w:sz="6" w:space="0" w:color="FEFEFE"/>
                            <w:right w:val="dotted" w:sz="6" w:space="0" w:color="FEFEFE"/>
                          </w:divBdr>
                        </w:div>
                        <w:div w:id="1335382607">
                          <w:marLeft w:val="72"/>
                          <w:marRight w:val="72"/>
                          <w:marTop w:val="72"/>
                          <w:marBottom w:val="72"/>
                          <w:divBdr>
                            <w:top w:val="dotted" w:sz="6" w:space="0" w:color="FEFEFE"/>
                            <w:left w:val="dotted" w:sz="6" w:space="0" w:color="FEFEFE"/>
                            <w:bottom w:val="dotted" w:sz="6" w:space="0" w:color="FEFEFE"/>
                            <w:right w:val="dotted" w:sz="6" w:space="0" w:color="FEFEFE"/>
                          </w:divBdr>
                          <w:divsChild>
                            <w:div w:id="428157064">
                              <w:marLeft w:val="225"/>
                              <w:marRight w:val="0"/>
                              <w:marTop w:val="0"/>
                              <w:marBottom w:val="0"/>
                              <w:divBdr>
                                <w:top w:val="dotted" w:sz="6" w:space="0" w:color="FEFEFE"/>
                                <w:left w:val="dotted" w:sz="6" w:space="11" w:color="FEFEFE"/>
                                <w:bottom w:val="dotted" w:sz="6" w:space="0" w:color="FEFEFE"/>
                                <w:right w:val="dotted" w:sz="6" w:space="0" w:color="FEFEFE"/>
                              </w:divBdr>
                            </w:div>
                            <w:div w:id="18903003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41912776">
                          <w:marLeft w:val="72"/>
                          <w:marRight w:val="72"/>
                          <w:marTop w:val="72"/>
                          <w:marBottom w:val="72"/>
                          <w:divBdr>
                            <w:top w:val="dotted" w:sz="6" w:space="0" w:color="FEFEFE"/>
                            <w:left w:val="dotted" w:sz="6" w:space="0" w:color="FEFEFE"/>
                            <w:bottom w:val="dotted" w:sz="6" w:space="0" w:color="FEFEFE"/>
                            <w:right w:val="dotted" w:sz="6" w:space="0" w:color="FEFEFE"/>
                          </w:divBdr>
                        </w:div>
                        <w:div w:id="837041762">
                          <w:marLeft w:val="72"/>
                          <w:marRight w:val="72"/>
                          <w:marTop w:val="72"/>
                          <w:marBottom w:val="72"/>
                          <w:divBdr>
                            <w:top w:val="dotted" w:sz="6" w:space="0" w:color="FEFEFE"/>
                            <w:left w:val="dotted" w:sz="6" w:space="0" w:color="FEFEFE"/>
                            <w:bottom w:val="dotted" w:sz="6" w:space="0" w:color="FEFEFE"/>
                            <w:right w:val="dotted" w:sz="6" w:space="0" w:color="FEFEFE"/>
                          </w:divBdr>
                        </w:div>
                        <w:div w:id="263727504">
                          <w:marLeft w:val="72"/>
                          <w:marRight w:val="72"/>
                          <w:marTop w:val="72"/>
                          <w:marBottom w:val="72"/>
                          <w:divBdr>
                            <w:top w:val="dotted" w:sz="6" w:space="0" w:color="FEFEFE"/>
                            <w:left w:val="dotted" w:sz="6" w:space="0" w:color="FEFEFE"/>
                            <w:bottom w:val="dotted" w:sz="6" w:space="0" w:color="FEFEFE"/>
                            <w:right w:val="dotted" w:sz="6" w:space="0" w:color="FEFEFE"/>
                          </w:divBdr>
                          <w:divsChild>
                            <w:div w:id="1496723618">
                              <w:marLeft w:val="225"/>
                              <w:marRight w:val="0"/>
                              <w:marTop w:val="0"/>
                              <w:marBottom w:val="0"/>
                              <w:divBdr>
                                <w:top w:val="dotted" w:sz="6" w:space="0" w:color="FEFEFE"/>
                                <w:left w:val="dotted" w:sz="6" w:space="11" w:color="FEFEFE"/>
                                <w:bottom w:val="dotted" w:sz="6" w:space="0" w:color="FEFEFE"/>
                                <w:right w:val="dotted" w:sz="6" w:space="0" w:color="FEFEFE"/>
                              </w:divBdr>
                            </w:div>
                            <w:div w:id="1367024040">
                              <w:marLeft w:val="225"/>
                              <w:marRight w:val="0"/>
                              <w:marTop w:val="0"/>
                              <w:marBottom w:val="0"/>
                              <w:divBdr>
                                <w:top w:val="dotted" w:sz="6" w:space="0" w:color="FEFEFE"/>
                                <w:left w:val="dotted" w:sz="6" w:space="11" w:color="FEFEFE"/>
                                <w:bottom w:val="dotted" w:sz="6" w:space="0" w:color="FEFEFE"/>
                                <w:right w:val="dotted" w:sz="6" w:space="0" w:color="FEFEFE"/>
                              </w:divBdr>
                            </w:div>
                            <w:div w:id="975137299">
                              <w:marLeft w:val="225"/>
                              <w:marRight w:val="0"/>
                              <w:marTop w:val="0"/>
                              <w:marBottom w:val="0"/>
                              <w:divBdr>
                                <w:top w:val="dotted" w:sz="6" w:space="0" w:color="FEFEFE"/>
                                <w:left w:val="dotted" w:sz="6" w:space="11" w:color="FEFEFE"/>
                                <w:bottom w:val="dotted" w:sz="6" w:space="0" w:color="FEFEFE"/>
                                <w:right w:val="dotted" w:sz="6" w:space="0" w:color="FEFEFE"/>
                              </w:divBdr>
                            </w:div>
                            <w:div w:id="201853856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1319864">
                          <w:marLeft w:val="0"/>
                          <w:marRight w:val="0"/>
                          <w:marTop w:val="0"/>
                          <w:marBottom w:val="0"/>
                          <w:divBdr>
                            <w:top w:val="none" w:sz="0" w:space="0" w:color="auto"/>
                            <w:left w:val="none" w:sz="0" w:space="0" w:color="auto"/>
                            <w:bottom w:val="none" w:sz="0" w:space="0" w:color="auto"/>
                            <w:right w:val="none" w:sz="0" w:space="0" w:color="auto"/>
                          </w:divBdr>
                        </w:div>
                      </w:divsChild>
                    </w:div>
                    <w:div w:id="100607173">
                      <w:marLeft w:val="0"/>
                      <w:marRight w:val="0"/>
                      <w:marTop w:val="0"/>
                      <w:marBottom w:val="0"/>
                      <w:divBdr>
                        <w:top w:val="none" w:sz="0" w:space="0" w:color="auto"/>
                        <w:left w:val="none" w:sz="0" w:space="0" w:color="auto"/>
                        <w:bottom w:val="none" w:sz="0" w:space="0" w:color="auto"/>
                        <w:right w:val="none" w:sz="0" w:space="0" w:color="auto"/>
                      </w:divBdr>
                      <w:divsChild>
                        <w:div w:id="1191649220">
                          <w:marLeft w:val="0"/>
                          <w:marRight w:val="0"/>
                          <w:marTop w:val="144"/>
                          <w:marBottom w:val="144"/>
                          <w:divBdr>
                            <w:top w:val="none" w:sz="0" w:space="0" w:color="auto"/>
                            <w:left w:val="none" w:sz="0" w:space="0" w:color="auto"/>
                            <w:bottom w:val="none" w:sz="0" w:space="0" w:color="auto"/>
                            <w:right w:val="none" w:sz="0" w:space="0" w:color="auto"/>
                          </w:divBdr>
                        </w:div>
                        <w:div w:id="679547848">
                          <w:marLeft w:val="0"/>
                          <w:marRight w:val="0"/>
                          <w:marTop w:val="0"/>
                          <w:marBottom w:val="0"/>
                          <w:divBdr>
                            <w:top w:val="none" w:sz="0" w:space="0" w:color="auto"/>
                            <w:left w:val="none" w:sz="0" w:space="0" w:color="auto"/>
                            <w:bottom w:val="none" w:sz="0" w:space="0" w:color="auto"/>
                            <w:right w:val="none" w:sz="0" w:space="0" w:color="auto"/>
                          </w:divBdr>
                        </w:div>
                        <w:div w:id="1863006188">
                          <w:marLeft w:val="0"/>
                          <w:marRight w:val="0"/>
                          <w:marTop w:val="144"/>
                          <w:marBottom w:val="144"/>
                          <w:divBdr>
                            <w:top w:val="none" w:sz="0" w:space="0" w:color="auto"/>
                            <w:left w:val="none" w:sz="0" w:space="0" w:color="auto"/>
                            <w:bottom w:val="none" w:sz="0" w:space="0" w:color="auto"/>
                            <w:right w:val="none" w:sz="0" w:space="0" w:color="auto"/>
                          </w:divBdr>
                        </w:div>
                        <w:div w:id="1898972953">
                          <w:marLeft w:val="225"/>
                          <w:marRight w:val="0"/>
                          <w:marTop w:val="0"/>
                          <w:marBottom w:val="0"/>
                          <w:divBdr>
                            <w:top w:val="dotted" w:sz="6" w:space="0" w:color="FEFEFE"/>
                            <w:left w:val="dotted" w:sz="6" w:space="11" w:color="FEFEFE"/>
                            <w:bottom w:val="dotted" w:sz="6" w:space="0" w:color="FEFEFE"/>
                            <w:right w:val="dotted" w:sz="6" w:space="0" w:color="FEFEFE"/>
                          </w:divBdr>
                        </w:div>
                        <w:div w:id="1598711304">
                          <w:marLeft w:val="225"/>
                          <w:marRight w:val="0"/>
                          <w:marTop w:val="0"/>
                          <w:marBottom w:val="0"/>
                          <w:divBdr>
                            <w:top w:val="dotted" w:sz="6" w:space="0" w:color="FEFEFE"/>
                            <w:left w:val="dotted" w:sz="6" w:space="11" w:color="FEFEFE"/>
                            <w:bottom w:val="dotted" w:sz="6" w:space="0" w:color="FEFEFE"/>
                            <w:right w:val="dotted" w:sz="6" w:space="0" w:color="FEFEFE"/>
                          </w:divBdr>
                        </w:div>
                        <w:div w:id="1859927256">
                          <w:marLeft w:val="225"/>
                          <w:marRight w:val="0"/>
                          <w:marTop w:val="0"/>
                          <w:marBottom w:val="0"/>
                          <w:divBdr>
                            <w:top w:val="dotted" w:sz="6" w:space="0" w:color="FEFEFE"/>
                            <w:left w:val="dotted" w:sz="6" w:space="11" w:color="FEFEFE"/>
                            <w:bottom w:val="dotted" w:sz="6" w:space="0" w:color="FEFEFE"/>
                            <w:right w:val="dotted" w:sz="6" w:space="0" w:color="FEFEFE"/>
                          </w:divBdr>
                        </w:div>
                        <w:div w:id="1126310285">
                          <w:marLeft w:val="225"/>
                          <w:marRight w:val="0"/>
                          <w:marTop w:val="0"/>
                          <w:marBottom w:val="0"/>
                          <w:divBdr>
                            <w:top w:val="dotted" w:sz="6" w:space="0" w:color="FEFEFE"/>
                            <w:left w:val="dotted" w:sz="6" w:space="11" w:color="FEFEFE"/>
                            <w:bottom w:val="dotted" w:sz="6" w:space="0" w:color="FEFEFE"/>
                            <w:right w:val="dotted" w:sz="6" w:space="0" w:color="FEFEFE"/>
                          </w:divBdr>
                        </w:div>
                        <w:div w:id="738525318">
                          <w:marLeft w:val="225"/>
                          <w:marRight w:val="0"/>
                          <w:marTop w:val="0"/>
                          <w:marBottom w:val="0"/>
                          <w:divBdr>
                            <w:top w:val="dotted" w:sz="6" w:space="0" w:color="FEFEFE"/>
                            <w:left w:val="dotted" w:sz="6" w:space="11" w:color="FEFEFE"/>
                            <w:bottom w:val="dotted" w:sz="6" w:space="0" w:color="FEFEFE"/>
                            <w:right w:val="dotted" w:sz="6" w:space="0" w:color="FEFEFE"/>
                          </w:divBdr>
                        </w:div>
                        <w:div w:id="344405211">
                          <w:marLeft w:val="225"/>
                          <w:marRight w:val="0"/>
                          <w:marTop w:val="0"/>
                          <w:marBottom w:val="0"/>
                          <w:divBdr>
                            <w:top w:val="dotted" w:sz="6" w:space="0" w:color="FEFEFE"/>
                            <w:left w:val="dotted" w:sz="6" w:space="11" w:color="FEFEFE"/>
                            <w:bottom w:val="dotted" w:sz="6" w:space="0" w:color="FEFEFE"/>
                            <w:right w:val="dotted" w:sz="6" w:space="0" w:color="FEFEFE"/>
                          </w:divBdr>
                        </w:div>
                        <w:div w:id="1506939278">
                          <w:marLeft w:val="225"/>
                          <w:marRight w:val="0"/>
                          <w:marTop w:val="0"/>
                          <w:marBottom w:val="0"/>
                          <w:divBdr>
                            <w:top w:val="dotted" w:sz="6" w:space="0" w:color="FEFEFE"/>
                            <w:left w:val="dotted" w:sz="6" w:space="11" w:color="FEFEFE"/>
                            <w:bottom w:val="dotted" w:sz="6" w:space="0" w:color="FEFEFE"/>
                            <w:right w:val="dotted" w:sz="6" w:space="0" w:color="FEFEFE"/>
                          </w:divBdr>
                        </w:div>
                        <w:div w:id="213540472">
                          <w:marLeft w:val="225"/>
                          <w:marRight w:val="0"/>
                          <w:marTop w:val="0"/>
                          <w:marBottom w:val="0"/>
                          <w:divBdr>
                            <w:top w:val="dotted" w:sz="6" w:space="0" w:color="FEFEFE"/>
                            <w:left w:val="dotted" w:sz="6" w:space="11" w:color="FEFEFE"/>
                            <w:bottom w:val="dotted" w:sz="6" w:space="0" w:color="FEFEFE"/>
                            <w:right w:val="dotted" w:sz="6" w:space="0" w:color="FEFEFE"/>
                          </w:divBdr>
                        </w:div>
                        <w:div w:id="1018238724">
                          <w:marLeft w:val="72"/>
                          <w:marRight w:val="72"/>
                          <w:marTop w:val="72"/>
                          <w:marBottom w:val="72"/>
                          <w:divBdr>
                            <w:top w:val="dotted" w:sz="6" w:space="0" w:color="FEFEFE"/>
                            <w:left w:val="dotted" w:sz="6" w:space="0" w:color="FEFEFE"/>
                            <w:bottom w:val="dotted" w:sz="6" w:space="0" w:color="FEFEFE"/>
                            <w:right w:val="dotted" w:sz="6" w:space="0" w:color="FEFEFE"/>
                          </w:divBdr>
                        </w:div>
                        <w:div w:id="1484351332">
                          <w:marLeft w:val="72"/>
                          <w:marRight w:val="72"/>
                          <w:marTop w:val="72"/>
                          <w:marBottom w:val="72"/>
                          <w:divBdr>
                            <w:top w:val="dotted" w:sz="6" w:space="0" w:color="FEFEFE"/>
                            <w:left w:val="dotted" w:sz="6" w:space="0" w:color="FEFEFE"/>
                            <w:bottom w:val="dotted" w:sz="6" w:space="0" w:color="FEFEFE"/>
                            <w:right w:val="dotted" w:sz="6" w:space="0" w:color="FEFEFE"/>
                          </w:divBdr>
                          <w:divsChild>
                            <w:div w:id="35782790">
                              <w:marLeft w:val="225"/>
                              <w:marRight w:val="0"/>
                              <w:marTop w:val="0"/>
                              <w:marBottom w:val="0"/>
                              <w:divBdr>
                                <w:top w:val="dotted" w:sz="6" w:space="0" w:color="FEFEFE"/>
                                <w:left w:val="dotted" w:sz="6" w:space="11" w:color="FEFEFE"/>
                                <w:bottom w:val="dotted" w:sz="6" w:space="0" w:color="FEFEFE"/>
                                <w:right w:val="dotted" w:sz="6" w:space="0" w:color="FEFEFE"/>
                              </w:divBdr>
                            </w:div>
                            <w:div w:id="292102194">
                              <w:marLeft w:val="225"/>
                              <w:marRight w:val="0"/>
                              <w:marTop w:val="0"/>
                              <w:marBottom w:val="0"/>
                              <w:divBdr>
                                <w:top w:val="dotted" w:sz="6" w:space="0" w:color="FEFEFE"/>
                                <w:left w:val="dotted" w:sz="6" w:space="11" w:color="FEFEFE"/>
                                <w:bottom w:val="dotted" w:sz="6" w:space="0" w:color="FEFEFE"/>
                                <w:right w:val="dotted" w:sz="6" w:space="0" w:color="FEFEFE"/>
                              </w:divBdr>
                            </w:div>
                            <w:div w:id="794907872">
                              <w:marLeft w:val="225"/>
                              <w:marRight w:val="0"/>
                              <w:marTop w:val="0"/>
                              <w:marBottom w:val="0"/>
                              <w:divBdr>
                                <w:top w:val="dotted" w:sz="6" w:space="0" w:color="FEFEFE"/>
                                <w:left w:val="dotted" w:sz="6" w:space="11" w:color="FEFEFE"/>
                                <w:bottom w:val="dotted" w:sz="6" w:space="0" w:color="FEFEFE"/>
                                <w:right w:val="dotted" w:sz="6" w:space="0" w:color="FEFEFE"/>
                              </w:divBdr>
                            </w:div>
                            <w:div w:id="113051390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69839068">
                          <w:marLeft w:val="72"/>
                          <w:marRight w:val="72"/>
                          <w:marTop w:val="72"/>
                          <w:marBottom w:val="72"/>
                          <w:divBdr>
                            <w:top w:val="dotted" w:sz="6" w:space="0" w:color="FEFEFE"/>
                            <w:left w:val="dotted" w:sz="6" w:space="0" w:color="FEFEFE"/>
                            <w:bottom w:val="dotted" w:sz="6" w:space="0" w:color="FEFEFE"/>
                            <w:right w:val="dotted" w:sz="6" w:space="0" w:color="FEFEFE"/>
                          </w:divBdr>
                        </w:div>
                        <w:div w:id="1661272249">
                          <w:marLeft w:val="72"/>
                          <w:marRight w:val="72"/>
                          <w:marTop w:val="72"/>
                          <w:marBottom w:val="72"/>
                          <w:divBdr>
                            <w:top w:val="dotted" w:sz="6" w:space="0" w:color="FEFEFE"/>
                            <w:left w:val="dotted" w:sz="6" w:space="0" w:color="FEFEFE"/>
                            <w:bottom w:val="dotted" w:sz="6" w:space="0" w:color="FEFEFE"/>
                            <w:right w:val="dotted" w:sz="6" w:space="0" w:color="FEFEFE"/>
                          </w:divBdr>
                        </w:div>
                        <w:div w:id="2082829131">
                          <w:marLeft w:val="72"/>
                          <w:marRight w:val="72"/>
                          <w:marTop w:val="72"/>
                          <w:marBottom w:val="72"/>
                          <w:divBdr>
                            <w:top w:val="dotted" w:sz="6" w:space="0" w:color="FEFEFE"/>
                            <w:left w:val="dotted" w:sz="6" w:space="0" w:color="FEFEFE"/>
                            <w:bottom w:val="dotted" w:sz="6" w:space="0" w:color="FEFEFE"/>
                            <w:right w:val="dotted" w:sz="6" w:space="0" w:color="FEFEFE"/>
                          </w:divBdr>
                          <w:divsChild>
                            <w:div w:id="1010525449">
                              <w:marLeft w:val="225"/>
                              <w:marRight w:val="0"/>
                              <w:marTop w:val="0"/>
                              <w:marBottom w:val="0"/>
                              <w:divBdr>
                                <w:top w:val="dotted" w:sz="6" w:space="0" w:color="FEFEFE"/>
                                <w:left w:val="dotted" w:sz="6" w:space="11" w:color="FEFEFE"/>
                                <w:bottom w:val="dotted" w:sz="6" w:space="0" w:color="FEFEFE"/>
                                <w:right w:val="dotted" w:sz="6" w:space="0" w:color="FEFEFE"/>
                              </w:divBdr>
                            </w:div>
                            <w:div w:id="771318534">
                              <w:marLeft w:val="225"/>
                              <w:marRight w:val="0"/>
                              <w:marTop w:val="0"/>
                              <w:marBottom w:val="0"/>
                              <w:divBdr>
                                <w:top w:val="dotted" w:sz="6" w:space="0" w:color="FEFEFE"/>
                                <w:left w:val="dotted" w:sz="6" w:space="11" w:color="FEFEFE"/>
                                <w:bottom w:val="dotted" w:sz="6" w:space="0" w:color="FEFEFE"/>
                                <w:right w:val="dotted" w:sz="6" w:space="0" w:color="FEFEFE"/>
                              </w:divBdr>
                            </w:div>
                            <w:div w:id="214125381">
                              <w:marLeft w:val="225"/>
                              <w:marRight w:val="0"/>
                              <w:marTop w:val="0"/>
                              <w:marBottom w:val="0"/>
                              <w:divBdr>
                                <w:top w:val="dotted" w:sz="6" w:space="0" w:color="FEFEFE"/>
                                <w:left w:val="dotted" w:sz="6" w:space="11" w:color="FEFEFE"/>
                                <w:bottom w:val="dotted" w:sz="6" w:space="0" w:color="FEFEFE"/>
                                <w:right w:val="dotted" w:sz="6" w:space="0" w:color="FEFEFE"/>
                              </w:divBdr>
                            </w:div>
                            <w:div w:id="61467844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922635878">
                      <w:marLeft w:val="0"/>
                      <w:marRight w:val="0"/>
                      <w:marTop w:val="0"/>
                      <w:marBottom w:val="0"/>
                      <w:divBdr>
                        <w:top w:val="none" w:sz="0" w:space="0" w:color="auto"/>
                        <w:left w:val="none" w:sz="0" w:space="0" w:color="auto"/>
                        <w:bottom w:val="none" w:sz="0" w:space="0" w:color="auto"/>
                        <w:right w:val="none" w:sz="0" w:space="0" w:color="auto"/>
                      </w:divBdr>
                      <w:divsChild>
                        <w:div w:id="450326038">
                          <w:marLeft w:val="0"/>
                          <w:marRight w:val="0"/>
                          <w:marTop w:val="144"/>
                          <w:marBottom w:val="144"/>
                          <w:divBdr>
                            <w:top w:val="none" w:sz="0" w:space="0" w:color="auto"/>
                            <w:left w:val="none" w:sz="0" w:space="0" w:color="auto"/>
                            <w:bottom w:val="none" w:sz="0" w:space="0" w:color="auto"/>
                            <w:right w:val="none" w:sz="0" w:space="0" w:color="auto"/>
                          </w:divBdr>
                        </w:div>
                        <w:div w:id="1875926593">
                          <w:marLeft w:val="0"/>
                          <w:marRight w:val="0"/>
                          <w:marTop w:val="0"/>
                          <w:marBottom w:val="0"/>
                          <w:divBdr>
                            <w:top w:val="none" w:sz="0" w:space="0" w:color="auto"/>
                            <w:left w:val="none" w:sz="0" w:space="0" w:color="auto"/>
                            <w:bottom w:val="none" w:sz="0" w:space="0" w:color="auto"/>
                            <w:right w:val="none" w:sz="0" w:space="0" w:color="auto"/>
                          </w:divBdr>
                        </w:div>
                        <w:div w:id="1598051748">
                          <w:marLeft w:val="0"/>
                          <w:marRight w:val="0"/>
                          <w:marTop w:val="144"/>
                          <w:marBottom w:val="144"/>
                          <w:divBdr>
                            <w:top w:val="none" w:sz="0" w:space="0" w:color="auto"/>
                            <w:left w:val="none" w:sz="0" w:space="0" w:color="auto"/>
                            <w:bottom w:val="none" w:sz="0" w:space="0" w:color="auto"/>
                            <w:right w:val="none" w:sz="0" w:space="0" w:color="auto"/>
                          </w:divBdr>
                        </w:div>
                        <w:div w:id="338386883">
                          <w:marLeft w:val="225"/>
                          <w:marRight w:val="0"/>
                          <w:marTop w:val="0"/>
                          <w:marBottom w:val="0"/>
                          <w:divBdr>
                            <w:top w:val="dotted" w:sz="6" w:space="0" w:color="FEFEFE"/>
                            <w:left w:val="dotted" w:sz="6" w:space="11" w:color="FEFEFE"/>
                            <w:bottom w:val="dotted" w:sz="6" w:space="0" w:color="FEFEFE"/>
                            <w:right w:val="dotted" w:sz="6" w:space="0" w:color="FEFEFE"/>
                          </w:divBdr>
                        </w:div>
                        <w:div w:id="1748845349">
                          <w:marLeft w:val="225"/>
                          <w:marRight w:val="0"/>
                          <w:marTop w:val="0"/>
                          <w:marBottom w:val="0"/>
                          <w:divBdr>
                            <w:top w:val="dotted" w:sz="6" w:space="0" w:color="FEFEFE"/>
                            <w:left w:val="dotted" w:sz="6" w:space="11" w:color="FEFEFE"/>
                            <w:bottom w:val="dotted" w:sz="6" w:space="0" w:color="FEFEFE"/>
                            <w:right w:val="dotted" w:sz="6" w:space="0" w:color="FEFEFE"/>
                          </w:divBdr>
                        </w:div>
                        <w:div w:id="1877694060">
                          <w:marLeft w:val="225"/>
                          <w:marRight w:val="0"/>
                          <w:marTop w:val="0"/>
                          <w:marBottom w:val="0"/>
                          <w:divBdr>
                            <w:top w:val="dotted" w:sz="6" w:space="0" w:color="FEFEFE"/>
                            <w:left w:val="dotted" w:sz="6" w:space="11" w:color="FEFEFE"/>
                            <w:bottom w:val="dotted" w:sz="6" w:space="0" w:color="FEFEFE"/>
                            <w:right w:val="dotted" w:sz="6" w:space="0" w:color="FEFEFE"/>
                          </w:divBdr>
                        </w:div>
                        <w:div w:id="53434435">
                          <w:marLeft w:val="225"/>
                          <w:marRight w:val="0"/>
                          <w:marTop w:val="0"/>
                          <w:marBottom w:val="0"/>
                          <w:divBdr>
                            <w:top w:val="dotted" w:sz="6" w:space="0" w:color="FEFEFE"/>
                            <w:left w:val="dotted" w:sz="6" w:space="11" w:color="FEFEFE"/>
                            <w:bottom w:val="dotted" w:sz="6" w:space="0" w:color="FEFEFE"/>
                            <w:right w:val="dotted" w:sz="6" w:space="0" w:color="FEFEFE"/>
                          </w:divBdr>
                        </w:div>
                        <w:div w:id="359161741">
                          <w:marLeft w:val="225"/>
                          <w:marRight w:val="0"/>
                          <w:marTop w:val="0"/>
                          <w:marBottom w:val="0"/>
                          <w:divBdr>
                            <w:top w:val="dotted" w:sz="6" w:space="0" w:color="FEFEFE"/>
                            <w:left w:val="dotted" w:sz="6" w:space="11" w:color="FEFEFE"/>
                            <w:bottom w:val="dotted" w:sz="6" w:space="0" w:color="FEFEFE"/>
                            <w:right w:val="dotted" w:sz="6" w:space="0" w:color="FEFEFE"/>
                          </w:divBdr>
                        </w:div>
                        <w:div w:id="1074356168">
                          <w:marLeft w:val="225"/>
                          <w:marRight w:val="0"/>
                          <w:marTop w:val="0"/>
                          <w:marBottom w:val="0"/>
                          <w:divBdr>
                            <w:top w:val="dotted" w:sz="6" w:space="0" w:color="FEFEFE"/>
                            <w:left w:val="dotted" w:sz="6" w:space="11" w:color="FEFEFE"/>
                            <w:bottom w:val="dotted" w:sz="6" w:space="0" w:color="FEFEFE"/>
                            <w:right w:val="dotted" w:sz="6" w:space="0" w:color="FEFEFE"/>
                          </w:divBdr>
                        </w:div>
                        <w:div w:id="357463566">
                          <w:marLeft w:val="225"/>
                          <w:marRight w:val="0"/>
                          <w:marTop w:val="0"/>
                          <w:marBottom w:val="0"/>
                          <w:divBdr>
                            <w:top w:val="dotted" w:sz="6" w:space="0" w:color="FEFEFE"/>
                            <w:left w:val="dotted" w:sz="6" w:space="11" w:color="FEFEFE"/>
                            <w:bottom w:val="dotted" w:sz="6" w:space="0" w:color="FEFEFE"/>
                            <w:right w:val="dotted" w:sz="6" w:space="0" w:color="FEFEFE"/>
                          </w:divBdr>
                        </w:div>
                        <w:div w:id="584341436">
                          <w:marLeft w:val="225"/>
                          <w:marRight w:val="0"/>
                          <w:marTop w:val="0"/>
                          <w:marBottom w:val="0"/>
                          <w:divBdr>
                            <w:top w:val="dotted" w:sz="6" w:space="0" w:color="FEFEFE"/>
                            <w:left w:val="dotted" w:sz="6" w:space="11" w:color="FEFEFE"/>
                            <w:bottom w:val="dotted" w:sz="6" w:space="0" w:color="FEFEFE"/>
                            <w:right w:val="dotted" w:sz="6" w:space="0" w:color="FEFEFE"/>
                          </w:divBdr>
                        </w:div>
                        <w:div w:id="1955671512">
                          <w:marLeft w:val="72"/>
                          <w:marRight w:val="72"/>
                          <w:marTop w:val="72"/>
                          <w:marBottom w:val="72"/>
                          <w:divBdr>
                            <w:top w:val="dotted" w:sz="6" w:space="0" w:color="FEFEFE"/>
                            <w:left w:val="dotted" w:sz="6" w:space="0" w:color="FEFEFE"/>
                            <w:bottom w:val="dotted" w:sz="6" w:space="0" w:color="FEFEFE"/>
                            <w:right w:val="dotted" w:sz="6" w:space="0" w:color="FEFEFE"/>
                          </w:divBdr>
                        </w:div>
                        <w:div w:id="1610234960">
                          <w:marLeft w:val="72"/>
                          <w:marRight w:val="72"/>
                          <w:marTop w:val="72"/>
                          <w:marBottom w:val="72"/>
                          <w:divBdr>
                            <w:top w:val="dotted" w:sz="6" w:space="0" w:color="FEFEFE"/>
                            <w:left w:val="dotted" w:sz="6" w:space="0" w:color="FEFEFE"/>
                            <w:bottom w:val="dotted" w:sz="6" w:space="0" w:color="FEFEFE"/>
                            <w:right w:val="dotted" w:sz="6" w:space="0" w:color="FEFEFE"/>
                          </w:divBdr>
                        </w:div>
                        <w:div w:id="1380014337">
                          <w:marLeft w:val="72"/>
                          <w:marRight w:val="72"/>
                          <w:marTop w:val="72"/>
                          <w:marBottom w:val="72"/>
                          <w:divBdr>
                            <w:top w:val="dotted" w:sz="6" w:space="0" w:color="FEFEFE"/>
                            <w:left w:val="dotted" w:sz="6" w:space="0" w:color="FEFEFE"/>
                            <w:bottom w:val="dotted" w:sz="6" w:space="0" w:color="FEFEFE"/>
                            <w:right w:val="dotted" w:sz="6" w:space="0" w:color="FEFEFE"/>
                          </w:divBdr>
                        </w:div>
                        <w:div w:id="2116946335">
                          <w:marLeft w:val="72"/>
                          <w:marRight w:val="72"/>
                          <w:marTop w:val="72"/>
                          <w:marBottom w:val="72"/>
                          <w:divBdr>
                            <w:top w:val="dotted" w:sz="6" w:space="0" w:color="FEFEFE"/>
                            <w:left w:val="dotted" w:sz="6" w:space="0" w:color="FEFEFE"/>
                            <w:bottom w:val="dotted" w:sz="6" w:space="0" w:color="FEFEFE"/>
                            <w:right w:val="dotted" w:sz="6" w:space="0" w:color="FEFEFE"/>
                          </w:divBdr>
                          <w:divsChild>
                            <w:div w:id="323703982">
                              <w:marLeft w:val="225"/>
                              <w:marRight w:val="0"/>
                              <w:marTop w:val="0"/>
                              <w:marBottom w:val="0"/>
                              <w:divBdr>
                                <w:top w:val="dotted" w:sz="6" w:space="0" w:color="FEFEFE"/>
                                <w:left w:val="dotted" w:sz="6" w:space="11" w:color="FEFEFE"/>
                                <w:bottom w:val="dotted" w:sz="6" w:space="0" w:color="FEFEFE"/>
                                <w:right w:val="dotted" w:sz="6" w:space="0" w:color="FEFEFE"/>
                              </w:divBdr>
                            </w:div>
                            <w:div w:id="824660243">
                              <w:marLeft w:val="225"/>
                              <w:marRight w:val="0"/>
                              <w:marTop w:val="0"/>
                              <w:marBottom w:val="0"/>
                              <w:divBdr>
                                <w:top w:val="dotted" w:sz="6" w:space="0" w:color="FEFEFE"/>
                                <w:left w:val="dotted" w:sz="6" w:space="11" w:color="FEFEFE"/>
                                <w:bottom w:val="dotted" w:sz="6" w:space="0" w:color="FEFEFE"/>
                                <w:right w:val="dotted" w:sz="6" w:space="0" w:color="FEFEFE"/>
                              </w:divBdr>
                            </w:div>
                            <w:div w:id="1650479518">
                              <w:marLeft w:val="225"/>
                              <w:marRight w:val="0"/>
                              <w:marTop w:val="0"/>
                              <w:marBottom w:val="0"/>
                              <w:divBdr>
                                <w:top w:val="dotted" w:sz="6" w:space="0" w:color="FEFEFE"/>
                                <w:left w:val="dotted" w:sz="6" w:space="11" w:color="FEFEFE"/>
                                <w:bottom w:val="dotted" w:sz="6" w:space="0" w:color="FEFEFE"/>
                                <w:right w:val="dotted" w:sz="6" w:space="0" w:color="FEFEFE"/>
                              </w:divBdr>
                            </w:div>
                            <w:div w:id="12216707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68289131">
                          <w:marLeft w:val="0"/>
                          <w:marRight w:val="0"/>
                          <w:marTop w:val="0"/>
                          <w:marBottom w:val="0"/>
                          <w:divBdr>
                            <w:top w:val="none" w:sz="0" w:space="0" w:color="auto"/>
                            <w:left w:val="none" w:sz="0" w:space="0" w:color="auto"/>
                            <w:bottom w:val="none" w:sz="0" w:space="0" w:color="auto"/>
                            <w:right w:val="none" w:sz="0" w:space="0" w:color="auto"/>
                          </w:divBdr>
                        </w:div>
                      </w:divsChild>
                    </w:div>
                    <w:div w:id="524825184">
                      <w:marLeft w:val="0"/>
                      <w:marRight w:val="0"/>
                      <w:marTop w:val="0"/>
                      <w:marBottom w:val="0"/>
                      <w:divBdr>
                        <w:top w:val="none" w:sz="0" w:space="0" w:color="auto"/>
                        <w:left w:val="none" w:sz="0" w:space="0" w:color="auto"/>
                        <w:bottom w:val="none" w:sz="0" w:space="0" w:color="auto"/>
                        <w:right w:val="none" w:sz="0" w:space="0" w:color="auto"/>
                      </w:divBdr>
                      <w:divsChild>
                        <w:div w:id="208229782">
                          <w:marLeft w:val="0"/>
                          <w:marRight w:val="0"/>
                          <w:marTop w:val="144"/>
                          <w:marBottom w:val="144"/>
                          <w:divBdr>
                            <w:top w:val="none" w:sz="0" w:space="0" w:color="auto"/>
                            <w:left w:val="none" w:sz="0" w:space="0" w:color="auto"/>
                            <w:bottom w:val="none" w:sz="0" w:space="0" w:color="auto"/>
                            <w:right w:val="none" w:sz="0" w:space="0" w:color="auto"/>
                          </w:divBdr>
                        </w:div>
                        <w:div w:id="2062630766">
                          <w:marLeft w:val="0"/>
                          <w:marRight w:val="0"/>
                          <w:marTop w:val="0"/>
                          <w:marBottom w:val="0"/>
                          <w:divBdr>
                            <w:top w:val="none" w:sz="0" w:space="0" w:color="auto"/>
                            <w:left w:val="none" w:sz="0" w:space="0" w:color="auto"/>
                            <w:bottom w:val="none" w:sz="0" w:space="0" w:color="auto"/>
                            <w:right w:val="none" w:sz="0" w:space="0" w:color="auto"/>
                          </w:divBdr>
                        </w:div>
                        <w:div w:id="1192263341">
                          <w:marLeft w:val="0"/>
                          <w:marRight w:val="0"/>
                          <w:marTop w:val="144"/>
                          <w:marBottom w:val="144"/>
                          <w:divBdr>
                            <w:top w:val="none" w:sz="0" w:space="0" w:color="auto"/>
                            <w:left w:val="none" w:sz="0" w:space="0" w:color="auto"/>
                            <w:bottom w:val="none" w:sz="0" w:space="0" w:color="auto"/>
                            <w:right w:val="none" w:sz="0" w:space="0" w:color="auto"/>
                          </w:divBdr>
                        </w:div>
                        <w:div w:id="1594587037">
                          <w:marLeft w:val="225"/>
                          <w:marRight w:val="0"/>
                          <w:marTop w:val="0"/>
                          <w:marBottom w:val="0"/>
                          <w:divBdr>
                            <w:top w:val="dotted" w:sz="6" w:space="0" w:color="FEFEFE"/>
                            <w:left w:val="dotted" w:sz="6" w:space="11" w:color="FEFEFE"/>
                            <w:bottom w:val="dotted" w:sz="6" w:space="0" w:color="FEFEFE"/>
                            <w:right w:val="dotted" w:sz="6" w:space="0" w:color="FEFEFE"/>
                          </w:divBdr>
                        </w:div>
                        <w:div w:id="2060010048">
                          <w:marLeft w:val="225"/>
                          <w:marRight w:val="0"/>
                          <w:marTop w:val="0"/>
                          <w:marBottom w:val="0"/>
                          <w:divBdr>
                            <w:top w:val="dotted" w:sz="6" w:space="0" w:color="FEFEFE"/>
                            <w:left w:val="dotted" w:sz="6" w:space="11" w:color="FEFEFE"/>
                            <w:bottom w:val="dotted" w:sz="6" w:space="0" w:color="FEFEFE"/>
                            <w:right w:val="dotted" w:sz="6" w:space="0" w:color="FEFEFE"/>
                          </w:divBdr>
                        </w:div>
                        <w:div w:id="780875542">
                          <w:marLeft w:val="225"/>
                          <w:marRight w:val="0"/>
                          <w:marTop w:val="0"/>
                          <w:marBottom w:val="0"/>
                          <w:divBdr>
                            <w:top w:val="dotted" w:sz="6" w:space="0" w:color="FEFEFE"/>
                            <w:left w:val="dotted" w:sz="6" w:space="11" w:color="FEFEFE"/>
                            <w:bottom w:val="dotted" w:sz="6" w:space="0" w:color="FEFEFE"/>
                            <w:right w:val="dotted" w:sz="6" w:space="0" w:color="FEFEFE"/>
                          </w:divBdr>
                        </w:div>
                        <w:div w:id="1710762402">
                          <w:marLeft w:val="225"/>
                          <w:marRight w:val="0"/>
                          <w:marTop w:val="0"/>
                          <w:marBottom w:val="0"/>
                          <w:divBdr>
                            <w:top w:val="dotted" w:sz="6" w:space="0" w:color="FEFEFE"/>
                            <w:left w:val="dotted" w:sz="6" w:space="11" w:color="FEFEFE"/>
                            <w:bottom w:val="dotted" w:sz="6" w:space="0" w:color="FEFEFE"/>
                            <w:right w:val="dotted" w:sz="6" w:space="0" w:color="FEFEFE"/>
                          </w:divBdr>
                        </w:div>
                        <w:div w:id="816992350">
                          <w:marLeft w:val="225"/>
                          <w:marRight w:val="0"/>
                          <w:marTop w:val="0"/>
                          <w:marBottom w:val="0"/>
                          <w:divBdr>
                            <w:top w:val="dotted" w:sz="6" w:space="0" w:color="FEFEFE"/>
                            <w:left w:val="dotted" w:sz="6" w:space="11" w:color="FEFEFE"/>
                            <w:bottom w:val="dotted" w:sz="6" w:space="0" w:color="FEFEFE"/>
                            <w:right w:val="dotted" w:sz="6" w:space="0" w:color="FEFEFE"/>
                          </w:divBdr>
                        </w:div>
                        <w:div w:id="1278566735">
                          <w:marLeft w:val="225"/>
                          <w:marRight w:val="0"/>
                          <w:marTop w:val="0"/>
                          <w:marBottom w:val="0"/>
                          <w:divBdr>
                            <w:top w:val="dotted" w:sz="6" w:space="0" w:color="FEFEFE"/>
                            <w:left w:val="dotted" w:sz="6" w:space="11" w:color="FEFEFE"/>
                            <w:bottom w:val="dotted" w:sz="6" w:space="0" w:color="FEFEFE"/>
                            <w:right w:val="dotted" w:sz="6" w:space="0" w:color="FEFEFE"/>
                          </w:divBdr>
                        </w:div>
                        <w:div w:id="1069619968">
                          <w:marLeft w:val="225"/>
                          <w:marRight w:val="0"/>
                          <w:marTop w:val="0"/>
                          <w:marBottom w:val="0"/>
                          <w:divBdr>
                            <w:top w:val="dotted" w:sz="6" w:space="0" w:color="FEFEFE"/>
                            <w:left w:val="dotted" w:sz="6" w:space="11" w:color="FEFEFE"/>
                            <w:bottom w:val="dotted" w:sz="6" w:space="0" w:color="FEFEFE"/>
                            <w:right w:val="dotted" w:sz="6" w:space="0" w:color="FEFEFE"/>
                          </w:divBdr>
                        </w:div>
                        <w:div w:id="1880897924">
                          <w:marLeft w:val="225"/>
                          <w:marRight w:val="0"/>
                          <w:marTop w:val="0"/>
                          <w:marBottom w:val="0"/>
                          <w:divBdr>
                            <w:top w:val="dotted" w:sz="6" w:space="0" w:color="FEFEFE"/>
                            <w:left w:val="dotted" w:sz="6" w:space="11" w:color="FEFEFE"/>
                            <w:bottom w:val="dotted" w:sz="6" w:space="0" w:color="FEFEFE"/>
                            <w:right w:val="dotted" w:sz="6" w:space="0" w:color="FEFEFE"/>
                          </w:divBdr>
                        </w:div>
                        <w:div w:id="1753160681">
                          <w:marLeft w:val="72"/>
                          <w:marRight w:val="72"/>
                          <w:marTop w:val="72"/>
                          <w:marBottom w:val="72"/>
                          <w:divBdr>
                            <w:top w:val="dotted" w:sz="6" w:space="0" w:color="FEFEFE"/>
                            <w:left w:val="dotted" w:sz="6" w:space="0" w:color="FEFEFE"/>
                            <w:bottom w:val="dotted" w:sz="6" w:space="0" w:color="FEFEFE"/>
                            <w:right w:val="dotted" w:sz="6" w:space="0" w:color="FEFEFE"/>
                          </w:divBdr>
                          <w:divsChild>
                            <w:div w:id="165562033">
                              <w:marLeft w:val="225"/>
                              <w:marRight w:val="0"/>
                              <w:marTop w:val="0"/>
                              <w:marBottom w:val="0"/>
                              <w:divBdr>
                                <w:top w:val="dotted" w:sz="6" w:space="0" w:color="FEFEFE"/>
                                <w:left w:val="dotted" w:sz="6" w:space="11" w:color="FEFEFE"/>
                                <w:bottom w:val="dotted" w:sz="6" w:space="0" w:color="FEFEFE"/>
                                <w:right w:val="dotted" w:sz="6" w:space="0" w:color="FEFEFE"/>
                              </w:divBdr>
                            </w:div>
                            <w:div w:id="23219907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15304878">
                          <w:marLeft w:val="72"/>
                          <w:marRight w:val="72"/>
                          <w:marTop w:val="72"/>
                          <w:marBottom w:val="72"/>
                          <w:divBdr>
                            <w:top w:val="dotted" w:sz="6" w:space="0" w:color="FEFEFE"/>
                            <w:left w:val="dotted" w:sz="6" w:space="0" w:color="FEFEFE"/>
                            <w:bottom w:val="dotted" w:sz="6" w:space="0" w:color="FEFEFE"/>
                            <w:right w:val="dotted" w:sz="6" w:space="0" w:color="FEFEFE"/>
                          </w:divBdr>
                          <w:divsChild>
                            <w:div w:id="563295767">
                              <w:marLeft w:val="225"/>
                              <w:marRight w:val="0"/>
                              <w:marTop w:val="0"/>
                              <w:marBottom w:val="0"/>
                              <w:divBdr>
                                <w:top w:val="dotted" w:sz="6" w:space="0" w:color="FEFEFE"/>
                                <w:left w:val="dotted" w:sz="6" w:space="11" w:color="FEFEFE"/>
                                <w:bottom w:val="dotted" w:sz="6" w:space="0" w:color="FEFEFE"/>
                                <w:right w:val="dotted" w:sz="6" w:space="0" w:color="FEFEFE"/>
                              </w:divBdr>
                              <w:divsChild>
                                <w:div w:id="1411386910">
                                  <w:marLeft w:val="225"/>
                                  <w:marRight w:val="0"/>
                                  <w:marTop w:val="0"/>
                                  <w:marBottom w:val="0"/>
                                  <w:divBdr>
                                    <w:top w:val="dotted" w:sz="6" w:space="0" w:color="FEFEFE"/>
                                    <w:left w:val="dotted" w:sz="6" w:space="11" w:color="FEFEFE"/>
                                    <w:bottom w:val="dotted" w:sz="6" w:space="0" w:color="FEFEFE"/>
                                    <w:right w:val="dotted" w:sz="6" w:space="0" w:color="FEFEFE"/>
                                  </w:divBdr>
                                </w:div>
                                <w:div w:id="65236788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5363265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40997511">
                          <w:marLeft w:val="72"/>
                          <w:marRight w:val="72"/>
                          <w:marTop w:val="72"/>
                          <w:marBottom w:val="72"/>
                          <w:divBdr>
                            <w:top w:val="dotted" w:sz="6" w:space="0" w:color="FEFEFE"/>
                            <w:left w:val="dotted" w:sz="6" w:space="0" w:color="FEFEFE"/>
                            <w:bottom w:val="dotted" w:sz="6" w:space="0" w:color="FEFEFE"/>
                            <w:right w:val="dotted" w:sz="6" w:space="0" w:color="FEFEFE"/>
                          </w:divBdr>
                          <w:divsChild>
                            <w:div w:id="1153793450">
                              <w:marLeft w:val="225"/>
                              <w:marRight w:val="0"/>
                              <w:marTop w:val="0"/>
                              <w:marBottom w:val="0"/>
                              <w:divBdr>
                                <w:top w:val="dotted" w:sz="6" w:space="0" w:color="FEFEFE"/>
                                <w:left w:val="dotted" w:sz="6" w:space="11" w:color="FEFEFE"/>
                                <w:bottom w:val="dotted" w:sz="6" w:space="0" w:color="FEFEFE"/>
                                <w:right w:val="dotted" w:sz="6" w:space="0" w:color="FEFEFE"/>
                              </w:divBdr>
                            </w:div>
                            <w:div w:id="33642682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64109821">
                          <w:marLeft w:val="72"/>
                          <w:marRight w:val="72"/>
                          <w:marTop w:val="72"/>
                          <w:marBottom w:val="72"/>
                          <w:divBdr>
                            <w:top w:val="dotted" w:sz="6" w:space="0" w:color="FEFEFE"/>
                            <w:left w:val="dotted" w:sz="6" w:space="0" w:color="FEFEFE"/>
                            <w:bottom w:val="dotted" w:sz="6" w:space="0" w:color="FEFEFE"/>
                            <w:right w:val="dotted" w:sz="6" w:space="0" w:color="FEFEFE"/>
                          </w:divBdr>
                        </w:div>
                        <w:div w:id="624971118">
                          <w:marLeft w:val="72"/>
                          <w:marRight w:val="72"/>
                          <w:marTop w:val="72"/>
                          <w:marBottom w:val="72"/>
                          <w:divBdr>
                            <w:top w:val="dotted" w:sz="6" w:space="0" w:color="FEFEFE"/>
                            <w:left w:val="dotted" w:sz="6" w:space="0" w:color="FEFEFE"/>
                            <w:bottom w:val="dotted" w:sz="6" w:space="0" w:color="FEFEFE"/>
                            <w:right w:val="dotted" w:sz="6" w:space="0" w:color="FEFEFE"/>
                          </w:divBdr>
                        </w:div>
                        <w:div w:id="991757687">
                          <w:marLeft w:val="72"/>
                          <w:marRight w:val="72"/>
                          <w:marTop w:val="72"/>
                          <w:marBottom w:val="72"/>
                          <w:divBdr>
                            <w:top w:val="dotted" w:sz="6" w:space="0" w:color="FEFEFE"/>
                            <w:left w:val="dotted" w:sz="6" w:space="0" w:color="FEFEFE"/>
                            <w:bottom w:val="dotted" w:sz="6" w:space="0" w:color="FEFEFE"/>
                            <w:right w:val="dotted" w:sz="6" w:space="0" w:color="FEFEFE"/>
                          </w:divBdr>
                          <w:divsChild>
                            <w:div w:id="82651957">
                              <w:marLeft w:val="225"/>
                              <w:marRight w:val="0"/>
                              <w:marTop w:val="0"/>
                              <w:marBottom w:val="0"/>
                              <w:divBdr>
                                <w:top w:val="dotted" w:sz="6" w:space="0" w:color="FEFEFE"/>
                                <w:left w:val="dotted" w:sz="6" w:space="11" w:color="FEFEFE"/>
                                <w:bottom w:val="dotted" w:sz="6" w:space="0" w:color="FEFEFE"/>
                                <w:right w:val="dotted" w:sz="6" w:space="0" w:color="FEFEFE"/>
                              </w:divBdr>
                            </w:div>
                            <w:div w:id="343746622">
                              <w:marLeft w:val="225"/>
                              <w:marRight w:val="0"/>
                              <w:marTop w:val="0"/>
                              <w:marBottom w:val="0"/>
                              <w:divBdr>
                                <w:top w:val="dotted" w:sz="6" w:space="0" w:color="FEFEFE"/>
                                <w:left w:val="dotted" w:sz="6" w:space="11" w:color="FEFEFE"/>
                                <w:bottom w:val="dotted" w:sz="6" w:space="0" w:color="FEFEFE"/>
                                <w:right w:val="dotted" w:sz="6" w:space="0" w:color="FEFEFE"/>
                              </w:divBdr>
                            </w:div>
                            <w:div w:id="1697659158">
                              <w:marLeft w:val="225"/>
                              <w:marRight w:val="0"/>
                              <w:marTop w:val="0"/>
                              <w:marBottom w:val="0"/>
                              <w:divBdr>
                                <w:top w:val="dotted" w:sz="6" w:space="0" w:color="FEFEFE"/>
                                <w:left w:val="dotted" w:sz="6" w:space="11" w:color="FEFEFE"/>
                                <w:bottom w:val="dotted" w:sz="6" w:space="0" w:color="FEFEFE"/>
                                <w:right w:val="dotted" w:sz="6" w:space="0" w:color="FEFEFE"/>
                              </w:divBdr>
                            </w:div>
                            <w:div w:id="24106299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270045739">
                      <w:marLeft w:val="0"/>
                      <w:marRight w:val="0"/>
                      <w:marTop w:val="0"/>
                      <w:marBottom w:val="0"/>
                      <w:divBdr>
                        <w:top w:val="none" w:sz="0" w:space="0" w:color="auto"/>
                        <w:left w:val="none" w:sz="0" w:space="0" w:color="auto"/>
                        <w:bottom w:val="none" w:sz="0" w:space="0" w:color="auto"/>
                        <w:right w:val="none" w:sz="0" w:space="0" w:color="auto"/>
                      </w:divBdr>
                      <w:divsChild>
                        <w:div w:id="627206687">
                          <w:marLeft w:val="0"/>
                          <w:marRight w:val="0"/>
                          <w:marTop w:val="144"/>
                          <w:marBottom w:val="144"/>
                          <w:divBdr>
                            <w:top w:val="none" w:sz="0" w:space="0" w:color="auto"/>
                            <w:left w:val="none" w:sz="0" w:space="0" w:color="auto"/>
                            <w:bottom w:val="none" w:sz="0" w:space="0" w:color="auto"/>
                            <w:right w:val="none" w:sz="0" w:space="0" w:color="auto"/>
                          </w:divBdr>
                        </w:div>
                        <w:div w:id="1125466964">
                          <w:marLeft w:val="0"/>
                          <w:marRight w:val="0"/>
                          <w:marTop w:val="0"/>
                          <w:marBottom w:val="0"/>
                          <w:divBdr>
                            <w:top w:val="none" w:sz="0" w:space="0" w:color="auto"/>
                            <w:left w:val="none" w:sz="0" w:space="0" w:color="auto"/>
                            <w:bottom w:val="none" w:sz="0" w:space="0" w:color="auto"/>
                            <w:right w:val="none" w:sz="0" w:space="0" w:color="auto"/>
                          </w:divBdr>
                        </w:div>
                        <w:div w:id="356155329">
                          <w:marLeft w:val="0"/>
                          <w:marRight w:val="0"/>
                          <w:marTop w:val="144"/>
                          <w:marBottom w:val="144"/>
                          <w:divBdr>
                            <w:top w:val="none" w:sz="0" w:space="0" w:color="auto"/>
                            <w:left w:val="none" w:sz="0" w:space="0" w:color="auto"/>
                            <w:bottom w:val="none" w:sz="0" w:space="0" w:color="auto"/>
                            <w:right w:val="none" w:sz="0" w:space="0" w:color="auto"/>
                          </w:divBdr>
                        </w:div>
                        <w:div w:id="1078477258">
                          <w:marLeft w:val="225"/>
                          <w:marRight w:val="0"/>
                          <w:marTop w:val="0"/>
                          <w:marBottom w:val="0"/>
                          <w:divBdr>
                            <w:top w:val="dotted" w:sz="6" w:space="0" w:color="FEFEFE"/>
                            <w:left w:val="dotted" w:sz="6" w:space="11" w:color="FEFEFE"/>
                            <w:bottom w:val="dotted" w:sz="6" w:space="0" w:color="FEFEFE"/>
                            <w:right w:val="dotted" w:sz="6" w:space="0" w:color="FEFEFE"/>
                          </w:divBdr>
                        </w:div>
                        <w:div w:id="2099055945">
                          <w:marLeft w:val="225"/>
                          <w:marRight w:val="0"/>
                          <w:marTop w:val="0"/>
                          <w:marBottom w:val="0"/>
                          <w:divBdr>
                            <w:top w:val="dotted" w:sz="6" w:space="0" w:color="FEFEFE"/>
                            <w:left w:val="dotted" w:sz="6" w:space="11" w:color="FEFEFE"/>
                            <w:bottom w:val="dotted" w:sz="6" w:space="0" w:color="FEFEFE"/>
                            <w:right w:val="dotted" w:sz="6" w:space="0" w:color="FEFEFE"/>
                          </w:divBdr>
                        </w:div>
                        <w:div w:id="718214062">
                          <w:marLeft w:val="225"/>
                          <w:marRight w:val="0"/>
                          <w:marTop w:val="0"/>
                          <w:marBottom w:val="0"/>
                          <w:divBdr>
                            <w:top w:val="dotted" w:sz="6" w:space="0" w:color="FEFEFE"/>
                            <w:left w:val="dotted" w:sz="6" w:space="11" w:color="FEFEFE"/>
                            <w:bottom w:val="dotted" w:sz="6" w:space="0" w:color="FEFEFE"/>
                            <w:right w:val="dotted" w:sz="6" w:space="0" w:color="FEFEFE"/>
                          </w:divBdr>
                        </w:div>
                        <w:div w:id="2071731840">
                          <w:marLeft w:val="225"/>
                          <w:marRight w:val="0"/>
                          <w:marTop w:val="0"/>
                          <w:marBottom w:val="0"/>
                          <w:divBdr>
                            <w:top w:val="dotted" w:sz="6" w:space="0" w:color="FEFEFE"/>
                            <w:left w:val="dotted" w:sz="6" w:space="11" w:color="FEFEFE"/>
                            <w:bottom w:val="dotted" w:sz="6" w:space="0" w:color="FEFEFE"/>
                            <w:right w:val="dotted" w:sz="6" w:space="0" w:color="FEFEFE"/>
                          </w:divBdr>
                        </w:div>
                        <w:div w:id="381710584">
                          <w:marLeft w:val="225"/>
                          <w:marRight w:val="0"/>
                          <w:marTop w:val="0"/>
                          <w:marBottom w:val="0"/>
                          <w:divBdr>
                            <w:top w:val="dotted" w:sz="6" w:space="0" w:color="FEFEFE"/>
                            <w:left w:val="dotted" w:sz="6" w:space="11" w:color="FEFEFE"/>
                            <w:bottom w:val="dotted" w:sz="6" w:space="0" w:color="FEFEFE"/>
                            <w:right w:val="dotted" w:sz="6" w:space="0" w:color="FEFEFE"/>
                          </w:divBdr>
                        </w:div>
                        <w:div w:id="229510851">
                          <w:marLeft w:val="225"/>
                          <w:marRight w:val="0"/>
                          <w:marTop w:val="0"/>
                          <w:marBottom w:val="0"/>
                          <w:divBdr>
                            <w:top w:val="dotted" w:sz="6" w:space="0" w:color="FEFEFE"/>
                            <w:left w:val="dotted" w:sz="6" w:space="11" w:color="FEFEFE"/>
                            <w:bottom w:val="dotted" w:sz="6" w:space="0" w:color="FEFEFE"/>
                            <w:right w:val="dotted" w:sz="6" w:space="0" w:color="FEFEFE"/>
                          </w:divBdr>
                        </w:div>
                        <w:div w:id="1846968301">
                          <w:marLeft w:val="225"/>
                          <w:marRight w:val="0"/>
                          <w:marTop w:val="0"/>
                          <w:marBottom w:val="0"/>
                          <w:divBdr>
                            <w:top w:val="dotted" w:sz="6" w:space="0" w:color="FEFEFE"/>
                            <w:left w:val="dotted" w:sz="6" w:space="11" w:color="FEFEFE"/>
                            <w:bottom w:val="dotted" w:sz="6" w:space="0" w:color="FEFEFE"/>
                            <w:right w:val="dotted" w:sz="6" w:space="0" w:color="FEFEFE"/>
                          </w:divBdr>
                        </w:div>
                        <w:div w:id="1559894868">
                          <w:marLeft w:val="225"/>
                          <w:marRight w:val="0"/>
                          <w:marTop w:val="0"/>
                          <w:marBottom w:val="0"/>
                          <w:divBdr>
                            <w:top w:val="dotted" w:sz="6" w:space="0" w:color="FEFEFE"/>
                            <w:left w:val="dotted" w:sz="6" w:space="11" w:color="FEFEFE"/>
                            <w:bottom w:val="dotted" w:sz="6" w:space="0" w:color="FEFEFE"/>
                            <w:right w:val="dotted" w:sz="6" w:space="0" w:color="FEFEFE"/>
                          </w:divBdr>
                        </w:div>
                        <w:div w:id="107353780">
                          <w:marLeft w:val="72"/>
                          <w:marRight w:val="72"/>
                          <w:marTop w:val="72"/>
                          <w:marBottom w:val="72"/>
                          <w:divBdr>
                            <w:top w:val="dotted" w:sz="6" w:space="0" w:color="FEFEFE"/>
                            <w:left w:val="dotted" w:sz="6" w:space="0" w:color="FEFEFE"/>
                            <w:bottom w:val="dotted" w:sz="6" w:space="0" w:color="FEFEFE"/>
                            <w:right w:val="dotted" w:sz="6" w:space="0" w:color="FEFEFE"/>
                          </w:divBdr>
                        </w:div>
                        <w:div w:id="1239172759">
                          <w:marLeft w:val="72"/>
                          <w:marRight w:val="72"/>
                          <w:marTop w:val="72"/>
                          <w:marBottom w:val="72"/>
                          <w:divBdr>
                            <w:top w:val="dotted" w:sz="6" w:space="0" w:color="FEFEFE"/>
                            <w:left w:val="dotted" w:sz="6" w:space="0" w:color="FEFEFE"/>
                            <w:bottom w:val="dotted" w:sz="6" w:space="0" w:color="FEFEFE"/>
                            <w:right w:val="dotted" w:sz="6" w:space="0" w:color="FEFEFE"/>
                          </w:divBdr>
                          <w:divsChild>
                            <w:div w:id="64845708">
                              <w:marLeft w:val="225"/>
                              <w:marRight w:val="0"/>
                              <w:marTop w:val="0"/>
                              <w:marBottom w:val="0"/>
                              <w:divBdr>
                                <w:top w:val="dotted" w:sz="6" w:space="0" w:color="FEFEFE"/>
                                <w:left w:val="dotted" w:sz="6" w:space="11" w:color="FEFEFE"/>
                                <w:bottom w:val="dotted" w:sz="6" w:space="0" w:color="FEFEFE"/>
                                <w:right w:val="dotted" w:sz="6" w:space="0" w:color="FEFEFE"/>
                              </w:divBdr>
                            </w:div>
                            <w:div w:id="144638377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74635954">
                          <w:marLeft w:val="72"/>
                          <w:marRight w:val="72"/>
                          <w:marTop w:val="72"/>
                          <w:marBottom w:val="72"/>
                          <w:divBdr>
                            <w:top w:val="dotted" w:sz="6" w:space="0" w:color="FEFEFE"/>
                            <w:left w:val="dotted" w:sz="6" w:space="0" w:color="FEFEFE"/>
                            <w:bottom w:val="dotted" w:sz="6" w:space="0" w:color="FEFEFE"/>
                            <w:right w:val="dotted" w:sz="6" w:space="0" w:color="FEFEFE"/>
                          </w:divBdr>
                        </w:div>
                        <w:div w:id="353045659">
                          <w:marLeft w:val="72"/>
                          <w:marRight w:val="72"/>
                          <w:marTop w:val="72"/>
                          <w:marBottom w:val="72"/>
                          <w:divBdr>
                            <w:top w:val="dotted" w:sz="6" w:space="0" w:color="FEFEFE"/>
                            <w:left w:val="dotted" w:sz="6" w:space="0" w:color="FEFEFE"/>
                            <w:bottom w:val="dotted" w:sz="6" w:space="0" w:color="FEFEFE"/>
                            <w:right w:val="dotted" w:sz="6" w:space="0" w:color="FEFEFE"/>
                          </w:divBdr>
                        </w:div>
                        <w:div w:id="127556806">
                          <w:marLeft w:val="72"/>
                          <w:marRight w:val="72"/>
                          <w:marTop w:val="72"/>
                          <w:marBottom w:val="72"/>
                          <w:divBdr>
                            <w:top w:val="dotted" w:sz="6" w:space="0" w:color="FEFEFE"/>
                            <w:left w:val="dotted" w:sz="6" w:space="0" w:color="FEFEFE"/>
                            <w:bottom w:val="dotted" w:sz="6" w:space="0" w:color="FEFEFE"/>
                            <w:right w:val="dotted" w:sz="6" w:space="0" w:color="FEFEFE"/>
                          </w:divBdr>
                          <w:divsChild>
                            <w:div w:id="838616746">
                              <w:marLeft w:val="225"/>
                              <w:marRight w:val="0"/>
                              <w:marTop w:val="0"/>
                              <w:marBottom w:val="0"/>
                              <w:divBdr>
                                <w:top w:val="dotted" w:sz="6" w:space="0" w:color="FEFEFE"/>
                                <w:left w:val="dotted" w:sz="6" w:space="11" w:color="FEFEFE"/>
                                <w:bottom w:val="dotted" w:sz="6" w:space="0" w:color="FEFEFE"/>
                                <w:right w:val="dotted" w:sz="6" w:space="0" w:color="FEFEFE"/>
                              </w:divBdr>
                            </w:div>
                            <w:div w:id="198933327">
                              <w:marLeft w:val="225"/>
                              <w:marRight w:val="0"/>
                              <w:marTop w:val="0"/>
                              <w:marBottom w:val="0"/>
                              <w:divBdr>
                                <w:top w:val="dotted" w:sz="6" w:space="0" w:color="FEFEFE"/>
                                <w:left w:val="dotted" w:sz="6" w:space="11" w:color="FEFEFE"/>
                                <w:bottom w:val="dotted" w:sz="6" w:space="0" w:color="FEFEFE"/>
                                <w:right w:val="dotted" w:sz="6" w:space="0" w:color="FEFEFE"/>
                              </w:divBdr>
                            </w:div>
                            <w:div w:id="711227202">
                              <w:marLeft w:val="225"/>
                              <w:marRight w:val="0"/>
                              <w:marTop w:val="0"/>
                              <w:marBottom w:val="0"/>
                              <w:divBdr>
                                <w:top w:val="dotted" w:sz="6" w:space="0" w:color="FEFEFE"/>
                                <w:left w:val="dotted" w:sz="6" w:space="11" w:color="FEFEFE"/>
                                <w:bottom w:val="dotted" w:sz="6" w:space="0" w:color="FEFEFE"/>
                                <w:right w:val="dotted" w:sz="6" w:space="0" w:color="FEFEFE"/>
                              </w:divBdr>
                            </w:div>
                            <w:div w:id="98147207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31320697">
                          <w:marLeft w:val="0"/>
                          <w:marRight w:val="0"/>
                          <w:marTop w:val="0"/>
                          <w:marBottom w:val="0"/>
                          <w:divBdr>
                            <w:top w:val="none" w:sz="0" w:space="0" w:color="auto"/>
                            <w:left w:val="none" w:sz="0" w:space="0" w:color="auto"/>
                            <w:bottom w:val="none" w:sz="0" w:space="0" w:color="auto"/>
                            <w:right w:val="none" w:sz="0" w:space="0" w:color="auto"/>
                          </w:divBdr>
                        </w:div>
                      </w:divsChild>
                    </w:div>
                    <w:div w:id="1260985361">
                      <w:marLeft w:val="0"/>
                      <w:marRight w:val="0"/>
                      <w:marTop w:val="0"/>
                      <w:marBottom w:val="0"/>
                      <w:divBdr>
                        <w:top w:val="none" w:sz="0" w:space="0" w:color="auto"/>
                        <w:left w:val="none" w:sz="0" w:space="0" w:color="auto"/>
                        <w:bottom w:val="none" w:sz="0" w:space="0" w:color="auto"/>
                        <w:right w:val="none" w:sz="0" w:space="0" w:color="auto"/>
                      </w:divBdr>
                      <w:divsChild>
                        <w:div w:id="2082560661">
                          <w:marLeft w:val="0"/>
                          <w:marRight w:val="0"/>
                          <w:marTop w:val="144"/>
                          <w:marBottom w:val="144"/>
                          <w:divBdr>
                            <w:top w:val="none" w:sz="0" w:space="0" w:color="auto"/>
                            <w:left w:val="none" w:sz="0" w:space="0" w:color="auto"/>
                            <w:bottom w:val="none" w:sz="0" w:space="0" w:color="auto"/>
                            <w:right w:val="none" w:sz="0" w:space="0" w:color="auto"/>
                          </w:divBdr>
                        </w:div>
                        <w:div w:id="819275932">
                          <w:marLeft w:val="0"/>
                          <w:marRight w:val="0"/>
                          <w:marTop w:val="0"/>
                          <w:marBottom w:val="0"/>
                          <w:divBdr>
                            <w:top w:val="none" w:sz="0" w:space="0" w:color="auto"/>
                            <w:left w:val="none" w:sz="0" w:space="0" w:color="auto"/>
                            <w:bottom w:val="none" w:sz="0" w:space="0" w:color="auto"/>
                            <w:right w:val="none" w:sz="0" w:space="0" w:color="auto"/>
                          </w:divBdr>
                        </w:div>
                        <w:div w:id="632950330">
                          <w:marLeft w:val="0"/>
                          <w:marRight w:val="0"/>
                          <w:marTop w:val="144"/>
                          <w:marBottom w:val="144"/>
                          <w:divBdr>
                            <w:top w:val="none" w:sz="0" w:space="0" w:color="auto"/>
                            <w:left w:val="none" w:sz="0" w:space="0" w:color="auto"/>
                            <w:bottom w:val="none" w:sz="0" w:space="0" w:color="auto"/>
                            <w:right w:val="none" w:sz="0" w:space="0" w:color="auto"/>
                          </w:divBdr>
                        </w:div>
                        <w:div w:id="1427652406">
                          <w:marLeft w:val="225"/>
                          <w:marRight w:val="0"/>
                          <w:marTop w:val="0"/>
                          <w:marBottom w:val="0"/>
                          <w:divBdr>
                            <w:top w:val="dotted" w:sz="6" w:space="0" w:color="FEFEFE"/>
                            <w:left w:val="dotted" w:sz="6" w:space="11" w:color="FEFEFE"/>
                            <w:bottom w:val="dotted" w:sz="6" w:space="0" w:color="FEFEFE"/>
                            <w:right w:val="dotted" w:sz="6" w:space="0" w:color="FEFEFE"/>
                          </w:divBdr>
                        </w:div>
                        <w:div w:id="378169629">
                          <w:marLeft w:val="225"/>
                          <w:marRight w:val="0"/>
                          <w:marTop w:val="0"/>
                          <w:marBottom w:val="0"/>
                          <w:divBdr>
                            <w:top w:val="dotted" w:sz="6" w:space="0" w:color="FEFEFE"/>
                            <w:left w:val="dotted" w:sz="6" w:space="11" w:color="FEFEFE"/>
                            <w:bottom w:val="dotted" w:sz="6" w:space="0" w:color="FEFEFE"/>
                            <w:right w:val="dotted" w:sz="6" w:space="0" w:color="FEFEFE"/>
                          </w:divBdr>
                        </w:div>
                        <w:div w:id="453908113">
                          <w:marLeft w:val="225"/>
                          <w:marRight w:val="0"/>
                          <w:marTop w:val="0"/>
                          <w:marBottom w:val="0"/>
                          <w:divBdr>
                            <w:top w:val="dotted" w:sz="6" w:space="0" w:color="FEFEFE"/>
                            <w:left w:val="dotted" w:sz="6" w:space="11" w:color="FEFEFE"/>
                            <w:bottom w:val="dotted" w:sz="6" w:space="0" w:color="FEFEFE"/>
                            <w:right w:val="dotted" w:sz="6" w:space="0" w:color="FEFEFE"/>
                          </w:divBdr>
                        </w:div>
                        <w:div w:id="1105228362">
                          <w:marLeft w:val="225"/>
                          <w:marRight w:val="0"/>
                          <w:marTop w:val="0"/>
                          <w:marBottom w:val="0"/>
                          <w:divBdr>
                            <w:top w:val="dotted" w:sz="6" w:space="0" w:color="FEFEFE"/>
                            <w:left w:val="dotted" w:sz="6" w:space="11" w:color="FEFEFE"/>
                            <w:bottom w:val="dotted" w:sz="6" w:space="0" w:color="FEFEFE"/>
                            <w:right w:val="dotted" w:sz="6" w:space="0" w:color="FEFEFE"/>
                          </w:divBdr>
                        </w:div>
                        <w:div w:id="435174640">
                          <w:marLeft w:val="225"/>
                          <w:marRight w:val="0"/>
                          <w:marTop w:val="0"/>
                          <w:marBottom w:val="0"/>
                          <w:divBdr>
                            <w:top w:val="dotted" w:sz="6" w:space="0" w:color="FEFEFE"/>
                            <w:left w:val="dotted" w:sz="6" w:space="11" w:color="FEFEFE"/>
                            <w:bottom w:val="dotted" w:sz="6" w:space="0" w:color="FEFEFE"/>
                            <w:right w:val="dotted" w:sz="6" w:space="0" w:color="FEFEFE"/>
                          </w:divBdr>
                        </w:div>
                        <w:div w:id="1417437215">
                          <w:marLeft w:val="225"/>
                          <w:marRight w:val="0"/>
                          <w:marTop w:val="0"/>
                          <w:marBottom w:val="0"/>
                          <w:divBdr>
                            <w:top w:val="dotted" w:sz="6" w:space="0" w:color="FEFEFE"/>
                            <w:left w:val="dotted" w:sz="6" w:space="11" w:color="FEFEFE"/>
                            <w:bottom w:val="dotted" w:sz="6" w:space="0" w:color="FEFEFE"/>
                            <w:right w:val="dotted" w:sz="6" w:space="0" w:color="FEFEFE"/>
                          </w:divBdr>
                        </w:div>
                        <w:div w:id="585571757">
                          <w:marLeft w:val="225"/>
                          <w:marRight w:val="0"/>
                          <w:marTop w:val="0"/>
                          <w:marBottom w:val="0"/>
                          <w:divBdr>
                            <w:top w:val="dotted" w:sz="6" w:space="0" w:color="FEFEFE"/>
                            <w:left w:val="dotted" w:sz="6" w:space="11" w:color="FEFEFE"/>
                            <w:bottom w:val="dotted" w:sz="6" w:space="0" w:color="FEFEFE"/>
                            <w:right w:val="dotted" w:sz="6" w:space="0" w:color="FEFEFE"/>
                          </w:divBdr>
                        </w:div>
                        <w:div w:id="393702511">
                          <w:marLeft w:val="225"/>
                          <w:marRight w:val="0"/>
                          <w:marTop w:val="0"/>
                          <w:marBottom w:val="0"/>
                          <w:divBdr>
                            <w:top w:val="dotted" w:sz="6" w:space="0" w:color="FEFEFE"/>
                            <w:left w:val="dotted" w:sz="6" w:space="11" w:color="FEFEFE"/>
                            <w:bottom w:val="dotted" w:sz="6" w:space="0" w:color="FEFEFE"/>
                            <w:right w:val="dotted" w:sz="6" w:space="0" w:color="FEFEFE"/>
                          </w:divBdr>
                        </w:div>
                        <w:div w:id="254754265">
                          <w:marLeft w:val="72"/>
                          <w:marRight w:val="72"/>
                          <w:marTop w:val="72"/>
                          <w:marBottom w:val="72"/>
                          <w:divBdr>
                            <w:top w:val="dotted" w:sz="6" w:space="0" w:color="FEFEFE"/>
                            <w:left w:val="dotted" w:sz="6" w:space="0" w:color="FEFEFE"/>
                            <w:bottom w:val="dotted" w:sz="6" w:space="0" w:color="FEFEFE"/>
                            <w:right w:val="dotted" w:sz="6" w:space="0" w:color="FEFEFE"/>
                          </w:divBdr>
                          <w:divsChild>
                            <w:div w:id="1938561636">
                              <w:marLeft w:val="225"/>
                              <w:marRight w:val="0"/>
                              <w:marTop w:val="0"/>
                              <w:marBottom w:val="0"/>
                              <w:divBdr>
                                <w:top w:val="dotted" w:sz="6" w:space="0" w:color="FEFEFE"/>
                                <w:left w:val="dotted" w:sz="6" w:space="11" w:color="FEFEFE"/>
                                <w:bottom w:val="dotted" w:sz="6" w:space="0" w:color="FEFEFE"/>
                                <w:right w:val="dotted" w:sz="6" w:space="0" w:color="FEFEFE"/>
                              </w:divBdr>
                            </w:div>
                            <w:div w:id="9740894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86306425">
                          <w:marLeft w:val="72"/>
                          <w:marRight w:val="72"/>
                          <w:marTop w:val="72"/>
                          <w:marBottom w:val="72"/>
                          <w:divBdr>
                            <w:top w:val="dotted" w:sz="6" w:space="0" w:color="FEFEFE"/>
                            <w:left w:val="dotted" w:sz="6" w:space="0" w:color="FEFEFE"/>
                            <w:bottom w:val="dotted" w:sz="6" w:space="0" w:color="FEFEFE"/>
                            <w:right w:val="dotted" w:sz="6" w:space="0" w:color="FEFEFE"/>
                          </w:divBdr>
                          <w:divsChild>
                            <w:div w:id="1154905944">
                              <w:marLeft w:val="225"/>
                              <w:marRight w:val="0"/>
                              <w:marTop w:val="0"/>
                              <w:marBottom w:val="0"/>
                              <w:divBdr>
                                <w:top w:val="dotted" w:sz="6" w:space="0" w:color="FEFEFE"/>
                                <w:left w:val="dotted" w:sz="6" w:space="11" w:color="FEFEFE"/>
                                <w:bottom w:val="dotted" w:sz="6" w:space="0" w:color="FEFEFE"/>
                                <w:right w:val="dotted" w:sz="6" w:space="0" w:color="FEFEFE"/>
                              </w:divBdr>
                            </w:div>
                            <w:div w:id="57038788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73319707">
                          <w:marLeft w:val="72"/>
                          <w:marRight w:val="72"/>
                          <w:marTop w:val="72"/>
                          <w:marBottom w:val="72"/>
                          <w:divBdr>
                            <w:top w:val="dotted" w:sz="6" w:space="0" w:color="FEFEFE"/>
                            <w:left w:val="dotted" w:sz="6" w:space="0" w:color="FEFEFE"/>
                            <w:bottom w:val="dotted" w:sz="6" w:space="0" w:color="FEFEFE"/>
                            <w:right w:val="dotted" w:sz="6" w:space="0" w:color="FEFEFE"/>
                          </w:divBdr>
                        </w:div>
                        <w:div w:id="1280994318">
                          <w:marLeft w:val="72"/>
                          <w:marRight w:val="72"/>
                          <w:marTop w:val="72"/>
                          <w:marBottom w:val="72"/>
                          <w:divBdr>
                            <w:top w:val="dotted" w:sz="6" w:space="0" w:color="FEFEFE"/>
                            <w:left w:val="dotted" w:sz="6" w:space="0" w:color="FEFEFE"/>
                            <w:bottom w:val="dotted" w:sz="6" w:space="0" w:color="FEFEFE"/>
                            <w:right w:val="dotted" w:sz="6" w:space="0" w:color="FEFEFE"/>
                          </w:divBdr>
                        </w:div>
                        <w:div w:id="442312196">
                          <w:marLeft w:val="72"/>
                          <w:marRight w:val="72"/>
                          <w:marTop w:val="72"/>
                          <w:marBottom w:val="72"/>
                          <w:divBdr>
                            <w:top w:val="dotted" w:sz="6" w:space="0" w:color="FEFEFE"/>
                            <w:left w:val="dotted" w:sz="6" w:space="0" w:color="FEFEFE"/>
                            <w:bottom w:val="dotted" w:sz="6" w:space="0" w:color="FEFEFE"/>
                            <w:right w:val="dotted" w:sz="6" w:space="0" w:color="FEFEFE"/>
                          </w:divBdr>
                          <w:divsChild>
                            <w:div w:id="211312450">
                              <w:marLeft w:val="225"/>
                              <w:marRight w:val="0"/>
                              <w:marTop w:val="0"/>
                              <w:marBottom w:val="0"/>
                              <w:divBdr>
                                <w:top w:val="dotted" w:sz="6" w:space="0" w:color="FEFEFE"/>
                                <w:left w:val="dotted" w:sz="6" w:space="11" w:color="FEFEFE"/>
                                <w:bottom w:val="dotted" w:sz="6" w:space="0" w:color="FEFEFE"/>
                                <w:right w:val="dotted" w:sz="6" w:space="0" w:color="FEFEFE"/>
                              </w:divBdr>
                            </w:div>
                            <w:div w:id="437993263">
                              <w:marLeft w:val="225"/>
                              <w:marRight w:val="0"/>
                              <w:marTop w:val="0"/>
                              <w:marBottom w:val="0"/>
                              <w:divBdr>
                                <w:top w:val="dotted" w:sz="6" w:space="0" w:color="FEFEFE"/>
                                <w:left w:val="dotted" w:sz="6" w:space="11" w:color="FEFEFE"/>
                                <w:bottom w:val="dotted" w:sz="6" w:space="0" w:color="FEFEFE"/>
                                <w:right w:val="dotted" w:sz="6" w:space="0" w:color="FEFEFE"/>
                              </w:divBdr>
                            </w:div>
                            <w:div w:id="139268905">
                              <w:marLeft w:val="225"/>
                              <w:marRight w:val="0"/>
                              <w:marTop w:val="0"/>
                              <w:marBottom w:val="0"/>
                              <w:divBdr>
                                <w:top w:val="dotted" w:sz="6" w:space="0" w:color="FEFEFE"/>
                                <w:left w:val="dotted" w:sz="6" w:space="11" w:color="FEFEFE"/>
                                <w:bottom w:val="dotted" w:sz="6" w:space="0" w:color="FEFEFE"/>
                                <w:right w:val="dotted" w:sz="6" w:space="0" w:color="FEFEFE"/>
                              </w:divBdr>
                            </w:div>
                            <w:div w:id="26516471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231890669">
                      <w:marLeft w:val="0"/>
                      <w:marRight w:val="0"/>
                      <w:marTop w:val="0"/>
                      <w:marBottom w:val="0"/>
                      <w:divBdr>
                        <w:top w:val="none" w:sz="0" w:space="0" w:color="auto"/>
                        <w:left w:val="none" w:sz="0" w:space="0" w:color="auto"/>
                        <w:bottom w:val="none" w:sz="0" w:space="0" w:color="auto"/>
                        <w:right w:val="none" w:sz="0" w:space="0" w:color="auto"/>
                      </w:divBdr>
                      <w:divsChild>
                        <w:div w:id="1299995639">
                          <w:marLeft w:val="0"/>
                          <w:marRight w:val="0"/>
                          <w:marTop w:val="144"/>
                          <w:marBottom w:val="144"/>
                          <w:divBdr>
                            <w:top w:val="none" w:sz="0" w:space="0" w:color="auto"/>
                            <w:left w:val="none" w:sz="0" w:space="0" w:color="auto"/>
                            <w:bottom w:val="none" w:sz="0" w:space="0" w:color="auto"/>
                            <w:right w:val="none" w:sz="0" w:space="0" w:color="auto"/>
                          </w:divBdr>
                        </w:div>
                        <w:div w:id="711727572">
                          <w:marLeft w:val="0"/>
                          <w:marRight w:val="0"/>
                          <w:marTop w:val="0"/>
                          <w:marBottom w:val="0"/>
                          <w:divBdr>
                            <w:top w:val="none" w:sz="0" w:space="0" w:color="auto"/>
                            <w:left w:val="none" w:sz="0" w:space="0" w:color="auto"/>
                            <w:bottom w:val="none" w:sz="0" w:space="0" w:color="auto"/>
                            <w:right w:val="none" w:sz="0" w:space="0" w:color="auto"/>
                          </w:divBdr>
                        </w:div>
                        <w:div w:id="824903822">
                          <w:marLeft w:val="0"/>
                          <w:marRight w:val="0"/>
                          <w:marTop w:val="144"/>
                          <w:marBottom w:val="144"/>
                          <w:divBdr>
                            <w:top w:val="none" w:sz="0" w:space="0" w:color="auto"/>
                            <w:left w:val="none" w:sz="0" w:space="0" w:color="auto"/>
                            <w:bottom w:val="none" w:sz="0" w:space="0" w:color="auto"/>
                            <w:right w:val="none" w:sz="0" w:space="0" w:color="auto"/>
                          </w:divBdr>
                        </w:div>
                        <w:div w:id="947809812">
                          <w:marLeft w:val="225"/>
                          <w:marRight w:val="0"/>
                          <w:marTop w:val="0"/>
                          <w:marBottom w:val="0"/>
                          <w:divBdr>
                            <w:top w:val="dotted" w:sz="6" w:space="0" w:color="FEFEFE"/>
                            <w:left w:val="dotted" w:sz="6" w:space="11" w:color="FEFEFE"/>
                            <w:bottom w:val="dotted" w:sz="6" w:space="0" w:color="FEFEFE"/>
                            <w:right w:val="dotted" w:sz="6" w:space="0" w:color="FEFEFE"/>
                          </w:divBdr>
                        </w:div>
                        <w:div w:id="579366349">
                          <w:marLeft w:val="225"/>
                          <w:marRight w:val="0"/>
                          <w:marTop w:val="0"/>
                          <w:marBottom w:val="0"/>
                          <w:divBdr>
                            <w:top w:val="dotted" w:sz="6" w:space="0" w:color="FEFEFE"/>
                            <w:left w:val="dotted" w:sz="6" w:space="11" w:color="FEFEFE"/>
                            <w:bottom w:val="dotted" w:sz="6" w:space="0" w:color="FEFEFE"/>
                            <w:right w:val="dotted" w:sz="6" w:space="0" w:color="FEFEFE"/>
                          </w:divBdr>
                        </w:div>
                        <w:div w:id="153766166">
                          <w:marLeft w:val="225"/>
                          <w:marRight w:val="0"/>
                          <w:marTop w:val="0"/>
                          <w:marBottom w:val="0"/>
                          <w:divBdr>
                            <w:top w:val="dotted" w:sz="6" w:space="0" w:color="FEFEFE"/>
                            <w:left w:val="dotted" w:sz="6" w:space="11" w:color="FEFEFE"/>
                            <w:bottom w:val="dotted" w:sz="6" w:space="0" w:color="FEFEFE"/>
                            <w:right w:val="dotted" w:sz="6" w:space="0" w:color="FEFEFE"/>
                          </w:divBdr>
                        </w:div>
                        <w:div w:id="1748990749">
                          <w:marLeft w:val="225"/>
                          <w:marRight w:val="0"/>
                          <w:marTop w:val="0"/>
                          <w:marBottom w:val="0"/>
                          <w:divBdr>
                            <w:top w:val="dotted" w:sz="6" w:space="0" w:color="FEFEFE"/>
                            <w:left w:val="dotted" w:sz="6" w:space="11" w:color="FEFEFE"/>
                            <w:bottom w:val="dotted" w:sz="6" w:space="0" w:color="FEFEFE"/>
                            <w:right w:val="dotted" w:sz="6" w:space="0" w:color="FEFEFE"/>
                          </w:divBdr>
                        </w:div>
                        <w:div w:id="993872602">
                          <w:marLeft w:val="225"/>
                          <w:marRight w:val="0"/>
                          <w:marTop w:val="0"/>
                          <w:marBottom w:val="0"/>
                          <w:divBdr>
                            <w:top w:val="dotted" w:sz="6" w:space="0" w:color="FEFEFE"/>
                            <w:left w:val="dotted" w:sz="6" w:space="11" w:color="FEFEFE"/>
                            <w:bottom w:val="dotted" w:sz="6" w:space="0" w:color="FEFEFE"/>
                            <w:right w:val="dotted" w:sz="6" w:space="0" w:color="FEFEFE"/>
                          </w:divBdr>
                        </w:div>
                        <w:div w:id="960186401">
                          <w:marLeft w:val="225"/>
                          <w:marRight w:val="0"/>
                          <w:marTop w:val="0"/>
                          <w:marBottom w:val="0"/>
                          <w:divBdr>
                            <w:top w:val="dotted" w:sz="6" w:space="0" w:color="FEFEFE"/>
                            <w:left w:val="dotted" w:sz="6" w:space="11" w:color="FEFEFE"/>
                            <w:bottom w:val="dotted" w:sz="6" w:space="0" w:color="FEFEFE"/>
                            <w:right w:val="dotted" w:sz="6" w:space="0" w:color="FEFEFE"/>
                          </w:divBdr>
                        </w:div>
                        <w:div w:id="980887479">
                          <w:marLeft w:val="225"/>
                          <w:marRight w:val="0"/>
                          <w:marTop w:val="0"/>
                          <w:marBottom w:val="0"/>
                          <w:divBdr>
                            <w:top w:val="dotted" w:sz="6" w:space="0" w:color="FEFEFE"/>
                            <w:left w:val="dotted" w:sz="6" w:space="11" w:color="FEFEFE"/>
                            <w:bottom w:val="dotted" w:sz="6" w:space="0" w:color="FEFEFE"/>
                            <w:right w:val="dotted" w:sz="6" w:space="0" w:color="FEFEFE"/>
                          </w:divBdr>
                        </w:div>
                        <w:div w:id="780957004">
                          <w:marLeft w:val="225"/>
                          <w:marRight w:val="0"/>
                          <w:marTop w:val="0"/>
                          <w:marBottom w:val="0"/>
                          <w:divBdr>
                            <w:top w:val="dotted" w:sz="6" w:space="0" w:color="FEFEFE"/>
                            <w:left w:val="dotted" w:sz="6" w:space="11" w:color="FEFEFE"/>
                            <w:bottom w:val="dotted" w:sz="6" w:space="0" w:color="FEFEFE"/>
                            <w:right w:val="dotted" w:sz="6" w:space="0" w:color="FEFEFE"/>
                          </w:divBdr>
                        </w:div>
                        <w:div w:id="245960375">
                          <w:marLeft w:val="72"/>
                          <w:marRight w:val="72"/>
                          <w:marTop w:val="72"/>
                          <w:marBottom w:val="72"/>
                          <w:divBdr>
                            <w:top w:val="dotted" w:sz="6" w:space="0" w:color="FEFEFE"/>
                            <w:left w:val="dotted" w:sz="6" w:space="0" w:color="FEFEFE"/>
                            <w:bottom w:val="dotted" w:sz="6" w:space="0" w:color="FEFEFE"/>
                            <w:right w:val="dotted" w:sz="6" w:space="0" w:color="FEFEFE"/>
                          </w:divBdr>
                        </w:div>
                        <w:div w:id="2037851408">
                          <w:marLeft w:val="72"/>
                          <w:marRight w:val="72"/>
                          <w:marTop w:val="72"/>
                          <w:marBottom w:val="72"/>
                          <w:divBdr>
                            <w:top w:val="dotted" w:sz="6" w:space="0" w:color="FEFEFE"/>
                            <w:left w:val="dotted" w:sz="6" w:space="0" w:color="FEFEFE"/>
                            <w:bottom w:val="dotted" w:sz="6" w:space="0" w:color="FEFEFE"/>
                            <w:right w:val="dotted" w:sz="6" w:space="0" w:color="FEFEFE"/>
                          </w:divBdr>
                          <w:divsChild>
                            <w:div w:id="2130542224">
                              <w:marLeft w:val="225"/>
                              <w:marRight w:val="0"/>
                              <w:marTop w:val="0"/>
                              <w:marBottom w:val="0"/>
                              <w:divBdr>
                                <w:top w:val="dotted" w:sz="6" w:space="0" w:color="FEFEFE"/>
                                <w:left w:val="dotted" w:sz="6" w:space="11" w:color="FEFEFE"/>
                                <w:bottom w:val="dotted" w:sz="6" w:space="0" w:color="FEFEFE"/>
                                <w:right w:val="dotted" w:sz="6" w:space="0" w:color="FEFEFE"/>
                              </w:divBdr>
                            </w:div>
                            <w:div w:id="12635676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84421413">
                          <w:marLeft w:val="72"/>
                          <w:marRight w:val="72"/>
                          <w:marTop w:val="72"/>
                          <w:marBottom w:val="72"/>
                          <w:divBdr>
                            <w:top w:val="dotted" w:sz="6" w:space="0" w:color="FEFEFE"/>
                            <w:left w:val="dotted" w:sz="6" w:space="0" w:color="FEFEFE"/>
                            <w:bottom w:val="dotted" w:sz="6" w:space="0" w:color="FEFEFE"/>
                            <w:right w:val="dotted" w:sz="6" w:space="0" w:color="FEFEFE"/>
                          </w:divBdr>
                        </w:div>
                        <w:div w:id="1277834745">
                          <w:marLeft w:val="72"/>
                          <w:marRight w:val="72"/>
                          <w:marTop w:val="72"/>
                          <w:marBottom w:val="72"/>
                          <w:divBdr>
                            <w:top w:val="dotted" w:sz="6" w:space="0" w:color="FEFEFE"/>
                            <w:left w:val="dotted" w:sz="6" w:space="0" w:color="FEFEFE"/>
                            <w:bottom w:val="dotted" w:sz="6" w:space="0" w:color="FEFEFE"/>
                            <w:right w:val="dotted" w:sz="6" w:space="0" w:color="FEFEFE"/>
                          </w:divBdr>
                        </w:div>
                        <w:div w:id="1548368909">
                          <w:marLeft w:val="72"/>
                          <w:marRight w:val="72"/>
                          <w:marTop w:val="72"/>
                          <w:marBottom w:val="72"/>
                          <w:divBdr>
                            <w:top w:val="dotted" w:sz="6" w:space="0" w:color="FEFEFE"/>
                            <w:left w:val="dotted" w:sz="6" w:space="0" w:color="FEFEFE"/>
                            <w:bottom w:val="dotted" w:sz="6" w:space="0" w:color="FEFEFE"/>
                            <w:right w:val="dotted" w:sz="6" w:space="0" w:color="FEFEFE"/>
                          </w:divBdr>
                          <w:divsChild>
                            <w:div w:id="843783595">
                              <w:marLeft w:val="225"/>
                              <w:marRight w:val="0"/>
                              <w:marTop w:val="0"/>
                              <w:marBottom w:val="0"/>
                              <w:divBdr>
                                <w:top w:val="dotted" w:sz="6" w:space="0" w:color="FEFEFE"/>
                                <w:left w:val="dotted" w:sz="6" w:space="11" w:color="FEFEFE"/>
                                <w:bottom w:val="dotted" w:sz="6" w:space="0" w:color="FEFEFE"/>
                                <w:right w:val="dotted" w:sz="6" w:space="0" w:color="FEFEFE"/>
                              </w:divBdr>
                            </w:div>
                            <w:div w:id="939264268">
                              <w:marLeft w:val="225"/>
                              <w:marRight w:val="0"/>
                              <w:marTop w:val="0"/>
                              <w:marBottom w:val="0"/>
                              <w:divBdr>
                                <w:top w:val="dotted" w:sz="6" w:space="0" w:color="FEFEFE"/>
                                <w:left w:val="dotted" w:sz="6" w:space="11" w:color="FEFEFE"/>
                                <w:bottom w:val="dotted" w:sz="6" w:space="0" w:color="FEFEFE"/>
                                <w:right w:val="dotted" w:sz="6" w:space="0" w:color="FEFEFE"/>
                              </w:divBdr>
                            </w:div>
                            <w:div w:id="637883252">
                              <w:marLeft w:val="225"/>
                              <w:marRight w:val="0"/>
                              <w:marTop w:val="0"/>
                              <w:marBottom w:val="0"/>
                              <w:divBdr>
                                <w:top w:val="dotted" w:sz="6" w:space="0" w:color="FEFEFE"/>
                                <w:left w:val="dotted" w:sz="6" w:space="11" w:color="FEFEFE"/>
                                <w:bottom w:val="dotted" w:sz="6" w:space="0" w:color="FEFEFE"/>
                                <w:right w:val="dotted" w:sz="6" w:space="0" w:color="FEFEFE"/>
                              </w:divBdr>
                            </w:div>
                            <w:div w:id="88082240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6455896">
                          <w:marLeft w:val="0"/>
                          <w:marRight w:val="0"/>
                          <w:marTop w:val="0"/>
                          <w:marBottom w:val="0"/>
                          <w:divBdr>
                            <w:top w:val="none" w:sz="0" w:space="0" w:color="auto"/>
                            <w:left w:val="none" w:sz="0" w:space="0" w:color="auto"/>
                            <w:bottom w:val="none" w:sz="0" w:space="0" w:color="auto"/>
                            <w:right w:val="none" w:sz="0" w:space="0" w:color="auto"/>
                          </w:divBdr>
                        </w:div>
                      </w:divsChild>
                    </w:div>
                    <w:div w:id="1960330204">
                      <w:marLeft w:val="0"/>
                      <w:marRight w:val="0"/>
                      <w:marTop w:val="0"/>
                      <w:marBottom w:val="0"/>
                      <w:divBdr>
                        <w:top w:val="none" w:sz="0" w:space="0" w:color="auto"/>
                        <w:left w:val="none" w:sz="0" w:space="0" w:color="auto"/>
                        <w:bottom w:val="none" w:sz="0" w:space="0" w:color="auto"/>
                        <w:right w:val="none" w:sz="0" w:space="0" w:color="auto"/>
                      </w:divBdr>
                      <w:divsChild>
                        <w:div w:id="589313725">
                          <w:marLeft w:val="0"/>
                          <w:marRight w:val="0"/>
                          <w:marTop w:val="144"/>
                          <w:marBottom w:val="144"/>
                          <w:divBdr>
                            <w:top w:val="none" w:sz="0" w:space="0" w:color="auto"/>
                            <w:left w:val="none" w:sz="0" w:space="0" w:color="auto"/>
                            <w:bottom w:val="none" w:sz="0" w:space="0" w:color="auto"/>
                            <w:right w:val="none" w:sz="0" w:space="0" w:color="auto"/>
                          </w:divBdr>
                        </w:div>
                        <w:div w:id="122773380">
                          <w:marLeft w:val="0"/>
                          <w:marRight w:val="0"/>
                          <w:marTop w:val="0"/>
                          <w:marBottom w:val="0"/>
                          <w:divBdr>
                            <w:top w:val="none" w:sz="0" w:space="0" w:color="auto"/>
                            <w:left w:val="none" w:sz="0" w:space="0" w:color="auto"/>
                            <w:bottom w:val="none" w:sz="0" w:space="0" w:color="auto"/>
                            <w:right w:val="none" w:sz="0" w:space="0" w:color="auto"/>
                          </w:divBdr>
                        </w:div>
                        <w:div w:id="1210070966">
                          <w:marLeft w:val="0"/>
                          <w:marRight w:val="0"/>
                          <w:marTop w:val="144"/>
                          <w:marBottom w:val="144"/>
                          <w:divBdr>
                            <w:top w:val="none" w:sz="0" w:space="0" w:color="auto"/>
                            <w:left w:val="none" w:sz="0" w:space="0" w:color="auto"/>
                            <w:bottom w:val="none" w:sz="0" w:space="0" w:color="auto"/>
                            <w:right w:val="none" w:sz="0" w:space="0" w:color="auto"/>
                          </w:divBdr>
                        </w:div>
                        <w:div w:id="1324898345">
                          <w:marLeft w:val="225"/>
                          <w:marRight w:val="0"/>
                          <w:marTop w:val="0"/>
                          <w:marBottom w:val="0"/>
                          <w:divBdr>
                            <w:top w:val="dotted" w:sz="6" w:space="0" w:color="FEFEFE"/>
                            <w:left w:val="dotted" w:sz="6" w:space="11" w:color="FEFEFE"/>
                            <w:bottom w:val="dotted" w:sz="6" w:space="0" w:color="FEFEFE"/>
                            <w:right w:val="dotted" w:sz="6" w:space="0" w:color="FEFEFE"/>
                          </w:divBdr>
                        </w:div>
                        <w:div w:id="1344552758">
                          <w:marLeft w:val="225"/>
                          <w:marRight w:val="0"/>
                          <w:marTop w:val="0"/>
                          <w:marBottom w:val="0"/>
                          <w:divBdr>
                            <w:top w:val="dotted" w:sz="6" w:space="0" w:color="FEFEFE"/>
                            <w:left w:val="dotted" w:sz="6" w:space="11" w:color="FEFEFE"/>
                            <w:bottom w:val="dotted" w:sz="6" w:space="0" w:color="FEFEFE"/>
                            <w:right w:val="dotted" w:sz="6" w:space="0" w:color="FEFEFE"/>
                          </w:divBdr>
                        </w:div>
                        <w:div w:id="398673356">
                          <w:marLeft w:val="225"/>
                          <w:marRight w:val="0"/>
                          <w:marTop w:val="0"/>
                          <w:marBottom w:val="0"/>
                          <w:divBdr>
                            <w:top w:val="dotted" w:sz="6" w:space="0" w:color="FEFEFE"/>
                            <w:left w:val="dotted" w:sz="6" w:space="11" w:color="FEFEFE"/>
                            <w:bottom w:val="dotted" w:sz="6" w:space="0" w:color="FEFEFE"/>
                            <w:right w:val="dotted" w:sz="6" w:space="0" w:color="FEFEFE"/>
                          </w:divBdr>
                        </w:div>
                        <w:div w:id="768617854">
                          <w:marLeft w:val="225"/>
                          <w:marRight w:val="0"/>
                          <w:marTop w:val="0"/>
                          <w:marBottom w:val="0"/>
                          <w:divBdr>
                            <w:top w:val="dotted" w:sz="6" w:space="0" w:color="FEFEFE"/>
                            <w:left w:val="dotted" w:sz="6" w:space="11" w:color="FEFEFE"/>
                            <w:bottom w:val="dotted" w:sz="6" w:space="0" w:color="FEFEFE"/>
                            <w:right w:val="dotted" w:sz="6" w:space="0" w:color="FEFEFE"/>
                          </w:divBdr>
                        </w:div>
                        <w:div w:id="1538852160">
                          <w:marLeft w:val="225"/>
                          <w:marRight w:val="0"/>
                          <w:marTop w:val="0"/>
                          <w:marBottom w:val="0"/>
                          <w:divBdr>
                            <w:top w:val="dotted" w:sz="6" w:space="0" w:color="FEFEFE"/>
                            <w:left w:val="dotted" w:sz="6" w:space="11" w:color="FEFEFE"/>
                            <w:bottom w:val="dotted" w:sz="6" w:space="0" w:color="FEFEFE"/>
                            <w:right w:val="dotted" w:sz="6" w:space="0" w:color="FEFEFE"/>
                          </w:divBdr>
                        </w:div>
                        <w:div w:id="1852453999">
                          <w:marLeft w:val="225"/>
                          <w:marRight w:val="0"/>
                          <w:marTop w:val="0"/>
                          <w:marBottom w:val="0"/>
                          <w:divBdr>
                            <w:top w:val="dotted" w:sz="6" w:space="0" w:color="FEFEFE"/>
                            <w:left w:val="dotted" w:sz="6" w:space="11" w:color="FEFEFE"/>
                            <w:bottom w:val="dotted" w:sz="6" w:space="0" w:color="FEFEFE"/>
                            <w:right w:val="dotted" w:sz="6" w:space="0" w:color="FEFEFE"/>
                          </w:divBdr>
                        </w:div>
                        <w:div w:id="538054112">
                          <w:marLeft w:val="225"/>
                          <w:marRight w:val="0"/>
                          <w:marTop w:val="0"/>
                          <w:marBottom w:val="0"/>
                          <w:divBdr>
                            <w:top w:val="dotted" w:sz="6" w:space="0" w:color="FEFEFE"/>
                            <w:left w:val="dotted" w:sz="6" w:space="11" w:color="FEFEFE"/>
                            <w:bottom w:val="dotted" w:sz="6" w:space="0" w:color="FEFEFE"/>
                            <w:right w:val="dotted" w:sz="6" w:space="0" w:color="FEFEFE"/>
                          </w:divBdr>
                        </w:div>
                        <w:div w:id="1471677071">
                          <w:marLeft w:val="225"/>
                          <w:marRight w:val="0"/>
                          <w:marTop w:val="0"/>
                          <w:marBottom w:val="0"/>
                          <w:divBdr>
                            <w:top w:val="dotted" w:sz="6" w:space="0" w:color="FEFEFE"/>
                            <w:left w:val="dotted" w:sz="6" w:space="11" w:color="FEFEFE"/>
                            <w:bottom w:val="dotted" w:sz="6" w:space="0" w:color="FEFEFE"/>
                            <w:right w:val="dotted" w:sz="6" w:space="0" w:color="FEFEFE"/>
                          </w:divBdr>
                        </w:div>
                        <w:div w:id="664630887">
                          <w:marLeft w:val="72"/>
                          <w:marRight w:val="72"/>
                          <w:marTop w:val="72"/>
                          <w:marBottom w:val="72"/>
                          <w:divBdr>
                            <w:top w:val="dotted" w:sz="6" w:space="0" w:color="FEFEFE"/>
                            <w:left w:val="dotted" w:sz="6" w:space="0" w:color="FEFEFE"/>
                            <w:bottom w:val="dotted" w:sz="6" w:space="0" w:color="FEFEFE"/>
                            <w:right w:val="dotted" w:sz="6" w:space="0" w:color="FEFEFE"/>
                          </w:divBdr>
                        </w:div>
                        <w:div w:id="1885947202">
                          <w:marLeft w:val="72"/>
                          <w:marRight w:val="72"/>
                          <w:marTop w:val="72"/>
                          <w:marBottom w:val="72"/>
                          <w:divBdr>
                            <w:top w:val="dotted" w:sz="6" w:space="0" w:color="FEFEFE"/>
                            <w:left w:val="dotted" w:sz="6" w:space="0" w:color="FEFEFE"/>
                            <w:bottom w:val="dotted" w:sz="6" w:space="0" w:color="FEFEFE"/>
                            <w:right w:val="dotted" w:sz="6" w:space="0" w:color="FEFEFE"/>
                          </w:divBdr>
                        </w:div>
                        <w:div w:id="106197066">
                          <w:marLeft w:val="72"/>
                          <w:marRight w:val="72"/>
                          <w:marTop w:val="72"/>
                          <w:marBottom w:val="72"/>
                          <w:divBdr>
                            <w:top w:val="dotted" w:sz="6" w:space="0" w:color="FEFEFE"/>
                            <w:left w:val="dotted" w:sz="6" w:space="0" w:color="FEFEFE"/>
                            <w:bottom w:val="dotted" w:sz="6" w:space="0" w:color="FEFEFE"/>
                            <w:right w:val="dotted" w:sz="6" w:space="0" w:color="FEFEFE"/>
                          </w:divBdr>
                        </w:div>
                        <w:div w:id="1647398811">
                          <w:marLeft w:val="72"/>
                          <w:marRight w:val="72"/>
                          <w:marTop w:val="72"/>
                          <w:marBottom w:val="72"/>
                          <w:divBdr>
                            <w:top w:val="dotted" w:sz="6" w:space="0" w:color="FEFEFE"/>
                            <w:left w:val="dotted" w:sz="6" w:space="0" w:color="FEFEFE"/>
                            <w:bottom w:val="dotted" w:sz="6" w:space="0" w:color="FEFEFE"/>
                            <w:right w:val="dotted" w:sz="6" w:space="0" w:color="FEFEFE"/>
                          </w:divBdr>
                        </w:div>
                        <w:div w:id="1253275673">
                          <w:marLeft w:val="72"/>
                          <w:marRight w:val="72"/>
                          <w:marTop w:val="72"/>
                          <w:marBottom w:val="72"/>
                          <w:divBdr>
                            <w:top w:val="dotted" w:sz="6" w:space="0" w:color="FEFEFE"/>
                            <w:left w:val="dotted" w:sz="6" w:space="0" w:color="FEFEFE"/>
                            <w:bottom w:val="dotted" w:sz="6" w:space="0" w:color="FEFEFE"/>
                            <w:right w:val="dotted" w:sz="6" w:space="0" w:color="FEFEFE"/>
                          </w:divBdr>
                          <w:divsChild>
                            <w:div w:id="104278663">
                              <w:marLeft w:val="225"/>
                              <w:marRight w:val="0"/>
                              <w:marTop w:val="0"/>
                              <w:marBottom w:val="0"/>
                              <w:divBdr>
                                <w:top w:val="dotted" w:sz="6" w:space="0" w:color="FEFEFE"/>
                                <w:left w:val="dotted" w:sz="6" w:space="11" w:color="FEFEFE"/>
                                <w:bottom w:val="dotted" w:sz="6" w:space="0" w:color="FEFEFE"/>
                                <w:right w:val="dotted" w:sz="6" w:space="0" w:color="FEFEFE"/>
                              </w:divBdr>
                            </w:div>
                            <w:div w:id="379943833">
                              <w:marLeft w:val="225"/>
                              <w:marRight w:val="0"/>
                              <w:marTop w:val="0"/>
                              <w:marBottom w:val="0"/>
                              <w:divBdr>
                                <w:top w:val="dotted" w:sz="6" w:space="0" w:color="FEFEFE"/>
                                <w:left w:val="dotted" w:sz="6" w:space="11" w:color="FEFEFE"/>
                                <w:bottom w:val="dotted" w:sz="6" w:space="0" w:color="FEFEFE"/>
                                <w:right w:val="dotted" w:sz="6" w:space="0" w:color="FEFEFE"/>
                              </w:divBdr>
                            </w:div>
                            <w:div w:id="1097597486">
                              <w:marLeft w:val="225"/>
                              <w:marRight w:val="0"/>
                              <w:marTop w:val="0"/>
                              <w:marBottom w:val="0"/>
                              <w:divBdr>
                                <w:top w:val="dotted" w:sz="6" w:space="0" w:color="FEFEFE"/>
                                <w:left w:val="dotted" w:sz="6" w:space="11" w:color="FEFEFE"/>
                                <w:bottom w:val="dotted" w:sz="6" w:space="0" w:color="FEFEFE"/>
                                <w:right w:val="dotted" w:sz="6" w:space="0" w:color="FEFEFE"/>
                              </w:divBdr>
                            </w:div>
                            <w:div w:id="92630978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754160881">
                      <w:marLeft w:val="0"/>
                      <w:marRight w:val="0"/>
                      <w:marTop w:val="0"/>
                      <w:marBottom w:val="0"/>
                      <w:divBdr>
                        <w:top w:val="none" w:sz="0" w:space="0" w:color="auto"/>
                        <w:left w:val="none" w:sz="0" w:space="0" w:color="auto"/>
                        <w:bottom w:val="none" w:sz="0" w:space="0" w:color="auto"/>
                        <w:right w:val="none" w:sz="0" w:space="0" w:color="auto"/>
                      </w:divBdr>
                      <w:divsChild>
                        <w:div w:id="1831404086">
                          <w:marLeft w:val="0"/>
                          <w:marRight w:val="0"/>
                          <w:marTop w:val="144"/>
                          <w:marBottom w:val="144"/>
                          <w:divBdr>
                            <w:top w:val="none" w:sz="0" w:space="0" w:color="auto"/>
                            <w:left w:val="none" w:sz="0" w:space="0" w:color="auto"/>
                            <w:bottom w:val="none" w:sz="0" w:space="0" w:color="auto"/>
                            <w:right w:val="none" w:sz="0" w:space="0" w:color="auto"/>
                          </w:divBdr>
                        </w:div>
                        <w:div w:id="1240138503">
                          <w:marLeft w:val="0"/>
                          <w:marRight w:val="0"/>
                          <w:marTop w:val="0"/>
                          <w:marBottom w:val="0"/>
                          <w:divBdr>
                            <w:top w:val="none" w:sz="0" w:space="0" w:color="auto"/>
                            <w:left w:val="none" w:sz="0" w:space="0" w:color="auto"/>
                            <w:bottom w:val="none" w:sz="0" w:space="0" w:color="auto"/>
                            <w:right w:val="none" w:sz="0" w:space="0" w:color="auto"/>
                          </w:divBdr>
                        </w:div>
                        <w:div w:id="1058749713">
                          <w:marLeft w:val="0"/>
                          <w:marRight w:val="0"/>
                          <w:marTop w:val="144"/>
                          <w:marBottom w:val="144"/>
                          <w:divBdr>
                            <w:top w:val="none" w:sz="0" w:space="0" w:color="auto"/>
                            <w:left w:val="none" w:sz="0" w:space="0" w:color="auto"/>
                            <w:bottom w:val="none" w:sz="0" w:space="0" w:color="auto"/>
                            <w:right w:val="none" w:sz="0" w:space="0" w:color="auto"/>
                          </w:divBdr>
                        </w:div>
                        <w:div w:id="1471483281">
                          <w:marLeft w:val="225"/>
                          <w:marRight w:val="0"/>
                          <w:marTop w:val="0"/>
                          <w:marBottom w:val="0"/>
                          <w:divBdr>
                            <w:top w:val="dotted" w:sz="6" w:space="0" w:color="FEFEFE"/>
                            <w:left w:val="dotted" w:sz="6" w:space="11" w:color="FEFEFE"/>
                            <w:bottom w:val="dotted" w:sz="6" w:space="0" w:color="FEFEFE"/>
                            <w:right w:val="dotted" w:sz="6" w:space="0" w:color="FEFEFE"/>
                          </w:divBdr>
                        </w:div>
                        <w:div w:id="52777631">
                          <w:marLeft w:val="225"/>
                          <w:marRight w:val="0"/>
                          <w:marTop w:val="0"/>
                          <w:marBottom w:val="0"/>
                          <w:divBdr>
                            <w:top w:val="dotted" w:sz="6" w:space="0" w:color="FEFEFE"/>
                            <w:left w:val="dotted" w:sz="6" w:space="11" w:color="FEFEFE"/>
                            <w:bottom w:val="dotted" w:sz="6" w:space="0" w:color="FEFEFE"/>
                            <w:right w:val="dotted" w:sz="6" w:space="0" w:color="FEFEFE"/>
                          </w:divBdr>
                        </w:div>
                        <w:div w:id="865213839">
                          <w:marLeft w:val="225"/>
                          <w:marRight w:val="0"/>
                          <w:marTop w:val="0"/>
                          <w:marBottom w:val="0"/>
                          <w:divBdr>
                            <w:top w:val="dotted" w:sz="6" w:space="0" w:color="FEFEFE"/>
                            <w:left w:val="dotted" w:sz="6" w:space="11" w:color="FEFEFE"/>
                            <w:bottom w:val="dotted" w:sz="6" w:space="0" w:color="FEFEFE"/>
                            <w:right w:val="dotted" w:sz="6" w:space="0" w:color="FEFEFE"/>
                          </w:divBdr>
                        </w:div>
                        <w:div w:id="413018748">
                          <w:marLeft w:val="225"/>
                          <w:marRight w:val="0"/>
                          <w:marTop w:val="0"/>
                          <w:marBottom w:val="0"/>
                          <w:divBdr>
                            <w:top w:val="dotted" w:sz="6" w:space="0" w:color="FEFEFE"/>
                            <w:left w:val="dotted" w:sz="6" w:space="11" w:color="FEFEFE"/>
                            <w:bottom w:val="dotted" w:sz="6" w:space="0" w:color="FEFEFE"/>
                            <w:right w:val="dotted" w:sz="6" w:space="0" w:color="FEFEFE"/>
                          </w:divBdr>
                        </w:div>
                        <w:div w:id="2001426701">
                          <w:marLeft w:val="225"/>
                          <w:marRight w:val="0"/>
                          <w:marTop w:val="0"/>
                          <w:marBottom w:val="0"/>
                          <w:divBdr>
                            <w:top w:val="dotted" w:sz="6" w:space="0" w:color="FEFEFE"/>
                            <w:left w:val="dotted" w:sz="6" w:space="11" w:color="FEFEFE"/>
                            <w:bottom w:val="dotted" w:sz="6" w:space="0" w:color="FEFEFE"/>
                            <w:right w:val="dotted" w:sz="6" w:space="0" w:color="FEFEFE"/>
                          </w:divBdr>
                        </w:div>
                        <w:div w:id="1593276181">
                          <w:marLeft w:val="225"/>
                          <w:marRight w:val="0"/>
                          <w:marTop w:val="0"/>
                          <w:marBottom w:val="0"/>
                          <w:divBdr>
                            <w:top w:val="dotted" w:sz="6" w:space="0" w:color="FEFEFE"/>
                            <w:left w:val="dotted" w:sz="6" w:space="11" w:color="FEFEFE"/>
                            <w:bottom w:val="dotted" w:sz="6" w:space="0" w:color="FEFEFE"/>
                            <w:right w:val="dotted" w:sz="6" w:space="0" w:color="FEFEFE"/>
                          </w:divBdr>
                        </w:div>
                        <w:div w:id="374893416">
                          <w:marLeft w:val="225"/>
                          <w:marRight w:val="0"/>
                          <w:marTop w:val="0"/>
                          <w:marBottom w:val="0"/>
                          <w:divBdr>
                            <w:top w:val="dotted" w:sz="6" w:space="0" w:color="FEFEFE"/>
                            <w:left w:val="dotted" w:sz="6" w:space="11" w:color="FEFEFE"/>
                            <w:bottom w:val="dotted" w:sz="6" w:space="0" w:color="FEFEFE"/>
                            <w:right w:val="dotted" w:sz="6" w:space="0" w:color="FEFEFE"/>
                          </w:divBdr>
                        </w:div>
                        <w:div w:id="698051312">
                          <w:marLeft w:val="225"/>
                          <w:marRight w:val="0"/>
                          <w:marTop w:val="0"/>
                          <w:marBottom w:val="0"/>
                          <w:divBdr>
                            <w:top w:val="dotted" w:sz="6" w:space="0" w:color="FEFEFE"/>
                            <w:left w:val="dotted" w:sz="6" w:space="11" w:color="FEFEFE"/>
                            <w:bottom w:val="dotted" w:sz="6" w:space="0" w:color="FEFEFE"/>
                            <w:right w:val="dotted" w:sz="6" w:space="0" w:color="FEFEFE"/>
                          </w:divBdr>
                        </w:div>
                        <w:div w:id="780488891">
                          <w:marLeft w:val="72"/>
                          <w:marRight w:val="72"/>
                          <w:marTop w:val="72"/>
                          <w:marBottom w:val="72"/>
                          <w:divBdr>
                            <w:top w:val="dotted" w:sz="6" w:space="0" w:color="FEFEFE"/>
                            <w:left w:val="dotted" w:sz="6" w:space="0" w:color="FEFEFE"/>
                            <w:bottom w:val="dotted" w:sz="6" w:space="0" w:color="FEFEFE"/>
                            <w:right w:val="dotted" w:sz="6" w:space="0" w:color="FEFEFE"/>
                          </w:divBdr>
                        </w:div>
                        <w:div w:id="1118330768">
                          <w:marLeft w:val="72"/>
                          <w:marRight w:val="72"/>
                          <w:marTop w:val="72"/>
                          <w:marBottom w:val="72"/>
                          <w:divBdr>
                            <w:top w:val="dotted" w:sz="6" w:space="0" w:color="FEFEFE"/>
                            <w:left w:val="dotted" w:sz="6" w:space="0" w:color="FEFEFE"/>
                            <w:bottom w:val="dotted" w:sz="6" w:space="0" w:color="FEFEFE"/>
                            <w:right w:val="dotted" w:sz="6" w:space="0" w:color="FEFEFE"/>
                          </w:divBdr>
                        </w:div>
                        <w:div w:id="1172262069">
                          <w:marLeft w:val="72"/>
                          <w:marRight w:val="72"/>
                          <w:marTop w:val="72"/>
                          <w:marBottom w:val="72"/>
                          <w:divBdr>
                            <w:top w:val="dotted" w:sz="6" w:space="0" w:color="FEFEFE"/>
                            <w:left w:val="dotted" w:sz="6" w:space="0" w:color="FEFEFE"/>
                            <w:bottom w:val="dotted" w:sz="6" w:space="0" w:color="FEFEFE"/>
                            <w:right w:val="dotted" w:sz="6" w:space="0" w:color="FEFEFE"/>
                          </w:divBdr>
                        </w:div>
                        <w:div w:id="1161388542">
                          <w:marLeft w:val="72"/>
                          <w:marRight w:val="72"/>
                          <w:marTop w:val="72"/>
                          <w:marBottom w:val="72"/>
                          <w:divBdr>
                            <w:top w:val="dotted" w:sz="6" w:space="0" w:color="FEFEFE"/>
                            <w:left w:val="dotted" w:sz="6" w:space="0" w:color="FEFEFE"/>
                            <w:bottom w:val="dotted" w:sz="6" w:space="0" w:color="FEFEFE"/>
                            <w:right w:val="dotted" w:sz="6" w:space="0" w:color="FEFEFE"/>
                          </w:divBdr>
                          <w:divsChild>
                            <w:div w:id="1426535105">
                              <w:marLeft w:val="225"/>
                              <w:marRight w:val="0"/>
                              <w:marTop w:val="0"/>
                              <w:marBottom w:val="0"/>
                              <w:divBdr>
                                <w:top w:val="dotted" w:sz="6" w:space="0" w:color="FEFEFE"/>
                                <w:left w:val="dotted" w:sz="6" w:space="11" w:color="FEFEFE"/>
                                <w:bottom w:val="dotted" w:sz="6" w:space="0" w:color="FEFEFE"/>
                                <w:right w:val="dotted" w:sz="6" w:space="0" w:color="FEFEFE"/>
                              </w:divBdr>
                            </w:div>
                            <w:div w:id="933514318">
                              <w:marLeft w:val="225"/>
                              <w:marRight w:val="0"/>
                              <w:marTop w:val="0"/>
                              <w:marBottom w:val="0"/>
                              <w:divBdr>
                                <w:top w:val="dotted" w:sz="6" w:space="0" w:color="FEFEFE"/>
                                <w:left w:val="dotted" w:sz="6" w:space="11" w:color="FEFEFE"/>
                                <w:bottom w:val="dotted" w:sz="6" w:space="0" w:color="FEFEFE"/>
                                <w:right w:val="dotted" w:sz="6" w:space="0" w:color="FEFEFE"/>
                              </w:divBdr>
                            </w:div>
                            <w:div w:id="1880897807">
                              <w:marLeft w:val="225"/>
                              <w:marRight w:val="0"/>
                              <w:marTop w:val="0"/>
                              <w:marBottom w:val="0"/>
                              <w:divBdr>
                                <w:top w:val="dotted" w:sz="6" w:space="0" w:color="FEFEFE"/>
                                <w:left w:val="dotted" w:sz="6" w:space="11" w:color="FEFEFE"/>
                                <w:bottom w:val="dotted" w:sz="6" w:space="0" w:color="FEFEFE"/>
                                <w:right w:val="dotted" w:sz="6" w:space="0" w:color="FEFEFE"/>
                              </w:divBdr>
                            </w:div>
                            <w:div w:id="51631276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83876854">
                          <w:marLeft w:val="0"/>
                          <w:marRight w:val="0"/>
                          <w:marTop w:val="0"/>
                          <w:marBottom w:val="0"/>
                          <w:divBdr>
                            <w:top w:val="none" w:sz="0" w:space="0" w:color="auto"/>
                            <w:left w:val="none" w:sz="0" w:space="0" w:color="auto"/>
                            <w:bottom w:val="none" w:sz="0" w:space="0" w:color="auto"/>
                            <w:right w:val="none" w:sz="0" w:space="0" w:color="auto"/>
                          </w:divBdr>
                        </w:div>
                      </w:divsChild>
                    </w:div>
                    <w:div w:id="922956064">
                      <w:marLeft w:val="0"/>
                      <w:marRight w:val="0"/>
                      <w:marTop w:val="0"/>
                      <w:marBottom w:val="0"/>
                      <w:divBdr>
                        <w:top w:val="none" w:sz="0" w:space="0" w:color="auto"/>
                        <w:left w:val="none" w:sz="0" w:space="0" w:color="auto"/>
                        <w:bottom w:val="none" w:sz="0" w:space="0" w:color="auto"/>
                        <w:right w:val="none" w:sz="0" w:space="0" w:color="auto"/>
                      </w:divBdr>
                      <w:divsChild>
                        <w:div w:id="1555462183">
                          <w:marLeft w:val="0"/>
                          <w:marRight w:val="0"/>
                          <w:marTop w:val="144"/>
                          <w:marBottom w:val="144"/>
                          <w:divBdr>
                            <w:top w:val="none" w:sz="0" w:space="0" w:color="auto"/>
                            <w:left w:val="none" w:sz="0" w:space="0" w:color="auto"/>
                            <w:bottom w:val="none" w:sz="0" w:space="0" w:color="auto"/>
                            <w:right w:val="none" w:sz="0" w:space="0" w:color="auto"/>
                          </w:divBdr>
                        </w:div>
                        <w:div w:id="307710240">
                          <w:marLeft w:val="0"/>
                          <w:marRight w:val="0"/>
                          <w:marTop w:val="0"/>
                          <w:marBottom w:val="0"/>
                          <w:divBdr>
                            <w:top w:val="none" w:sz="0" w:space="0" w:color="auto"/>
                            <w:left w:val="none" w:sz="0" w:space="0" w:color="auto"/>
                            <w:bottom w:val="none" w:sz="0" w:space="0" w:color="auto"/>
                            <w:right w:val="none" w:sz="0" w:space="0" w:color="auto"/>
                          </w:divBdr>
                        </w:div>
                        <w:div w:id="1129711720">
                          <w:marLeft w:val="0"/>
                          <w:marRight w:val="0"/>
                          <w:marTop w:val="144"/>
                          <w:marBottom w:val="144"/>
                          <w:divBdr>
                            <w:top w:val="none" w:sz="0" w:space="0" w:color="auto"/>
                            <w:left w:val="none" w:sz="0" w:space="0" w:color="auto"/>
                            <w:bottom w:val="none" w:sz="0" w:space="0" w:color="auto"/>
                            <w:right w:val="none" w:sz="0" w:space="0" w:color="auto"/>
                          </w:divBdr>
                        </w:div>
                        <w:div w:id="2012415510">
                          <w:marLeft w:val="225"/>
                          <w:marRight w:val="0"/>
                          <w:marTop w:val="0"/>
                          <w:marBottom w:val="0"/>
                          <w:divBdr>
                            <w:top w:val="dotted" w:sz="6" w:space="0" w:color="FEFEFE"/>
                            <w:left w:val="dotted" w:sz="6" w:space="11" w:color="FEFEFE"/>
                            <w:bottom w:val="dotted" w:sz="6" w:space="0" w:color="FEFEFE"/>
                            <w:right w:val="dotted" w:sz="6" w:space="0" w:color="FEFEFE"/>
                          </w:divBdr>
                        </w:div>
                        <w:div w:id="2116250203">
                          <w:marLeft w:val="225"/>
                          <w:marRight w:val="0"/>
                          <w:marTop w:val="0"/>
                          <w:marBottom w:val="0"/>
                          <w:divBdr>
                            <w:top w:val="dotted" w:sz="6" w:space="0" w:color="FEFEFE"/>
                            <w:left w:val="dotted" w:sz="6" w:space="11" w:color="FEFEFE"/>
                            <w:bottom w:val="dotted" w:sz="6" w:space="0" w:color="FEFEFE"/>
                            <w:right w:val="dotted" w:sz="6" w:space="0" w:color="FEFEFE"/>
                          </w:divBdr>
                        </w:div>
                        <w:div w:id="1393120538">
                          <w:marLeft w:val="225"/>
                          <w:marRight w:val="0"/>
                          <w:marTop w:val="0"/>
                          <w:marBottom w:val="0"/>
                          <w:divBdr>
                            <w:top w:val="dotted" w:sz="6" w:space="0" w:color="FEFEFE"/>
                            <w:left w:val="dotted" w:sz="6" w:space="11" w:color="FEFEFE"/>
                            <w:bottom w:val="dotted" w:sz="6" w:space="0" w:color="FEFEFE"/>
                            <w:right w:val="dotted" w:sz="6" w:space="0" w:color="FEFEFE"/>
                          </w:divBdr>
                        </w:div>
                        <w:div w:id="1678077987">
                          <w:marLeft w:val="225"/>
                          <w:marRight w:val="0"/>
                          <w:marTop w:val="0"/>
                          <w:marBottom w:val="0"/>
                          <w:divBdr>
                            <w:top w:val="dotted" w:sz="6" w:space="0" w:color="FEFEFE"/>
                            <w:left w:val="dotted" w:sz="6" w:space="11" w:color="FEFEFE"/>
                            <w:bottom w:val="dotted" w:sz="6" w:space="0" w:color="FEFEFE"/>
                            <w:right w:val="dotted" w:sz="6" w:space="0" w:color="FEFEFE"/>
                          </w:divBdr>
                        </w:div>
                        <w:div w:id="120929188">
                          <w:marLeft w:val="225"/>
                          <w:marRight w:val="0"/>
                          <w:marTop w:val="0"/>
                          <w:marBottom w:val="0"/>
                          <w:divBdr>
                            <w:top w:val="dotted" w:sz="6" w:space="0" w:color="FEFEFE"/>
                            <w:left w:val="dotted" w:sz="6" w:space="11" w:color="FEFEFE"/>
                            <w:bottom w:val="dotted" w:sz="6" w:space="0" w:color="FEFEFE"/>
                            <w:right w:val="dotted" w:sz="6" w:space="0" w:color="FEFEFE"/>
                          </w:divBdr>
                        </w:div>
                        <w:div w:id="178741453">
                          <w:marLeft w:val="225"/>
                          <w:marRight w:val="0"/>
                          <w:marTop w:val="0"/>
                          <w:marBottom w:val="0"/>
                          <w:divBdr>
                            <w:top w:val="dotted" w:sz="6" w:space="0" w:color="FEFEFE"/>
                            <w:left w:val="dotted" w:sz="6" w:space="11" w:color="FEFEFE"/>
                            <w:bottom w:val="dotted" w:sz="6" w:space="0" w:color="FEFEFE"/>
                            <w:right w:val="dotted" w:sz="6" w:space="0" w:color="FEFEFE"/>
                          </w:divBdr>
                        </w:div>
                        <w:div w:id="1066881073">
                          <w:marLeft w:val="225"/>
                          <w:marRight w:val="0"/>
                          <w:marTop w:val="0"/>
                          <w:marBottom w:val="0"/>
                          <w:divBdr>
                            <w:top w:val="dotted" w:sz="6" w:space="0" w:color="FEFEFE"/>
                            <w:left w:val="dotted" w:sz="6" w:space="11" w:color="FEFEFE"/>
                            <w:bottom w:val="dotted" w:sz="6" w:space="0" w:color="FEFEFE"/>
                            <w:right w:val="dotted" w:sz="6" w:space="0" w:color="FEFEFE"/>
                          </w:divBdr>
                        </w:div>
                        <w:div w:id="1983536104">
                          <w:marLeft w:val="225"/>
                          <w:marRight w:val="0"/>
                          <w:marTop w:val="0"/>
                          <w:marBottom w:val="0"/>
                          <w:divBdr>
                            <w:top w:val="dotted" w:sz="6" w:space="0" w:color="FEFEFE"/>
                            <w:left w:val="dotted" w:sz="6" w:space="11" w:color="FEFEFE"/>
                            <w:bottom w:val="dotted" w:sz="6" w:space="0" w:color="FEFEFE"/>
                            <w:right w:val="dotted" w:sz="6" w:space="0" w:color="FEFEFE"/>
                          </w:divBdr>
                        </w:div>
                        <w:div w:id="2117946286">
                          <w:marLeft w:val="72"/>
                          <w:marRight w:val="72"/>
                          <w:marTop w:val="72"/>
                          <w:marBottom w:val="72"/>
                          <w:divBdr>
                            <w:top w:val="dotted" w:sz="6" w:space="0" w:color="FEFEFE"/>
                            <w:left w:val="dotted" w:sz="6" w:space="0" w:color="FEFEFE"/>
                            <w:bottom w:val="dotted" w:sz="6" w:space="0" w:color="FEFEFE"/>
                            <w:right w:val="dotted" w:sz="6" w:space="0" w:color="FEFEFE"/>
                          </w:divBdr>
                        </w:div>
                        <w:div w:id="2115861923">
                          <w:marLeft w:val="72"/>
                          <w:marRight w:val="72"/>
                          <w:marTop w:val="72"/>
                          <w:marBottom w:val="72"/>
                          <w:divBdr>
                            <w:top w:val="dotted" w:sz="6" w:space="0" w:color="FEFEFE"/>
                            <w:left w:val="dotted" w:sz="6" w:space="0" w:color="FEFEFE"/>
                            <w:bottom w:val="dotted" w:sz="6" w:space="0" w:color="FEFEFE"/>
                            <w:right w:val="dotted" w:sz="6" w:space="0" w:color="FEFEFE"/>
                          </w:divBdr>
                        </w:div>
                        <w:div w:id="143667039">
                          <w:marLeft w:val="72"/>
                          <w:marRight w:val="72"/>
                          <w:marTop w:val="72"/>
                          <w:marBottom w:val="72"/>
                          <w:divBdr>
                            <w:top w:val="dotted" w:sz="6" w:space="0" w:color="FEFEFE"/>
                            <w:left w:val="dotted" w:sz="6" w:space="0" w:color="FEFEFE"/>
                            <w:bottom w:val="dotted" w:sz="6" w:space="0" w:color="FEFEFE"/>
                            <w:right w:val="dotted" w:sz="6" w:space="0" w:color="FEFEFE"/>
                          </w:divBdr>
                        </w:div>
                        <w:div w:id="1914507182">
                          <w:marLeft w:val="72"/>
                          <w:marRight w:val="72"/>
                          <w:marTop w:val="72"/>
                          <w:marBottom w:val="72"/>
                          <w:divBdr>
                            <w:top w:val="dotted" w:sz="6" w:space="0" w:color="FEFEFE"/>
                            <w:left w:val="dotted" w:sz="6" w:space="0" w:color="FEFEFE"/>
                            <w:bottom w:val="dotted" w:sz="6" w:space="0" w:color="FEFEFE"/>
                            <w:right w:val="dotted" w:sz="6" w:space="0" w:color="FEFEFE"/>
                          </w:divBdr>
                        </w:div>
                        <w:div w:id="2033602685">
                          <w:marLeft w:val="72"/>
                          <w:marRight w:val="72"/>
                          <w:marTop w:val="72"/>
                          <w:marBottom w:val="72"/>
                          <w:divBdr>
                            <w:top w:val="dotted" w:sz="6" w:space="0" w:color="FEFEFE"/>
                            <w:left w:val="dotted" w:sz="6" w:space="0" w:color="FEFEFE"/>
                            <w:bottom w:val="dotted" w:sz="6" w:space="0" w:color="FEFEFE"/>
                            <w:right w:val="dotted" w:sz="6" w:space="0" w:color="FEFEFE"/>
                          </w:divBdr>
                          <w:divsChild>
                            <w:div w:id="323244685">
                              <w:marLeft w:val="225"/>
                              <w:marRight w:val="0"/>
                              <w:marTop w:val="0"/>
                              <w:marBottom w:val="0"/>
                              <w:divBdr>
                                <w:top w:val="dotted" w:sz="6" w:space="0" w:color="FEFEFE"/>
                                <w:left w:val="dotted" w:sz="6" w:space="11" w:color="FEFEFE"/>
                                <w:bottom w:val="dotted" w:sz="6" w:space="0" w:color="FEFEFE"/>
                                <w:right w:val="dotted" w:sz="6" w:space="0" w:color="FEFEFE"/>
                              </w:divBdr>
                            </w:div>
                            <w:div w:id="2042586890">
                              <w:marLeft w:val="225"/>
                              <w:marRight w:val="0"/>
                              <w:marTop w:val="0"/>
                              <w:marBottom w:val="0"/>
                              <w:divBdr>
                                <w:top w:val="dotted" w:sz="6" w:space="0" w:color="FEFEFE"/>
                                <w:left w:val="dotted" w:sz="6" w:space="11" w:color="FEFEFE"/>
                                <w:bottom w:val="dotted" w:sz="6" w:space="0" w:color="FEFEFE"/>
                                <w:right w:val="dotted" w:sz="6" w:space="0" w:color="FEFEFE"/>
                              </w:divBdr>
                            </w:div>
                            <w:div w:id="338777171">
                              <w:marLeft w:val="225"/>
                              <w:marRight w:val="0"/>
                              <w:marTop w:val="0"/>
                              <w:marBottom w:val="0"/>
                              <w:divBdr>
                                <w:top w:val="dotted" w:sz="6" w:space="0" w:color="FEFEFE"/>
                                <w:left w:val="dotted" w:sz="6" w:space="11" w:color="FEFEFE"/>
                                <w:bottom w:val="dotted" w:sz="6" w:space="0" w:color="FEFEFE"/>
                                <w:right w:val="dotted" w:sz="6" w:space="0" w:color="FEFEFE"/>
                              </w:divBdr>
                            </w:div>
                            <w:div w:id="53839323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208026824">
                      <w:marLeft w:val="0"/>
                      <w:marRight w:val="0"/>
                      <w:marTop w:val="0"/>
                      <w:marBottom w:val="0"/>
                      <w:divBdr>
                        <w:top w:val="none" w:sz="0" w:space="0" w:color="auto"/>
                        <w:left w:val="none" w:sz="0" w:space="0" w:color="auto"/>
                        <w:bottom w:val="none" w:sz="0" w:space="0" w:color="auto"/>
                        <w:right w:val="none" w:sz="0" w:space="0" w:color="auto"/>
                      </w:divBdr>
                      <w:divsChild>
                        <w:div w:id="719134872">
                          <w:marLeft w:val="0"/>
                          <w:marRight w:val="0"/>
                          <w:marTop w:val="144"/>
                          <w:marBottom w:val="144"/>
                          <w:divBdr>
                            <w:top w:val="none" w:sz="0" w:space="0" w:color="auto"/>
                            <w:left w:val="none" w:sz="0" w:space="0" w:color="auto"/>
                            <w:bottom w:val="none" w:sz="0" w:space="0" w:color="auto"/>
                            <w:right w:val="none" w:sz="0" w:space="0" w:color="auto"/>
                          </w:divBdr>
                        </w:div>
                        <w:div w:id="1964772854">
                          <w:marLeft w:val="0"/>
                          <w:marRight w:val="0"/>
                          <w:marTop w:val="0"/>
                          <w:marBottom w:val="0"/>
                          <w:divBdr>
                            <w:top w:val="none" w:sz="0" w:space="0" w:color="auto"/>
                            <w:left w:val="none" w:sz="0" w:space="0" w:color="auto"/>
                            <w:bottom w:val="none" w:sz="0" w:space="0" w:color="auto"/>
                            <w:right w:val="none" w:sz="0" w:space="0" w:color="auto"/>
                          </w:divBdr>
                        </w:div>
                        <w:div w:id="381057367">
                          <w:marLeft w:val="0"/>
                          <w:marRight w:val="0"/>
                          <w:marTop w:val="144"/>
                          <w:marBottom w:val="144"/>
                          <w:divBdr>
                            <w:top w:val="none" w:sz="0" w:space="0" w:color="auto"/>
                            <w:left w:val="none" w:sz="0" w:space="0" w:color="auto"/>
                            <w:bottom w:val="none" w:sz="0" w:space="0" w:color="auto"/>
                            <w:right w:val="none" w:sz="0" w:space="0" w:color="auto"/>
                          </w:divBdr>
                        </w:div>
                        <w:div w:id="398092798">
                          <w:marLeft w:val="225"/>
                          <w:marRight w:val="0"/>
                          <w:marTop w:val="0"/>
                          <w:marBottom w:val="0"/>
                          <w:divBdr>
                            <w:top w:val="dotted" w:sz="6" w:space="0" w:color="FEFEFE"/>
                            <w:left w:val="dotted" w:sz="6" w:space="11" w:color="FEFEFE"/>
                            <w:bottom w:val="dotted" w:sz="6" w:space="0" w:color="FEFEFE"/>
                            <w:right w:val="dotted" w:sz="6" w:space="0" w:color="FEFEFE"/>
                          </w:divBdr>
                        </w:div>
                        <w:div w:id="1324163004">
                          <w:marLeft w:val="225"/>
                          <w:marRight w:val="0"/>
                          <w:marTop w:val="0"/>
                          <w:marBottom w:val="0"/>
                          <w:divBdr>
                            <w:top w:val="dotted" w:sz="6" w:space="0" w:color="FEFEFE"/>
                            <w:left w:val="dotted" w:sz="6" w:space="11" w:color="FEFEFE"/>
                            <w:bottom w:val="dotted" w:sz="6" w:space="0" w:color="FEFEFE"/>
                            <w:right w:val="dotted" w:sz="6" w:space="0" w:color="FEFEFE"/>
                          </w:divBdr>
                        </w:div>
                        <w:div w:id="2146119719">
                          <w:marLeft w:val="225"/>
                          <w:marRight w:val="0"/>
                          <w:marTop w:val="0"/>
                          <w:marBottom w:val="0"/>
                          <w:divBdr>
                            <w:top w:val="dotted" w:sz="6" w:space="0" w:color="FEFEFE"/>
                            <w:left w:val="dotted" w:sz="6" w:space="11" w:color="FEFEFE"/>
                            <w:bottom w:val="dotted" w:sz="6" w:space="0" w:color="FEFEFE"/>
                            <w:right w:val="dotted" w:sz="6" w:space="0" w:color="FEFEFE"/>
                          </w:divBdr>
                        </w:div>
                        <w:div w:id="1827362020">
                          <w:marLeft w:val="225"/>
                          <w:marRight w:val="0"/>
                          <w:marTop w:val="0"/>
                          <w:marBottom w:val="0"/>
                          <w:divBdr>
                            <w:top w:val="dotted" w:sz="6" w:space="0" w:color="FEFEFE"/>
                            <w:left w:val="dotted" w:sz="6" w:space="11" w:color="FEFEFE"/>
                            <w:bottom w:val="dotted" w:sz="6" w:space="0" w:color="FEFEFE"/>
                            <w:right w:val="dotted" w:sz="6" w:space="0" w:color="FEFEFE"/>
                          </w:divBdr>
                        </w:div>
                        <w:div w:id="1429931081">
                          <w:marLeft w:val="225"/>
                          <w:marRight w:val="0"/>
                          <w:marTop w:val="0"/>
                          <w:marBottom w:val="0"/>
                          <w:divBdr>
                            <w:top w:val="dotted" w:sz="6" w:space="0" w:color="FEFEFE"/>
                            <w:left w:val="dotted" w:sz="6" w:space="11" w:color="FEFEFE"/>
                            <w:bottom w:val="dotted" w:sz="6" w:space="0" w:color="FEFEFE"/>
                            <w:right w:val="dotted" w:sz="6" w:space="0" w:color="FEFEFE"/>
                          </w:divBdr>
                        </w:div>
                        <w:div w:id="1931035948">
                          <w:marLeft w:val="225"/>
                          <w:marRight w:val="0"/>
                          <w:marTop w:val="0"/>
                          <w:marBottom w:val="0"/>
                          <w:divBdr>
                            <w:top w:val="dotted" w:sz="6" w:space="0" w:color="FEFEFE"/>
                            <w:left w:val="dotted" w:sz="6" w:space="11" w:color="FEFEFE"/>
                            <w:bottom w:val="dotted" w:sz="6" w:space="0" w:color="FEFEFE"/>
                            <w:right w:val="dotted" w:sz="6" w:space="0" w:color="FEFEFE"/>
                          </w:divBdr>
                        </w:div>
                        <w:div w:id="1041325097">
                          <w:marLeft w:val="225"/>
                          <w:marRight w:val="0"/>
                          <w:marTop w:val="0"/>
                          <w:marBottom w:val="0"/>
                          <w:divBdr>
                            <w:top w:val="dotted" w:sz="6" w:space="0" w:color="FEFEFE"/>
                            <w:left w:val="dotted" w:sz="6" w:space="11" w:color="FEFEFE"/>
                            <w:bottom w:val="dotted" w:sz="6" w:space="0" w:color="FEFEFE"/>
                            <w:right w:val="dotted" w:sz="6" w:space="0" w:color="FEFEFE"/>
                          </w:divBdr>
                        </w:div>
                        <w:div w:id="944507490">
                          <w:marLeft w:val="225"/>
                          <w:marRight w:val="0"/>
                          <w:marTop w:val="0"/>
                          <w:marBottom w:val="0"/>
                          <w:divBdr>
                            <w:top w:val="dotted" w:sz="6" w:space="0" w:color="FEFEFE"/>
                            <w:left w:val="dotted" w:sz="6" w:space="11" w:color="FEFEFE"/>
                            <w:bottom w:val="dotted" w:sz="6" w:space="0" w:color="FEFEFE"/>
                            <w:right w:val="dotted" w:sz="6" w:space="0" w:color="FEFEFE"/>
                          </w:divBdr>
                        </w:div>
                        <w:div w:id="194274194">
                          <w:marLeft w:val="72"/>
                          <w:marRight w:val="72"/>
                          <w:marTop w:val="72"/>
                          <w:marBottom w:val="72"/>
                          <w:divBdr>
                            <w:top w:val="dotted" w:sz="6" w:space="0" w:color="FEFEFE"/>
                            <w:left w:val="dotted" w:sz="6" w:space="0" w:color="FEFEFE"/>
                            <w:bottom w:val="dotted" w:sz="6" w:space="0" w:color="FEFEFE"/>
                            <w:right w:val="dotted" w:sz="6" w:space="0" w:color="FEFEFE"/>
                          </w:divBdr>
                          <w:divsChild>
                            <w:div w:id="1783307039">
                              <w:marLeft w:val="225"/>
                              <w:marRight w:val="0"/>
                              <w:marTop w:val="0"/>
                              <w:marBottom w:val="0"/>
                              <w:divBdr>
                                <w:top w:val="dotted" w:sz="6" w:space="0" w:color="FEFEFE"/>
                                <w:left w:val="dotted" w:sz="6" w:space="11" w:color="FEFEFE"/>
                                <w:bottom w:val="dotted" w:sz="6" w:space="0" w:color="FEFEFE"/>
                                <w:right w:val="dotted" w:sz="6" w:space="0" w:color="FEFEFE"/>
                              </w:divBdr>
                            </w:div>
                            <w:div w:id="38399284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72036697">
                          <w:marLeft w:val="72"/>
                          <w:marRight w:val="72"/>
                          <w:marTop w:val="72"/>
                          <w:marBottom w:val="72"/>
                          <w:divBdr>
                            <w:top w:val="dotted" w:sz="6" w:space="0" w:color="FEFEFE"/>
                            <w:left w:val="dotted" w:sz="6" w:space="0" w:color="FEFEFE"/>
                            <w:bottom w:val="dotted" w:sz="6" w:space="0" w:color="FEFEFE"/>
                            <w:right w:val="dotted" w:sz="6" w:space="0" w:color="FEFEFE"/>
                          </w:divBdr>
                        </w:div>
                        <w:div w:id="59989224">
                          <w:marLeft w:val="72"/>
                          <w:marRight w:val="72"/>
                          <w:marTop w:val="72"/>
                          <w:marBottom w:val="72"/>
                          <w:divBdr>
                            <w:top w:val="dotted" w:sz="6" w:space="0" w:color="FEFEFE"/>
                            <w:left w:val="dotted" w:sz="6" w:space="0" w:color="FEFEFE"/>
                            <w:bottom w:val="dotted" w:sz="6" w:space="0" w:color="FEFEFE"/>
                            <w:right w:val="dotted" w:sz="6" w:space="0" w:color="FEFEFE"/>
                          </w:divBdr>
                        </w:div>
                        <w:div w:id="1165586964">
                          <w:marLeft w:val="72"/>
                          <w:marRight w:val="72"/>
                          <w:marTop w:val="72"/>
                          <w:marBottom w:val="72"/>
                          <w:divBdr>
                            <w:top w:val="dotted" w:sz="6" w:space="0" w:color="FEFEFE"/>
                            <w:left w:val="dotted" w:sz="6" w:space="0" w:color="FEFEFE"/>
                            <w:bottom w:val="dotted" w:sz="6" w:space="0" w:color="FEFEFE"/>
                            <w:right w:val="dotted" w:sz="6" w:space="0" w:color="FEFEFE"/>
                          </w:divBdr>
                          <w:divsChild>
                            <w:div w:id="1725904194">
                              <w:marLeft w:val="225"/>
                              <w:marRight w:val="0"/>
                              <w:marTop w:val="0"/>
                              <w:marBottom w:val="0"/>
                              <w:divBdr>
                                <w:top w:val="dotted" w:sz="6" w:space="0" w:color="FEFEFE"/>
                                <w:left w:val="dotted" w:sz="6" w:space="11" w:color="FEFEFE"/>
                                <w:bottom w:val="dotted" w:sz="6" w:space="0" w:color="FEFEFE"/>
                                <w:right w:val="dotted" w:sz="6" w:space="0" w:color="FEFEFE"/>
                              </w:divBdr>
                            </w:div>
                            <w:div w:id="818308020">
                              <w:marLeft w:val="225"/>
                              <w:marRight w:val="0"/>
                              <w:marTop w:val="0"/>
                              <w:marBottom w:val="0"/>
                              <w:divBdr>
                                <w:top w:val="dotted" w:sz="6" w:space="0" w:color="FEFEFE"/>
                                <w:left w:val="dotted" w:sz="6" w:space="11" w:color="FEFEFE"/>
                                <w:bottom w:val="dotted" w:sz="6" w:space="0" w:color="FEFEFE"/>
                                <w:right w:val="dotted" w:sz="6" w:space="0" w:color="FEFEFE"/>
                              </w:divBdr>
                            </w:div>
                            <w:div w:id="264311317">
                              <w:marLeft w:val="225"/>
                              <w:marRight w:val="0"/>
                              <w:marTop w:val="0"/>
                              <w:marBottom w:val="0"/>
                              <w:divBdr>
                                <w:top w:val="dotted" w:sz="6" w:space="0" w:color="FEFEFE"/>
                                <w:left w:val="dotted" w:sz="6" w:space="11" w:color="FEFEFE"/>
                                <w:bottom w:val="dotted" w:sz="6" w:space="0" w:color="FEFEFE"/>
                                <w:right w:val="dotted" w:sz="6" w:space="0" w:color="FEFEFE"/>
                              </w:divBdr>
                            </w:div>
                            <w:div w:id="79471138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18894736">
                          <w:marLeft w:val="0"/>
                          <w:marRight w:val="0"/>
                          <w:marTop w:val="0"/>
                          <w:marBottom w:val="0"/>
                          <w:divBdr>
                            <w:top w:val="none" w:sz="0" w:space="0" w:color="auto"/>
                            <w:left w:val="none" w:sz="0" w:space="0" w:color="auto"/>
                            <w:bottom w:val="none" w:sz="0" w:space="0" w:color="auto"/>
                            <w:right w:val="none" w:sz="0" w:space="0" w:color="auto"/>
                          </w:divBdr>
                          <w:divsChild>
                            <w:div w:id="457184600">
                              <w:marLeft w:val="225"/>
                              <w:marRight w:val="0"/>
                              <w:marTop w:val="0"/>
                              <w:marBottom w:val="0"/>
                              <w:divBdr>
                                <w:top w:val="dotted" w:sz="6" w:space="0" w:color="FEFEFE"/>
                                <w:left w:val="dotted" w:sz="6" w:space="11" w:color="FEFEFE"/>
                                <w:bottom w:val="dotted" w:sz="6" w:space="0" w:color="FEFEFE"/>
                                <w:right w:val="dotted" w:sz="6" w:space="0" w:color="FEFEFE"/>
                              </w:divBdr>
                            </w:div>
                            <w:div w:id="152347268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592078234">
                      <w:marLeft w:val="0"/>
                      <w:marRight w:val="0"/>
                      <w:marTop w:val="0"/>
                      <w:marBottom w:val="0"/>
                      <w:divBdr>
                        <w:top w:val="none" w:sz="0" w:space="0" w:color="auto"/>
                        <w:left w:val="none" w:sz="0" w:space="0" w:color="auto"/>
                        <w:bottom w:val="none" w:sz="0" w:space="0" w:color="auto"/>
                        <w:right w:val="none" w:sz="0" w:space="0" w:color="auto"/>
                      </w:divBdr>
                      <w:divsChild>
                        <w:div w:id="564343116">
                          <w:marLeft w:val="0"/>
                          <w:marRight w:val="0"/>
                          <w:marTop w:val="144"/>
                          <w:marBottom w:val="144"/>
                          <w:divBdr>
                            <w:top w:val="none" w:sz="0" w:space="0" w:color="auto"/>
                            <w:left w:val="none" w:sz="0" w:space="0" w:color="auto"/>
                            <w:bottom w:val="none" w:sz="0" w:space="0" w:color="auto"/>
                            <w:right w:val="none" w:sz="0" w:space="0" w:color="auto"/>
                          </w:divBdr>
                        </w:div>
                        <w:div w:id="1464544914">
                          <w:marLeft w:val="0"/>
                          <w:marRight w:val="0"/>
                          <w:marTop w:val="0"/>
                          <w:marBottom w:val="0"/>
                          <w:divBdr>
                            <w:top w:val="none" w:sz="0" w:space="0" w:color="auto"/>
                            <w:left w:val="none" w:sz="0" w:space="0" w:color="auto"/>
                            <w:bottom w:val="none" w:sz="0" w:space="0" w:color="auto"/>
                            <w:right w:val="none" w:sz="0" w:space="0" w:color="auto"/>
                          </w:divBdr>
                        </w:div>
                        <w:div w:id="1191382995">
                          <w:marLeft w:val="0"/>
                          <w:marRight w:val="0"/>
                          <w:marTop w:val="144"/>
                          <w:marBottom w:val="144"/>
                          <w:divBdr>
                            <w:top w:val="none" w:sz="0" w:space="0" w:color="auto"/>
                            <w:left w:val="none" w:sz="0" w:space="0" w:color="auto"/>
                            <w:bottom w:val="none" w:sz="0" w:space="0" w:color="auto"/>
                            <w:right w:val="none" w:sz="0" w:space="0" w:color="auto"/>
                          </w:divBdr>
                        </w:div>
                        <w:div w:id="801653782">
                          <w:marLeft w:val="225"/>
                          <w:marRight w:val="0"/>
                          <w:marTop w:val="0"/>
                          <w:marBottom w:val="0"/>
                          <w:divBdr>
                            <w:top w:val="dotted" w:sz="6" w:space="0" w:color="FEFEFE"/>
                            <w:left w:val="dotted" w:sz="6" w:space="11" w:color="FEFEFE"/>
                            <w:bottom w:val="dotted" w:sz="6" w:space="0" w:color="FEFEFE"/>
                            <w:right w:val="dotted" w:sz="6" w:space="0" w:color="FEFEFE"/>
                          </w:divBdr>
                        </w:div>
                        <w:div w:id="667176619">
                          <w:marLeft w:val="225"/>
                          <w:marRight w:val="0"/>
                          <w:marTop w:val="0"/>
                          <w:marBottom w:val="0"/>
                          <w:divBdr>
                            <w:top w:val="dotted" w:sz="6" w:space="0" w:color="FEFEFE"/>
                            <w:left w:val="dotted" w:sz="6" w:space="11" w:color="FEFEFE"/>
                            <w:bottom w:val="dotted" w:sz="6" w:space="0" w:color="FEFEFE"/>
                            <w:right w:val="dotted" w:sz="6" w:space="0" w:color="FEFEFE"/>
                          </w:divBdr>
                        </w:div>
                        <w:div w:id="325325304">
                          <w:marLeft w:val="225"/>
                          <w:marRight w:val="0"/>
                          <w:marTop w:val="0"/>
                          <w:marBottom w:val="0"/>
                          <w:divBdr>
                            <w:top w:val="dotted" w:sz="6" w:space="0" w:color="FEFEFE"/>
                            <w:left w:val="dotted" w:sz="6" w:space="11" w:color="FEFEFE"/>
                            <w:bottom w:val="dotted" w:sz="6" w:space="0" w:color="FEFEFE"/>
                            <w:right w:val="dotted" w:sz="6" w:space="0" w:color="FEFEFE"/>
                          </w:divBdr>
                        </w:div>
                        <w:div w:id="1909267076">
                          <w:marLeft w:val="225"/>
                          <w:marRight w:val="0"/>
                          <w:marTop w:val="0"/>
                          <w:marBottom w:val="0"/>
                          <w:divBdr>
                            <w:top w:val="dotted" w:sz="6" w:space="0" w:color="FEFEFE"/>
                            <w:left w:val="dotted" w:sz="6" w:space="11" w:color="FEFEFE"/>
                            <w:bottom w:val="dotted" w:sz="6" w:space="0" w:color="FEFEFE"/>
                            <w:right w:val="dotted" w:sz="6" w:space="0" w:color="FEFEFE"/>
                          </w:divBdr>
                        </w:div>
                        <w:div w:id="953948937">
                          <w:marLeft w:val="225"/>
                          <w:marRight w:val="0"/>
                          <w:marTop w:val="0"/>
                          <w:marBottom w:val="0"/>
                          <w:divBdr>
                            <w:top w:val="dotted" w:sz="6" w:space="0" w:color="FEFEFE"/>
                            <w:left w:val="dotted" w:sz="6" w:space="11" w:color="FEFEFE"/>
                            <w:bottom w:val="dotted" w:sz="6" w:space="0" w:color="FEFEFE"/>
                            <w:right w:val="dotted" w:sz="6" w:space="0" w:color="FEFEFE"/>
                          </w:divBdr>
                        </w:div>
                        <w:div w:id="644702424">
                          <w:marLeft w:val="225"/>
                          <w:marRight w:val="0"/>
                          <w:marTop w:val="0"/>
                          <w:marBottom w:val="0"/>
                          <w:divBdr>
                            <w:top w:val="dotted" w:sz="6" w:space="0" w:color="FEFEFE"/>
                            <w:left w:val="dotted" w:sz="6" w:space="11" w:color="FEFEFE"/>
                            <w:bottom w:val="dotted" w:sz="6" w:space="0" w:color="FEFEFE"/>
                            <w:right w:val="dotted" w:sz="6" w:space="0" w:color="FEFEFE"/>
                          </w:divBdr>
                        </w:div>
                        <w:div w:id="1509372247">
                          <w:marLeft w:val="225"/>
                          <w:marRight w:val="0"/>
                          <w:marTop w:val="0"/>
                          <w:marBottom w:val="0"/>
                          <w:divBdr>
                            <w:top w:val="dotted" w:sz="6" w:space="0" w:color="FEFEFE"/>
                            <w:left w:val="dotted" w:sz="6" w:space="11" w:color="FEFEFE"/>
                            <w:bottom w:val="dotted" w:sz="6" w:space="0" w:color="FEFEFE"/>
                            <w:right w:val="dotted" w:sz="6" w:space="0" w:color="FEFEFE"/>
                          </w:divBdr>
                        </w:div>
                        <w:div w:id="1636374905">
                          <w:marLeft w:val="225"/>
                          <w:marRight w:val="0"/>
                          <w:marTop w:val="0"/>
                          <w:marBottom w:val="0"/>
                          <w:divBdr>
                            <w:top w:val="dotted" w:sz="6" w:space="0" w:color="FEFEFE"/>
                            <w:left w:val="dotted" w:sz="6" w:space="11" w:color="FEFEFE"/>
                            <w:bottom w:val="dotted" w:sz="6" w:space="0" w:color="FEFEFE"/>
                            <w:right w:val="dotted" w:sz="6" w:space="0" w:color="FEFEFE"/>
                          </w:divBdr>
                        </w:div>
                        <w:div w:id="1022980062">
                          <w:marLeft w:val="72"/>
                          <w:marRight w:val="72"/>
                          <w:marTop w:val="72"/>
                          <w:marBottom w:val="72"/>
                          <w:divBdr>
                            <w:top w:val="dotted" w:sz="6" w:space="0" w:color="FEFEFE"/>
                            <w:left w:val="dotted" w:sz="6" w:space="0" w:color="FEFEFE"/>
                            <w:bottom w:val="dotted" w:sz="6" w:space="0" w:color="FEFEFE"/>
                            <w:right w:val="dotted" w:sz="6" w:space="0" w:color="FEFEFE"/>
                          </w:divBdr>
                        </w:div>
                        <w:div w:id="1212225530">
                          <w:marLeft w:val="72"/>
                          <w:marRight w:val="72"/>
                          <w:marTop w:val="72"/>
                          <w:marBottom w:val="72"/>
                          <w:divBdr>
                            <w:top w:val="dotted" w:sz="6" w:space="0" w:color="FEFEFE"/>
                            <w:left w:val="dotted" w:sz="6" w:space="0" w:color="FEFEFE"/>
                            <w:bottom w:val="dotted" w:sz="6" w:space="0" w:color="FEFEFE"/>
                            <w:right w:val="dotted" w:sz="6" w:space="0" w:color="FEFEFE"/>
                          </w:divBdr>
                        </w:div>
                        <w:div w:id="1358121529">
                          <w:marLeft w:val="72"/>
                          <w:marRight w:val="72"/>
                          <w:marTop w:val="72"/>
                          <w:marBottom w:val="72"/>
                          <w:divBdr>
                            <w:top w:val="dotted" w:sz="6" w:space="0" w:color="FEFEFE"/>
                            <w:left w:val="dotted" w:sz="6" w:space="0" w:color="FEFEFE"/>
                            <w:bottom w:val="dotted" w:sz="6" w:space="0" w:color="FEFEFE"/>
                            <w:right w:val="dotted" w:sz="6" w:space="0" w:color="FEFEFE"/>
                          </w:divBdr>
                        </w:div>
                        <w:div w:id="466438453">
                          <w:marLeft w:val="72"/>
                          <w:marRight w:val="72"/>
                          <w:marTop w:val="72"/>
                          <w:marBottom w:val="72"/>
                          <w:divBdr>
                            <w:top w:val="dotted" w:sz="6" w:space="0" w:color="FEFEFE"/>
                            <w:left w:val="dotted" w:sz="6" w:space="0" w:color="FEFEFE"/>
                            <w:bottom w:val="dotted" w:sz="6" w:space="0" w:color="FEFEFE"/>
                            <w:right w:val="dotted" w:sz="6" w:space="0" w:color="FEFEFE"/>
                          </w:divBdr>
                        </w:div>
                        <w:div w:id="1719090781">
                          <w:marLeft w:val="72"/>
                          <w:marRight w:val="72"/>
                          <w:marTop w:val="72"/>
                          <w:marBottom w:val="72"/>
                          <w:divBdr>
                            <w:top w:val="dotted" w:sz="6" w:space="0" w:color="FEFEFE"/>
                            <w:left w:val="dotted" w:sz="6" w:space="0" w:color="FEFEFE"/>
                            <w:bottom w:val="dotted" w:sz="6" w:space="0" w:color="FEFEFE"/>
                            <w:right w:val="dotted" w:sz="6" w:space="0" w:color="FEFEFE"/>
                          </w:divBdr>
                          <w:divsChild>
                            <w:div w:id="557672180">
                              <w:marLeft w:val="225"/>
                              <w:marRight w:val="0"/>
                              <w:marTop w:val="0"/>
                              <w:marBottom w:val="0"/>
                              <w:divBdr>
                                <w:top w:val="dotted" w:sz="6" w:space="0" w:color="FEFEFE"/>
                                <w:left w:val="dotted" w:sz="6" w:space="11" w:color="FEFEFE"/>
                                <w:bottom w:val="dotted" w:sz="6" w:space="0" w:color="FEFEFE"/>
                                <w:right w:val="dotted" w:sz="6" w:space="0" w:color="FEFEFE"/>
                              </w:divBdr>
                            </w:div>
                            <w:div w:id="1437598420">
                              <w:marLeft w:val="225"/>
                              <w:marRight w:val="0"/>
                              <w:marTop w:val="0"/>
                              <w:marBottom w:val="0"/>
                              <w:divBdr>
                                <w:top w:val="dotted" w:sz="6" w:space="0" w:color="FEFEFE"/>
                                <w:left w:val="dotted" w:sz="6" w:space="11" w:color="FEFEFE"/>
                                <w:bottom w:val="dotted" w:sz="6" w:space="0" w:color="FEFEFE"/>
                                <w:right w:val="dotted" w:sz="6" w:space="0" w:color="FEFEFE"/>
                              </w:divBdr>
                            </w:div>
                            <w:div w:id="297032461">
                              <w:marLeft w:val="225"/>
                              <w:marRight w:val="0"/>
                              <w:marTop w:val="0"/>
                              <w:marBottom w:val="0"/>
                              <w:divBdr>
                                <w:top w:val="dotted" w:sz="6" w:space="0" w:color="FEFEFE"/>
                                <w:left w:val="dotted" w:sz="6" w:space="11" w:color="FEFEFE"/>
                                <w:bottom w:val="dotted" w:sz="6" w:space="0" w:color="FEFEFE"/>
                                <w:right w:val="dotted" w:sz="6" w:space="0" w:color="FEFEFE"/>
                              </w:divBdr>
                            </w:div>
                            <w:div w:id="92781003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774394273">
                      <w:marLeft w:val="0"/>
                      <w:marRight w:val="0"/>
                      <w:marTop w:val="0"/>
                      <w:marBottom w:val="0"/>
                      <w:divBdr>
                        <w:top w:val="none" w:sz="0" w:space="0" w:color="auto"/>
                        <w:left w:val="none" w:sz="0" w:space="0" w:color="auto"/>
                        <w:bottom w:val="none" w:sz="0" w:space="0" w:color="auto"/>
                        <w:right w:val="none" w:sz="0" w:space="0" w:color="auto"/>
                      </w:divBdr>
                      <w:divsChild>
                        <w:div w:id="1284119588">
                          <w:marLeft w:val="0"/>
                          <w:marRight w:val="0"/>
                          <w:marTop w:val="144"/>
                          <w:marBottom w:val="144"/>
                          <w:divBdr>
                            <w:top w:val="none" w:sz="0" w:space="0" w:color="auto"/>
                            <w:left w:val="none" w:sz="0" w:space="0" w:color="auto"/>
                            <w:bottom w:val="none" w:sz="0" w:space="0" w:color="auto"/>
                            <w:right w:val="none" w:sz="0" w:space="0" w:color="auto"/>
                          </w:divBdr>
                        </w:div>
                        <w:div w:id="533735146">
                          <w:marLeft w:val="0"/>
                          <w:marRight w:val="0"/>
                          <w:marTop w:val="0"/>
                          <w:marBottom w:val="0"/>
                          <w:divBdr>
                            <w:top w:val="none" w:sz="0" w:space="0" w:color="auto"/>
                            <w:left w:val="none" w:sz="0" w:space="0" w:color="auto"/>
                            <w:bottom w:val="none" w:sz="0" w:space="0" w:color="auto"/>
                            <w:right w:val="none" w:sz="0" w:space="0" w:color="auto"/>
                          </w:divBdr>
                        </w:div>
                        <w:div w:id="1668747569">
                          <w:marLeft w:val="0"/>
                          <w:marRight w:val="0"/>
                          <w:marTop w:val="144"/>
                          <w:marBottom w:val="144"/>
                          <w:divBdr>
                            <w:top w:val="none" w:sz="0" w:space="0" w:color="auto"/>
                            <w:left w:val="none" w:sz="0" w:space="0" w:color="auto"/>
                            <w:bottom w:val="none" w:sz="0" w:space="0" w:color="auto"/>
                            <w:right w:val="none" w:sz="0" w:space="0" w:color="auto"/>
                          </w:divBdr>
                        </w:div>
                        <w:div w:id="515073474">
                          <w:marLeft w:val="225"/>
                          <w:marRight w:val="0"/>
                          <w:marTop w:val="0"/>
                          <w:marBottom w:val="0"/>
                          <w:divBdr>
                            <w:top w:val="dotted" w:sz="6" w:space="0" w:color="FEFEFE"/>
                            <w:left w:val="dotted" w:sz="6" w:space="11" w:color="FEFEFE"/>
                            <w:bottom w:val="dotted" w:sz="6" w:space="0" w:color="FEFEFE"/>
                            <w:right w:val="dotted" w:sz="6" w:space="0" w:color="FEFEFE"/>
                          </w:divBdr>
                        </w:div>
                        <w:div w:id="1979068718">
                          <w:marLeft w:val="225"/>
                          <w:marRight w:val="0"/>
                          <w:marTop w:val="0"/>
                          <w:marBottom w:val="0"/>
                          <w:divBdr>
                            <w:top w:val="dotted" w:sz="6" w:space="0" w:color="FEFEFE"/>
                            <w:left w:val="dotted" w:sz="6" w:space="11" w:color="FEFEFE"/>
                            <w:bottom w:val="dotted" w:sz="6" w:space="0" w:color="FEFEFE"/>
                            <w:right w:val="dotted" w:sz="6" w:space="0" w:color="FEFEFE"/>
                          </w:divBdr>
                        </w:div>
                        <w:div w:id="1437868211">
                          <w:marLeft w:val="225"/>
                          <w:marRight w:val="0"/>
                          <w:marTop w:val="0"/>
                          <w:marBottom w:val="0"/>
                          <w:divBdr>
                            <w:top w:val="dotted" w:sz="6" w:space="0" w:color="FEFEFE"/>
                            <w:left w:val="dotted" w:sz="6" w:space="11" w:color="FEFEFE"/>
                            <w:bottom w:val="dotted" w:sz="6" w:space="0" w:color="FEFEFE"/>
                            <w:right w:val="dotted" w:sz="6" w:space="0" w:color="FEFEFE"/>
                          </w:divBdr>
                        </w:div>
                        <w:div w:id="148255626">
                          <w:marLeft w:val="225"/>
                          <w:marRight w:val="0"/>
                          <w:marTop w:val="0"/>
                          <w:marBottom w:val="0"/>
                          <w:divBdr>
                            <w:top w:val="dotted" w:sz="6" w:space="0" w:color="FEFEFE"/>
                            <w:left w:val="dotted" w:sz="6" w:space="11" w:color="FEFEFE"/>
                            <w:bottom w:val="dotted" w:sz="6" w:space="0" w:color="FEFEFE"/>
                            <w:right w:val="dotted" w:sz="6" w:space="0" w:color="FEFEFE"/>
                          </w:divBdr>
                        </w:div>
                        <w:div w:id="1515921139">
                          <w:marLeft w:val="225"/>
                          <w:marRight w:val="0"/>
                          <w:marTop w:val="0"/>
                          <w:marBottom w:val="0"/>
                          <w:divBdr>
                            <w:top w:val="dotted" w:sz="6" w:space="0" w:color="FEFEFE"/>
                            <w:left w:val="dotted" w:sz="6" w:space="11" w:color="FEFEFE"/>
                            <w:bottom w:val="dotted" w:sz="6" w:space="0" w:color="FEFEFE"/>
                            <w:right w:val="dotted" w:sz="6" w:space="0" w:color="FEFEFE"/>
                          </w:divBdr>
                        </w:div>
                        <w:div w:id="1487668817">
                          <w:marLeft w:val="225"/>
                          <w:marRight w:val="0"/>
                          <w:marTop w:val="0"/>
                          <w:marBottom w:val="0"/>
                          <w:divBdr>
                            <w:top w:val="dotted" w:sz="6" w:space="0" w:color="FEFEFE"/>
                            <w:left w:val="dotted" w:sz="6" w:space="11" w:color="FEFEFE"/>
                            <w:bottom w:val="dotted" w:sz="6" w:space="0" w:color="FEFEFE"/>
                            <w:right w:val="dotted" w:sz="6" w:space="0" w:color="FEFEFE"/>
                          </w:divBdr>
                        </w:div>
                        <w:div w:id="1306201622">
                          <w:marLeft w:val="225"/>
                          <w:marRight w:val="0"/>
                          <w:marTop w:val="0"/>
                          <w:marBottom w:val="0"/>
                          <w:divBdr>
                            <w:top w:val="dotted" w:sz="6" w:space="0" w:color="FEFEFE"/>
                            <w:left w:val="dotted" w:sz="6" w:space="11" w:color="FEFEFE"/>
                            <w:bottom w:val="dotted" w:sz="6" w:space="0" w:color="FEFEFE"/>
                            <w:right w:val="dotted" w:sz="6" w:space="0" w:color="FEFEFE"/>
                          </w:divBdr>
                        </w:div>
                        <w:div w:id="2013531580">
                          <w:marLeft w:val="225"/>
                          <w:marRight w:val="0"/>
                          <w:marTop w:val="0"/>
                          <w:marBottom w:val="0"/>
                          <w:divBdr>
                            <w:top w:val="dotted" w:sz="6" w:space="0" w:color="FEFEFE"/>
                            <w:left w:val="dotted" w:sz="6" w:space="11" w:color="FEFEFE"/>
                            <w:bottom w:val="dotted" w:sz="6" w:space="0" w:color="FEFEFE"/>
                            <w:right w:val="dotted" w:sz="6" w:space="0" w:color="FEFEFE"/>
                          </w:divBdr>
                        </w:div>
                        <w:div w:id="18968151">
                          <w:marLeft w:val="72"/>
                          <w:marRight w:val="72"/>
                          <w:marTop w:val="72"/>
                          <w:marBottom w:val="72"/>
                          <w:divBdr>
                            <w:top w:val="dotted" w:sz="6" w:space="0" w:color="FEFEFE"/>
                            <w:left w:val="dotted" w:sz="6" w:space="0" w:color="FEFEFE"/>
                            <w:bottom w:val="dotted" w:sz="6" w:space="0" w:color="FEFEFE"/>
                            <w:right w:val="dotted" w:sz="6" w:space="0" w:color="FEFEFE"/>
                          </w:divBdr>
                          <w:divsChild>
                            <w:div w:id="2014330335">
                              <w:marLeft w:val="225"/>
                              <w:marRight w:val="0"/>
                              <w:marTop w:val="0"/>
                              <w:marBottom w:val="0"/>
                              <w:divBdr>
                                <w:top w:val="dotted" w:sz="6" w:space="0" w:color="FEFEFE"/>
                                <w:left w:val="dotted" w:sz="6" w:space="11" w:color="FEFEFE"/>
                                <w:bottom w:val="dotted" w:sz="6" w:space="0" w:color="FEFEFE"/>
                                <w:right w:val="dotted" w:sz="6" w:space="0" w:color="FEFEFE"/>
                              </w:divBdr>
                            </w:div>
                            <w:div w:id="97225297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91287261">
                          <w:marLeft w:val="72"/>
                          <w:marRight w:val="72"/>
                          <w:marTop w:val="72"/>
                          <w:marBottom w:val="72"/>
                          <w:divBdr>
                            <w:top w:val="dotted" w:sz="6" w:space="0" w:color="FEFEFE"/>
                            <w:left w:val="dotted" w:sz="6" w:space="0" w:color="FEFEFE"/>
                            <w:bottom w:val="dotted" w:sz="6" w:space="0" w:color="FEFEFE"/>
                            <w:right w:val="dotted" w:sz="6" w:space="0" w:color="FEFEFE"/>
                          </w:divBdr>
                        </w:div>
                        <w:div w:id="1128208311">
                          <w:marLeft w:val="72"/>
                          <w:marRight w:val="72"/>
                          <w:marTop w:val="72"/>
                          <w:marBottom w:val="72"/>
                          <w:divBdr>
                            <w:top w:val="dotted" w:sz="6" w:space="0" w:color="FEFEFE"/>
                            <w:left w:val="dotted" w:sz="6" w:space="0" w:color="FEFEFE"/>
                            <w:bottom w:val="dotted" w:sz="6" w:space="0" w:color="FEFEFE"/>
                            <w:right w:val="dotted" w:sz="6" w:space="0" w:color="FEFEFE"/>
                          </w:divBdr>
                        </w:div>
                        <w:div w:id="1775974933">
                          <w:marLeft w:val="72"/>
                          <w:marRight w:val="72"/>
                          <w:marTop w:val="72"/>
                          <w:marBottom w:val="72"/>
                          <w:divBdr>
                            <w:top w:val="dotted" w:sz="6" w:space="0" w:color="FEFEFE"/>
                            <w:left w:val="dotted" w:sz="6" w:space="0" w:color="FEFEFE"/>
                            <w:bottom w:val="dotted" w:sz="6" w:space="0" w:color="FEFEFE"/>
                            <w:right w:val="dotted" w:sz="6" w:space="0" w:color="FEFEFE"/>
                          </w:divBdr>
                          <w:divsChild>
                            <w:div w:id="1634825890">
                              <w:marLeft w:val="225"/>
                              <w:marRight w:val="0"/>
                              <w:marTop w:val="0"/>
                              <w:marBottom w:val="0"/>
                              <w:divBdr>
                                <w:top w:val="dotted" w:sz="6" w:space="0" w:color="FEFEFE"/>
                                <w:left w:val="dotted" w:sz="6" w:space="11" w:color="FEFEFE"/>
                                <w:bottom w:val="dotted" w:sz="6" w:space="0" w:color="FEFEFE"/>
                                <w:right w:val="dotted" w:sz="6" w:space="0" w:color="FEFEFE"/>
                              </w:divBdr>
                            </w:div>
                            <w:div w:id="1169978059">
                              <w:marLeft w:val="225"/>
                              <w:marRight w:val="0"/>
                              <w:marTop w:val="0"/>
                              <w:marBottom w:val="0"/>
                              <w:divBdr>
                                <w:top w:val="dotted" w:sz="6" w:space="0" w:color="FEFEFE"/>
                                <w:left w:val="dotted" w:sz="6" w:space="11" w:color="FEFEFE"/>
                                <w:bottom w:val="dotted" w:sz="6" w:space="0" w:color="FEFEFE"/>
                                <w:right w:val="dotted" w:sz="6" w:space="0" w:color="FEFEFE"/>
                              </w:divBdr>
                            </w:div>
                            <w:div w:id="2141419091">
                              <w:marLeft w:val="225"/>
                              <w:marRight w:val="0"/>
                              <w:marTop w:val="0"/>
                              <w:marBottom w:val="0"/>
                              <w:divBdr>
                                <w:top w:val="dotted" w:sz="6" w:space="0" w:color="FEFEFE"/>
                                <w:left w:val="dotted" w:sz="6" w:space="11" w:color="FEFEFE"/>
                                <w:bottom w:val="dotted" w:sz="6" w:space="0" w:color="FEFEFE"/>
                                <w:right w:val="dotted" w:sz="6" w:space="0" w:color="FEFEFE"/>
                              </w:divBdr>
                            </w:div>
                            <w:div w:id="13572944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2985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492300">
              <w:marLeft w:val="72"/>
              <w:marRight w:val="72"/>
              <w:marTop w:val="72"/>
              <w:marBottom w:val="72"/>
              <w:divBdr>
                <w:top w:val="dotted" w:sz="6" w:space="0" w:color="FEFEFE"/>
                <w:left w:val="dotted" w:sz="6" w:space="0" w:color="FEFEFE"/>
                <w:bottom w:val="dotted" w:sz="6" w:space="0" w:color="FEFEFE"/>
                <w:right w:val="dotted" w:sz="6" w:space="0" w:color="FEFEFE"/>
              </w:divBdr>
              <w:divsChild>
                <w:div w:id="420686041">
                  <w:marLeft w:val="225"/>
                  <w:marRight w:val="0"/>
                  <w:marTop w:val="0"/>
                  <w:marBottom w:val="0"/>
                  <w:divBdr>
                    <w:top w:val="dotted" w:sz="6" w:space="0" w:color="FEFEFE"/>
                    <w:left w:val="dotted" w:sz="6" w:space="11" w:color="FEFEFE"/>
                    <w:bottom w:val="dotted" w:sz="6" w:space="0" w:color="FEFEFE"/>
                    <w:right w:val="dotted" w:sz="6" w:space="0" w:color="FEFEFE"/>
                  </w:divBdr>
                </w:div>
                <w:div w:id="278996986">
                  <w:marLeft w:val="225"/>
                  <w:marRight w:val="0"/>
                  <w:marTop w:val="0"/>
                  <w:marBottom w:val="0"/>
                  <w:divBdr>
                    <w:top w:val="dotted" w:sz="6" w:space="0" w:color="FEFEFE"/>
                    <w:left w:val="dotted" w:sz="6" w:space="11" w:color="FEFEFE"/>
                    <w:bottom w:val="dotted" w:sz="6" w:space="0" w:color="FEFEFE"/>
                    <w:right w:val="dotted" w:sz="6" w:space="0" w:color="FEFEFE"/>
                  </w:divBdr>
                  <w:divsChild>
                    <w:div w:id="512306073">
                      <w:marLeft w:val="225"/>
                      <w:marRight w:val="0"/>
                      <w:marTop w:val="0"/>
                      <w:marBottom w:val="0"/>
                      <w:divBdr>
                        <w:top w:val="dotted" w:sz="6" w:space="0" w:color="FEFEFE"/>
                        <w:left w:val="dotted" w:sz="6" w:space="11" w:color="FEFEFE"/>
                        <w:bottom w:val="dotted" w:sz="6" w:space="0" w:color="FEFEFE"/>
                        <w:right w:val="dotted" w:sz="6" w:space="0" w:color="FEFEFE"/>
                      </w:divBdr>
                    </w:div>
                    <w:div w:id="732436433">
                      <w:marLeft w:val="225"/>
                      <w:marRight w:val="0"/>
                      <w:marTop w:val="0"/>
                      <w:marBottom w:val="0"/>
                      <w:divBdr>
                        <w:top w:val="dotted" w:sz="6" w:space="0" w:color="FEFEFE"/>
                        <w:left w:val="dotted" w:sz="6" w:space="11" w:color="FEFEFE"/>
                        <w:bottom w:val="dotted" w:sz="6" w:space="0" w:color="FEFEFE"/>
                        <w:right w:val="dotted" w:sz="6" w:space="0" w:color="FEFEFE"/>
                      </w:divBdr>
                    </w:div>
                    <w:div w:id="130091606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12285760">
              <w:marLeft w:val="72"/>
              <w:marRight w:val="72"/>
              <w:marTop w:val="72"/>
              <w:marBottom w:val="72"/>
              <w:divBdr>
                <w:top w:val="dotted" w:sz="6" w:space="0" w:color="FEFEFE"/>
                <w:left w:val="dotted" w:sz="6" w:space="0" w:color="FEFEFE"/>
                <w:bottom w:val="dotted" w:sz="6" w:space="0" w:color="FEFEFE"/>
                <w:right w:val="dotted" w:sz="6" w:space="0" w:color="FEFEFE"/>
              </w:divBdr>
            </w:div>
            <w:div w:id="1845314750">
              <w:marLeft w:val="72"/>
              <w:marRight w:val="72"/>
              <w:marTop w:val="72"/>
              <w:marBottom w:val="72"/>
              <w:divBdr>
                <w:top w:val="dotted" w:sz="6" w:space="0" w:color="FEFEFE"/>
                <w:left w:val="dotted" w:sz="6" w:space="0" w:color="FEFEFE"/>
                <w:bottom w:val="dotted" w:sz="6" w:space="0" w:color="FEFEFE"/>
                <w:right w:val="dotted" w:sz="6" w:space="0" w:color="FEFEFE"/>
              </w:divBdr>
              <w:divsChild>
                <w:div w:id="1123185486">
                  <w:marLeft w:val="225"/>
                  <w:marRight w:val="0"/>
                  <w:marTop w:val="0"/>
                  <w:marBottom w:val="0"/>
                  <w:divBdr>
                    <w:top w:val="dotted" w:sz="6" w:space="0" w:color="FEFEFE"/>
                    <w:left w:val="dotted" w:sz="6" w:space="11" w:color="FEFEFE"/>
                    <w:bottom w:val="dotted" w:sz="6" w:space="0" w:color="FEFEFE"/>
                    <w:right w:val="dotted" w:sz="6" w:space="0" w:color="FEFEFE"/>
                  </w:divBdr>
                </w:div>
                <w:div w:id="79005150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43328049">
              <w:marLeft w:val="72"/>
              <w:marRight w:val="72"/>
              <w:marTop w:val="72"/>
              <w:marBottom w:val="72"/>
              <w:divBdr>
                <w:top w:val="dotted" w:sz="6" w:space="0" w:color="FEFEFE"/>
                <w:left w:val="dotted" w:sz="6" w:space="0" w:color="FEFEFE"/>
                <w:bottom w:val="dotted" w:sz="6" w:space="0" w:color="FEFEFE"/>
                <w:right w:val="dotted" w:sz="6" w:space="0" w:color="FEFEFE"/>
              </w:divBdr>
              <w:divsChild>
                <w:div w:id="1525708638">
                  <w:marLeft w:val="225"/>
                  <w:marRight w:val="0"/>
                  <w:marTop w:val="0"/>
                  <w:marBottom w:val="0"/>
                  <w:divBdr>
                    <w:top w:val="dotted" w:sz="6" w:space="0" w:color="FEFEFE"/>
                    <w:left w:val="dotted" w:sz="6" w:space="11" w:color="FEFEFE"/>
                    <w:bottom w:val="dotted" w:sz="6" w:space="0" w:color="FEFEFE"/>
                    <w:right w:val="dotted" w:sz="6" w:space="0" w:color="FEFEFE"/>
                  </w:divBdr>
                </w:div>
                <w:div w:id="1963993502">
                  <w:marLeft w:val="225"/>
                  <w:marRight w:val="0"/>
                  <w:marTop w:val="0"/>
                  <w:marBottom w:val="0"/>
                  <w:divBdr>
                    <w:top w:val="dotted" w:sz="6" w:space="0" w:color="FEFEFE"/>
                    <w:left w:val="dotted" w:sz="6" w:space="11" w:color="FEFEFE"/>
                    <w:bottom w:val="dotted" w:sz="6" w:space="0" w:color="FEFEFE"/>
                    <w:right w:val="dotted" w:sz="6" w:space="0" w:color="FEFEFE"/>
                  </w:divBdr>
                </w:div>
                <w:div w:id="789013586">
                  <w:marLeft w:val="225"/>
                  <w:marRight w:val="0"/>
                  <w:marTop w:val="0"/>
                  <w:marBottom w:val="0"/>
                  <w:divBdr>
                    <w:top w:val="dotted" w:sz="6" w:space="0" w:color="FEFEFE"/>
                    <w:left w:val="dotted" w:sz="6" w:space="11" w:color="FEFEFE"/>
                    <w:bottom w:val="dotted" w:sz="6" w:space="0" w:color="FEFEFE"/>
                    <w:right w:val="dotted" w:sz="6" w:space="0" w:color="FEFEFE"/>
                  </w:divBdr>
                </w:div>
                <w:div w:id="910772003">
                  <w:marLeft w:val="225"/>
                  <w:marRight w:val="0"/>
                  <w:marTop w:val="0"/>
                  <w:marBottom w:val="0"/>
                  <w:divBdr>
                    <w:top w:val="dotted" w:sz="6" w:space="0" w:color="FEFEFE"/>
                    <w:left w:val="dotted" w:sz="6" w:space="11" w:color="FEFEFE"/>
                    <w:bottom w:val="dotted" w:sz="6" w:space="0" w:color="FEFEFE"/>
                    <w:right w:val="dotted" w:sz="6" w:space="0" w:color="FEFEFE"/>
                  </w:divBdr>
                </w:div>
                <w:div w:id="831485631">
                  <w:marLeft w:val="225"/>
                  <w:marRight w:val="0"/>
                  <w:marTop w:val="0"/>
                  <w:marBottom w:val="0"/>
                  <w:divBdr>
                    <w:top w:val="dotted" w:sz="6" w:space="0" w:color="FEFEFE"/>
                    <w:left w:val="dotted" w:sz="6" w:space="11" w:color="FEFEFE"/>
                    <w:bottom w:val="dotted" w:sz="6" w:space="0" w:color="FEFEFE"/>
                    <w:right w:val="dotted" w:sz="6" w:space="0" w:color="FEFEFE"/>
                  </w:divBdr>
                </w:div>
                <w:div w:id="1851555275">
                  <w:marLeft w:val="225"/>
                  <w:marRight w:val="0"/>
                  <w:marTop w:val="0"/>
                  <w:marBottom w:val="0"/>
                  <w:divBdr>
                    <w:top w:val="dotted" w:sz="6" w:space="0" w:color="FEFEFE"/>
                    <w:left w:val="dotted" w:sz="6" w:space="11" w:color="FEFEFE"/>
                    <w:bottom w:val="dotted" w:sz="6" w:space="0" w:color="FEFEFE"/>
                    <w:right w:val="dotted" w:sz="6" w:space="0" w:color="FEFEFE"/>
                  </w:divBdr>
                  <w:divsChild>
                    <w:div w:id="1199859412">
                      <w:marLeft w:val="0"/>
                      <w:marRight w:val="0"/>
                      <w:marTop w:val="0"/>
                      <w:marBottom w:val="0"/>
                      <w:divBdr>
                        <w:top w:val="single" w:sz="6" w:space="0" w:color="000000"/>
                        <w:left w:val="single" w:sz="6" w:space="0" w:color="000000"/>
                        <w:bottom w:val="single" w:sz="6" w:space="0" w:color="000000"/>
                        <w:right w:val="single" w:sz="6" w:space="0" w:color="000000"/>
                      </w:divBdr>
                      <w:divsChild>
                        <w:div w:id="389422977">
                          <w:marLeft w:val="72"/>
                          <w:marRight w:val="72"/>
                          <w:marTop w:val="72"/>
                          <w:marBottom w:val="72"/>
                          <w:divBdr>
                            <w:top w:val="dotted" w:sz="6" w:space="0" w:color="FEFEFE"/>
                            <w:left w:val="dotted" w:sz="6" w:space="0" w:color="FEFEFE"/>
                            <w:bottom w:val="dotted" w:sz="6" w:space="0" w:color="FEFEFE"/>
                            <w:right w:val="dotted" w:sz="6" w:space="0" w:color="FEFEFE"/>
                          </w:divBdr>
                          <w:divsChild>
                            <w:div w:id="734930490">
                              <w:marLeft w:val="225"/>
                              <w:marRight w:val="0"/>
                              <w:marTop w:val="0"/>
                              <w:marBottom w:val="0"/>
                              <w:divBdr>
                                <w:top w:val="dotted" w:sz="6" w:space="0" w:color="FEFEFE"/>
                                <w:left w:val="dotted" w:sz="6" w:space="11" w:color="FEFEFE"/>
                                <w:bottom w:val="dotted" w:sz="6" w:space="0" w:color="FEFEFE"/>
                                <w:right w:val="dotted" w:sz="6" w:space="0" w:color="FEFEFE"/>
                              </w:divBdr>
                            </w:div>
                            <w:div w:id="617225976">
                              <w:marLeft w:val="225"/>
                              <w:marRight w:val="0"/>
                              <w:marTop w:val="0"/>
                              <w:marBottom w:val="0"/>
                              <w:divBdr>
                                <w:top w:val="dotted" w:sz="6" w:space="0" w:color="FEFEFE"/>
                                <w:left w:val="dotted" w:sz="6" w:space="11" w:color="FEFEFE"/>
                                <w:bottom w:val="dotted" w:sz="6" w:space="0" w:color="FEFEFE"/>
                                <w:right w:val="dotted" w:sz="6" w:space="0" w:color="FEFEFE"/>
                              </w:divBdr>
                            </w:div>
                            <w:div w:id="647243848">
                              <w:marLeft w:val="225"/>
                              <w:marRight w:val="0"/>
                              <w:marTop w:val="0"/>
                              <w:marBottom w:val="0"/>
                              <w:divBdr>
                                <w:top w:val="dotted" w:sz="6" w:space="0" w:color="FEFEFE"/>
                                <w:left w:val="dotted" w:sz="6" w:space="11" w:color="FEFEFE"/>
                                <w:bottom w:val="dotted" w:sz="6" w:space="0" w:color="FEFEFE"/>
                                <w:right w:val="dotted" w:sz="6" w:space="0" w:color="FEFEFE"/>
                              </w:divBdr>
                            </w:div>
                            <w:div w:id="1922637947">
                              <w:marLeft w:val="225"/>
                              <w:marRight w:val="0"/>
                              <w:marTop w:val="0"/>
                              <w:marBottom w:val="0"/>
                              <w:divBdr>
                                <w:top w:val="dotted" w:sz="6" w:space="0" w:color="FEFEFE"/>
                                <w:left w:val="dotted" w:sz="6" w:space="11" w:color="FEFEFE"/>
                                <w:bottom w:val="dotted" w:sz="6" w:space="0" w:color="FEFEFE"/>
                                <w:right w:val="dotted" w:sz="6" w:space="0" w:color="FEFEFE"/>
                              </w:divBdr>
                            </w:div>
                            <w:div w:id="733357872">
                              <w:marLeft w:val="225"/>
                              <w:marRight w:val="0"/>
                              <w:marTop w:val="0"/>
                              <w:marBottom w:val="0"/>
                              <w:divBdr>
                                <w:top w:val="dotted" w:sz="6" w:space="0" w:color="FEFEFE"/>
                                <w:left w:val="dotted" w:sz="6" w:space="11" w:color="FEFEFE"/>
                                <w:bottom w:val="dotted" w:sz="6" w:space="0" w:color="FEFEFE"/>
                                <w:right w:val="dotted" w:sz="6" w:space="0" w:color="FEFEFE"/>
                              </w:divBdr>
                            </w:div>
                            <w:div w:id="1685280273">
                              <w:marLeft w:val="225"/>
                              <w:marRight w:val="0"/>
                              <w:marTop w:val="0"/>
                              <w:marBottom w:val="0"/>
                              <w:divBdr>
                                <w:top w:val="dotted" w:sz="6" w:space="0" w:color="FEFEFE"/>
                                <w:left w:val="dotted" w:sz="6" w:space="11" w:color="FEFEFE"/>
                                <w:bottom w:val="dotted" w:sz="6" w:space="0" w:color="FEFEFE"/>
                                <w:right w:val="dotted" w:sz="6" w:space="0" w:color="FEFEFE"/>
                              </w:divBdr>
                            </w:div>
                            <w:div w:id="164596390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52896410">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sChild>
                </w:div>
                <w:div w:id="192329287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70679351">
              <w:marLeft w:val="72"/>
              <w:marRight w:val="72"/>
              <w:marTop w:val="72"/>
              <w:marBottom w:val="72"/>
              <w:divBdr>
                <w:top w:val="dotted" w:sz="6" w:space="0" w:color="FEFEFE"/>
                <w:left w:val="dotted" w:sz="6" w:space="0" w:color="FEFEFE"/>
                <w:bottom w:val="dotted" w:sz="6" w:space="0" w:color="FEFEFE"/>
                <w:right w:val="dotted" w:sz="6" w:space="0" w:color="FEFEFE"/>
              </w:divBdr>
              <w:divsChild>
                <w:div w:id="985090062">
                  <w:marLeft w:val="225"/>
                  <w:marRight w:val="0"/>
                  <w:marTop w:val="0"/>
                  <w:marBottom w:val="0"/>
                  <w:divBdr>
                    <w:top w:val="dotted" w:sz="6" w:space="0" w:color="FEFEFE"/>
                    <w:left w:val="dotted" w:sz="6" w:space="11" w:color="FEFEFE"/>
                    <w:bottom w:val="dotted" w:sz="6" w:space="0" w:color="FEFEFE"/>
                    <w:right w:val="dotted" w:sz="6" w:space="0" w:color="FEFEFE"/>
                  </w:divBdr>
                </w:div>
                <w:div w:id="190016793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78554496">
              <w:marLeft w:val="72"/>
              <w:marRight w:val="72"/>
              <w:marTop w:val="72"/>
              <w:marBottom w:val="72"/>
              <w:divBdr>
                <w:top w:val="dotted" w:sz="6" w:space="0" w:color="FEFEFE"/>
                <w:left w:val="dotted" w:sz="6" w:space="0" w:color="FEFEFE"/>
                <w:bottom w:val="dotted" w:sz="6" w:space="0" w:color="FEFEFE"/>
                <w:right w:val="dotted" w:sz="6" w:space="0" w:color="FEFEFE"/>
              </w:divBdr>
              <w:divsChild>
                <w:div w:id="548952302">
                  <w:marLeft w:val="225"/>
                  <w:marRight w:val="0"/>
                  <w:marTop w:val="0"/>
                  <w:marBottom w:val="0"/>
                  <w:divBdr>
                    <w:top w:val="dotted" w:sz="6" w:space="0" w:color="FEFEFE"/>
                    <w:left w:val="dotted" w:sz="6" w:space="11" w:color="FEFEFE"/>
                    <w:bottom w:val="dotted" w:sz="6" w:space="0" w:color="FEFEFE"/>
                    <w:right w:val="dotted" w:sz="6" w:space="0" w:color="FEFEFE"/>
                  </w:divBdr>
                </w:div>
                <w:div w:id="1080100777">
                  <w:marLeft w:val="225"/>
                  <w:marRight w:val="0"/>
                  <w:marTop w:val="0"/>
                  <w:marBottom w:val="0"/>
                  <w:divBdr>
                    <w:top w:val="dotted" w:sz="6" w:space="0" w:color="FEFEFE"/>
                    <w:left w:val="dotted" w:sz="6" w:space="11" w:color="FEFEFE"/>
                    <w:bottom w:val="dotted" w:sz="6" w:space="0" w:color="FEFEFE"/>
                    <w:right w:val="dotted" w:sz="6" w:space="0" w:color="FEFEFE"/>
                  </w:divBdr>
                </w:div>
                <w:div w:id="1806389904">
                  <w:marLeft w:val="225"/>
                  <w:marRight w:val="0"/>
                  <w:marTop w:val="0"/>
                  <w:marBottom w:val="0"/>
                  <w:divBdr>
                    <w:top w:val="dotted" w:sz="6" w:space="0" w:color="FEFEFE"/>
                    <w:left w:val="dotted" w:sz="6" w:space="11" w:color="FEFEFE"/>
                    <w:bottom w:val="dotted" w:sz="6" w:space="0" w:color="FEFEFE"/>
                    <w:right w:val="dotted" w:sz="6" w:space="0" w:color="FEFEFE"/>
                  </w:divBdr>
                </w:div>
                <w:div w:id="1978990602">
                  <w:marLeft w:val="225"/>
                  <w:marRight w:val="0"/>
                  <w:marTop w:val="0"/>
                  <w:marBottom w:val="0"/>
                  <w:divBdr>
                    <w:top w:val="dotted" w:sz="6" w:space="0" w:color="FEFEFE"/>
                    <w:left w:val="dotted" w:sz="6" w:space="11" w:color="FEFEFE"/>
                    <w:bottom w:val="dotted" w:sz="6" w:space="0" w:color="FEFEFE"/>
                    <w:right w:val="dotted" w:sz="6" w:space="0" w:color="FEFEFE"/>
                  </w:divBdr>
                </w:div>
                <w:div w:id="226915079">
                  <w:marLeft w:val="225"/>
                  <w:marRight w:val="0"/>
                  <w:marTop w:val="0"/>
                  <w:marBottom w:val="0"/>
                  <w:divBdr>
                    <w:top w:val="dotted" w:sz="6" w:space="0" w:color="FEFEFE"/>
                    <w:left w:val="dotted" w:sz="6" w:space="11" w:color="FEFEFE"/>
                    <w:bottom w:val="dotted" w:sz="6" w:space="0" w:color="FEFEFE"/>
                    <w:right w:val="dotted" w:sz="6" w:space="0" w:color="FEFEFE"/>
                  </w:divBdr>
                </w:div>
                <w:div w:id="47649579">
                  <w:marLeft w:val="225"/>
                  <w:marRight w:val="0"/>
                  <w:marTop w:val="0"/>
                  <w:marBottom w:val="0"/>
                  <w:divBdr>
                    <w:top w:val="dotted" w:sz="6" w:space="0" w:color="FEFEFE"/>
                    <w:left w:val="dotted" w:sz="6" w:space="11" w:color="FEFEFE"/>
                    <w:bottom w:val="dotted" w:sz="6" w:space="0" w:color="FEFEFE"/>
                    <w:right w:val="dotted" w:sz="6" w:space="0" w:color="FEFEFE"/>
                  </w:divBdr>
                </w:div>
                <w:div w:id="2123763310">
                  <w:marLeft w:val="0"/>
                  <w:marRight w:val="0"/>
                  <w:marTop w:val="0"/>
                  <w:marBottom w:val="0"/>
                  <w:divBdr>
                    <w:top w:val="single" w:sz="6" w:space="0" w:color="000000"/>
                    <w:left w:val="single" w:sz="6" w:space="0" w:color="000000"/>
                    <w:bottom w:val="single" w:sz="6" w:space="0" w:color="000000"/>
                    <w:right w:val="single" w:sz="6" w:space="0" w:color="000000"/>
                  </w:divBdr>
                  <w:divsChild>
                    <w:div w:id="2123106608">
                      <w:marLeft w:val="72"/>
                      <w:marRight w:val="72"/>
                      <w:marTop w:val="72"/>
                      <w:marBottom w:val="72"/>
                      <w:divBdr>
                        <w:top w:val="dotted" w:sz="6" w:space="0" w:color="FEFEFE"/>
                        <w:left w:val="dotted" w:sz="6" w:space="0" w:color="FEFEFE"/>
                        <w:bottom w:val="dotted" w:sz="6" w:space="0" w:color="FEFEFE"/>
                        <w:right w:val="dotted" w:sz="6" w:space="0" w:color="FEFEFE"/>
                      </w:divBdr>
                      <w:divsChild>
                        <w:div w:id="1765497754">
                          <w:marLeft w:val="225"/>
                          <w:marRight w:val="0"/>
                          <w:marTop w:val="0"/>
                          <w:marBottom w:val="0"/>
                          <w:divBdr>
                            <w:top w:val="dotted" w:sz="6" w:space="0" w:color="FEFEFE"/>
                            <w:left w:val="dotted" w:sz="6" w:space="11" w:color="FEFEFE"/>
                            <w:bottom w:val="dotted" w:sz="6" w:space="0" w:color="FEFEFE"/>
                            <w:right w:val="dotted" w:sz="6" w:space="0" w:color="FEFEFE"/>
                          </w:divBdr>
                        </w:div>
                        <w:div w:id="94261699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205215431">
              <w:marLeft w:val="72"/>
              <w:marRight w:val="72"/>
              <w:marTop w:val="72"/>
              <w:marBottom w:val="72"/>
              <w:divBdr>
                <w:top w:val="dotted" w:sz="6" w:space="0" w:color="FEFEFE"/>
                <w:left w:val="dotted" w:sz="6" w:space="0" w:color="FEFEFE"/>
                <w:bottom w:val="dotted" w:sz="6" w:space="0" w:color="FEFEFE"/>
                <w:right w:val="dotted" w:sz="6" w:space="0" w:color="FEFEFE"/>
              </w:divBdr>
              <w:divsChild>
                <w:div w:id="2110392407">
                  <w:marLeft w:val="225"/>
                  <w:marRight w:val="0"/>
                  <w:marTop w:val="0"/>
                  <w:marBottom w:val="0"/>
                  <w:divBdr>
                    <w:top w:val="dotted" w:sz="6" w:space="0" w:color="FEFEFE"/>
                    <w:left w:val="dotted" w:sz="6" w:space="11" w:color="FEFEFE"/>
                    <w:bottom w:val="dotted" w:sz="6" w:space="0" w:color="FEFEFE"/>
                    <w:right w:val="dotted" w:sz="6" w:space="0" w:color="FEFEFE"/>
                  </w:divBdr>
                  <w:divsChild>
                    <w:div w:id="484978698">
                      <w:marLeft w:val="0"/>
                      <w:marRight w:val="0"/>
                      <w:marTop w:val="0"/>
                      <w:marBottom w:val="0"/>
                      <w:divBdr>
                        <w:top w:val="single" w:sz="6" w:space="0" w:color="000000"/>
                        <w:left w:val="single" w:sz="6" w:space="0" w:color="000000"/>
                        <w:bottom w:val="single" w:sz="6" w:space="0" w:color="000000"/>
                        <w:right w:val="single" w:sz="6" w:space="0" w:color="000000"/>
                      </w:divBdr>
                      <w:divsChild>
                        <w:div w:id="157961395">
                          <w:marLeft w:val="72"/>
                          <w:marRight w:val="72"/>
                          <w:marTop w:val="72"/>
                          <w:marBottom w:val="72"/>
                          <w:divBdr>
                            <w:top w:val="dotted" w:sz="6" w:space="0" w:color="FEFEFE"/>
                            <w:left w:val="dotted" w:sz="6" w:space="0" w:color="FEFEFE"/>
                            <w:bottom w:val="dotted" w:sz="6" w:space="0" w:color="FEFEFE"/>
                            <w:right w:val="dotted" w:sz="6" w:space="0" w:color="FEFEFE"/>
                          </w:divBdr>
                          <w:divsChild>
                            <w:div w:id="2025328581">
                              <w:marLeft w:val="225"/>
                              <w:marRight w:val="0"/>
                              <w:marTop w:val="0"/>
                              <w:marBottom w:val="0"/>
                              <w:divBdr>
                                <w:top w:val="dotted" w:sz="6" w:space="0" w:color="FEFEFE"/>
                                <w:left w:val="dotted" w:sz="6" w:space="11" w:color="FEFEFE"/>
                                <w:bottom w:val="dotted" w:sz="6" w:space="0" w:color="FEFEFE"/>
                                <w:right w:val="dotted" w:sz="6" w:space="0" w:color="FEFEFE"/>
                              </w:divBdr>
                            </w:div>
                            <w:div w:id="2050376276">
                              <w:marLeft w:val="225"/>
                              <w:marRight w:val="0"/>
                              <w:marTop w:val="0"/>
                              <w:marBottom w:val="0"/>
                              <w:divBdr>
                                <w:top w:val="dotted" w:sz="6" w:space="0" w:color="FEFEFE"/>
                                <w:left w:val="dotted" w:sz="6" w:space="11" w:color="FEFEFE"/>
                                <w:bottom w:val="dotted" w:sz="6" w:space="0" w:color="FEFEFE"/>
                                <w:right w:val="dotted" w:sz="6" w:space="0" w:color="FEFEFE"/>
                              </w:divBdr>
                            </w:div>
                            <w:div w:id="54572456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2401404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77066683">
              <w:marLeft w:val="72"/>
              <w:marRight w:val="72"/>
              <w:marTop w:val="72"/>
              <w:marBottom w:val="72"/>
              <w:divBdr>
                <w:top w:val="dotted" w:sz="6" w:space="0" w:color="FEFEFE"/>
                <w:left w:val="dotted" w:sz="6" w:space="0" w:color="FEFEFE"/>
                <w:bottom w:val="dotted" w:sz="6" w:space="0" w:color="FEFEFE"/>
                <w:right w:val="dotted" w:sz="6" w:space="0" w:color="FEFEFE"/>
              </w:divBdr>
              <w:divsChild>
                <w:div w:id="614363065">
                  <w:marLeft w:val="225"/>
                  <w:marRight w:val="0"/>
                  <w:marTop w:val="0"/>
                  <w:marBottom w:val="0"/>
                  <w:divBdr>
                    <w:top w:val="dotted" w:sz="6" w:space="0" w:color="FEFEFE"/>
                    <w:left w:val="dotted" w:sz="6" w:space="11" w:color="FEFEFE"/>
                    <w:bottom w:val="dotted" w:sz="6" w:space="0" w:color="FEFEFE"/>
                    <w:right w:val="dotted" w:sz="6" w:space="0" w:color="FEFEFE"/>
                  </w:divBdr>
                </w:div>
                <w:div w:id="600525457">
                  <w:marLeft w:val="225"/>
                  <w:marRight w:val="0"/>
                  <w:marTop w:val="0"/>
                  <w:marBottom w:val="0"/>
                  <w:divBdr>
                    <w:top w:val="dotted" w:sz="6" w:space="0" w:color="FEFEFE"/>
                    <w:left w:val="dotted" w:sz="6" w:space="11" w:color="FEFEFE"/>
                    <w:bottom w:val="dotted" w:sz="6" w:space="0" w:color="FEFEFE"/>
                    <w:right w:val="dotted" w:sz="6" w:space="0" w:color="FEFEFE"/>
                  </w:divBdr>
                </w:div>
                <w:div w:id="771782718">
                  <w:marLeft w:val="225"/>
                  <w:marRight w:val="0"/>
                  <w:marTop w:val="0"/>
                  <w:marBottom w:val="0"/>
                  <w:divBdr>
                    <w:top w:val="dotted" w:sz="6" w:space="0" w:color="FEFEFE"/>
                    <w:left w:val="dotted" w:sz="6" w:space="11" w:color="FEFEFE"/>
                    <w:bottom w:val="dotted" w:sz="6" w:space="0" w:color="FEFEFE"/>
                    <w:right w:val="dotted" w:sz="6" w:space="0" w:color="FEFEFE"/>
                  </w:divBdr>
                </w:div>
                <w:div w:id="250746948">
                  <w:marLeft w:val="225"/>
                  <w:marRight w:val="0"/>
                  <w:marTop w:val="0"/>
                  <w:marBottom w:val="0"/>
                  <w:divBdr>
                    <w:top w:val="dotted" w:sz="6" w:space="0" w:color="FEFEFE"/>
                    <w:left w:val="dotted" w:sz="6" w:space="11" w:color="FEFEFE"/>
                    <w:bottom w:val="dotted" w:sz="6" w:space="0" w:color="FEFEFE"/>
                    <w:right w:val="dotted" w:sz="6" w:space="0" w:color="FEFEFE"/>
                  </w:divBdr>
                </w:div>
                <w:div w:id="158860131">
                  <w:marLeft w:val="225"/>
                  <w:marRight w:val="0"/>
                  <w:marTop w:val="0"/>
                  <w:marBottom w:val="0"/>
                  <w:divBdr>
                    <w:top w:val="dotted" w:sz="6" w:space="0" w:color="FEFEFE"/>
                    <w:left w:val="dotted" w:sz="6" w:space="11" w:color="FEFEFE"/>
                    <w:bottom w:val="dotted" w:sz="6" w:space="0" w:color="FEFEFE"/>
                    <w:right w:val="dotted" w:sz="6" w:space="0" w:color="FEFEFE"/>
                  </w:divBdr>
                </w:div>
                <w:div w:id="17783297">
                  <w:marLeft w:val="225"/>
                  <w:marRight w:val="0"/>
                  <w:marTop w:val="0"/>
                  <w:marBottom w:val="0"/>
                  <w:divBdr>
                    <w:top w:val="dotted" w:sz="6" w:space="0" w:color="FEFEFE"/>
                    <w:left w:val="dotted" w:sz="6" w:space="11" w:color="FEFEFE"/>
                    <w:bottom w:val="dotted" w:sz="6" w:space="0" w:color="FEFEFE"/>
                    <w:right w:val="dotted" w:sz="6" w:space="0" w:color="FEFEFE"/>
                  </w:divBdr>
                </w:div>
                <w:div w:id="1893299888">
                  <w:marLeft w:val="225"/>
                  <w:marRight w:val="0"/>
                  <w:marTop w:val="0"/>
                  <w:marBottom w:val="0"/>
                  <w:divBdr>
                    <w:top w:val="dotted" w:sz="6" w:space="0" w:color="FEFEFE"/>
                    <w:left w:val="dotted" w:sz="6" w:space="11" w:color="FEFEFE"/>
                    <w:bottom w:val="dotted" w:sz="6" w:space="0" w:color="FEFEFE"/>
                    <w:right w:val="dotted" w:sz="6" w:space="0" w:color="FEFEFE"/>
                  </w:divBdr>
                </w:div>
                <w:div w:id="878276873">
                  <w:marLeft w:val="0"/>
                  <w:marRight w:val="0"/>
                  <w:marTop w:val="0"/>
                  <w:marBottom w:val="0"/>
                  <w:divBdr>
                    <w:top w:val="single" w:sz="6" w:space="0" w:color="000000"/>
                    <w:left w:val="single" w:sz="6" w:space="0" w:color="000000"/>
                    <w:bottom w:val="single" w:sz="6" w:space="0" w:color="000000"/>
                    <w:right w:val="single" w:sz="6" w:space="0" w:color="000000"/>
                  </w:divBdr>
                  <w:divsChild>
                    <w:div w:id="933434360">
                      <w:marLeft w:val="72"/>
                      <w:marRight w:val="72"/>
                      <w:marTop w:val="72"/>
                      <w:marBottom w:val="72"/>
                      <w:divBdr>
                        <w:top w:val="dotted" w:sz="6" w:space="0" w:color="FEFEFE"/>
                        <w:left w:val="dotted" w:sz="6" w:space="0" w:color="FEFEFE"/>
                        <w:bottom w:val="dotted" w:sz="6" w:space="0" w:color="FEFEFE"/>
                        <w:right w:val="dotted" w:sz="6" w:space="0" w:color="FEFEFE"/>
                      </w:divBdr>
                      <w:divsChild>
                        <w:div w:id="379280930">
                          <w:marLeft w:val="225"/>
                          <w:marRight w:val="0"/>
                          <w:marTop w:val="0"/>
                          <w:marBottom w:val="0"/>
                          <w:divBdr>
                            <w:top w:val="dotted" w:sz="6" w:space="0" w:color="FEFEFE"/>
                            <w:left w:val="dotted" w:sz="6" w:space="11" w:color="FEFEFE"/>
                            <w:bottom w:val="dotted" w:sz="6" w:space="0" w:color="FEFEFE"/>
                            <w:right w:val="dotted" w:sz="6" w:space="0" w:color="FEFEFE"/>
                          </w:divBdr>
                          <w:divsChild>
                            <w:div w:id="1824811148">
                              <w:marLeft w:val="225"/>
                              <w:marRight w:val="0"/>
                              <w:marTop w:val="0"/>
                              <w:marBottom w:val="0"/>
                              <w:divBdr>
                                <w:top w:val="dotted" w:sz="6" w:space="0" w:color="FEFEFE"/>
                                <w:left w:val="dotted" w:sz="6" w:space="11" w:color="FEFEFE"/>
                                <w:bottom w:val="dotted" w:sz="6" w:space="0" w:color="FEFEFE"/>
                                <w:right w:val="dotted" w:sz="6" w:space="0" w:color="FEFEFE"/>
                              </w:divBdr>
                            </w:div>
                            <w:div w:id="1663119778">
                              <w:marLeft w:val="225"/>
                              <w:marRight w:val="0"/>
                              <w:marTop w:val="0"/>
                              <w:marBottom w:val="0"/>
                              <w:divBdr>
                                <w:top w:val="dotted" w:sz="6" w:space="0" w:color="FEFEFE"/>
                                <w:left w:val="dotted" w:sz="6" w:space="11" w:color="FEFEFE"/>
                                <w:bottom w:val="dotted" w:sz="6" w:space="0" w:color="FEFEFE"/>
                                <w:right w:val="dotted" w:sz="6" w:space="0" w:color="FEFEFE"/>
                              </w:divBdr>
                            </w:div>
                            <w:div w:id="871723940">
                              <w:marLeft w:val="225"/>
                              <w:marRight w:val="0"/>
                              <w:marTop w:val="0"/>
                              <w:marBottom w:val="0"/>
                              <w:divBdr>
                                <w:top w:val="dotted" w:sz="6" w:space="0" w:color="FEFEFE"/>
                                <w:left w:val="dotted" w:sz="6" w:space="11" w:color="FEFEFE"/>
                                <w:bottom w:val="dotted" w:sz="6" w:space="0" w:color="FEFEFE"/>
                                <w:right w:val="dotted" w:sz="6" w:space="0" w:color="FEFEFE"/>
                              </w:divBdr>
                            </w:div>
                            <w:div w:id="2120644003">
                              <w:marLeft w:val="225"/>
                              <w:marRight w:val="0"/>
                              <w:marTop w:val="0"/>
                              <w:marBottom w:val="0"/>
                              <w:divBdr>
                                <w:top w:val="dotted" w:sz="6" w:space="0" w:color="FEFEFE"/>
                                <w:left w:val="dotted" w:sz="6" w:space="11" w:color="FEFEFE"/>
                                <w:bottom w:val="dotted" w:sz="6" w:space="0" w:color="FEFEFE"/>
                                <w:right w:val="dotted" w:sz="6" w:space="0" w:color="FEFEFE"/>
                              </w:divBdr>
                            </w:div>
                            <w:div w:id="38418270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81926542">
                          <w:marLeft w:val="225"/>
                          <w:marRight w:val="0"/>
                          <w:marTop w:val="0"/>
                          <w:marBottom w:val="0"/>
                          <w:divBdr>
                            <w:top w:val="dotted" w:sz="6" w:space="0" w:color="FEFEFE"/>
                            <w:left w:val="dotted" w:sz="6" w:space="11" w:color="FEFEFE"/>
                            <w:bottom w:val="dotted" w:sz="6" w:space="0" w:color="FEFEFE"/>
                            <w:right w:val="dotted" w:sz="6" w:space="0" w:color="FEFEFE"/>
                          </w:divBdr>
                        </w:div>
                        <w:div w:id="1526211820">
                          <w:marLeft w:val="225"/>
                          <w:marRight w:val="0"/>
                          <w:marTop w:val="0"/>
                          <w:marBottom w:val="0"/>
                          <w:divBdr>
                            <w:top w:val="dotted" w:sz="6" w:space="0" w:color="FEFEFE"/>
                            <w:left w:val="dotted" w:sz="6" w:space="11" w:color="FEFEFE"/>
                            <w:bottom w:val="dotted" w:sz="6" w:space="0" w:color="FEFEFE"/>
                            <w:right w:val="dotted" w:sz="6" w:space="0" w:color="FEFEFE"/>
                          </w:divBdr>
                        </w:div>
                        <w:div w:id="1947692103">
                          <w:marLeft w:val="225"/>
                          <w:marRight w:val="0"/>
                          <w:marTop w:val="0"/>
                          <w:marBottom w:val="0"/>
                          <w:divBdr>
                            <w:top w:val="dotted" w:sz="6" w:space="0" w:color="FEFEFE"/>
                            <w:left w:val="dotted" w:sz="6" w:space="11" w:color="FEFEFE"/>
                            <w:bottom w:val="dotted" w:sz="6" w:space="0" w:color="FEFEFE"/>
                            <w:right w:val="dotted" w:sz="6" w:space="0" w:color="FEFEFE"/>
                          </w:divBdr>
                        </w:div>
                        <w:div w:id="2113431442">
                          <w:marLeft w:val="225"/>
                          <w:marRight w:val="0"/>
                          <w:marTop w:val="0"/>
                          <w:marBottom w:val="0"/>
                          <w:divBdr>
                            <w:top w:val="dotted" w:sz="6" w:space="0" w:color="FEFEFE"/>
                            <w:left w:val="dotted" w:sz="6" w:space="11" w:color="FEFEFE"/>
                            <w:bottom w:val="dotted" w:sz="6" w:space="0" w:color="FEFEFE"/>
                            <w:right w:val="dotted" w:sz="6" w:space="0" w:color="FEFEFE"/>
                          </w:divBdr>
                        </w:div>
                        <w:div w:id="1879590160">
                          <w:marLeft w:val="225"/>
                          <w:marRight w:val="0"/>
                          <w:marTop w:val="0"/>
                          <w:marBottom w:val="0"/>
                          <w:divBdr>
                            <w:top w:val="dotted" w:sz="6" w:space="0" w:color="FEFEFE"/>
                            <w:left w:val="dotted" w:sz="6" w:space="11" w:color="FEFEFE"/>
                            <w:bottom w:val="dotted" w:sz="6" w:space="0" w:color="FEFEFE"/>
                            <w:right w:val="dotted" w:sz="6" w:space="0" w:color="FEFEFE"/>
                          </w:divBdr>
                        </w:div>
                        <w:div w:id="4903999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95455135">
                      <w:marLeft w:val="0"/>
                      <w:marRight w:val="0"/>
                      <w:marTop w:val="0"/>
                      <w:marBottom w:val="0"/>
                      <w:divBdr>
                        <w:top w:val="none" w:sz="0" w:space="0" w:color="auto"/>
                        <w:left w:val="none" w:sz="0" w:space="0" w:color="auto"/>
                        <w:bottom w:val="none" w:sz="0" w:space="0" w:color="auto"/>
                        <w:right w:val="none" w:sz="0" w:space="0" w:color="auto"/>
                      </w:divBdr>
                      <w:divsChild>
                        <w:div w:id="345641549">
                          <w:marLeft w:val="0"/>
                          <w:marRight w:val="0"/>
                          <w:marTop w:val="144"/>
                          <w:marBottom w:val="144"/>
                          <w:divBdr>
                            <w:top w:val="none" w:sz="0" w:space="0" w:color="auto"/>
                            <w:left w:val="none" w:sz="0" w:space="0" w:color="auto"/>
                            <w:bottom w:val="none" w:sz="0" w:space="0" w:color="auto"/>
                            <w:right w:val="none" w:sz="0" w:space="0" w:color="auto"/>
                          </w:divBdr>
                        </w:div>
                        <w:div w:id="726610792">
                          <w:marLeft w:val="0"/>
                          <w:marRight w:val="0"/>
                          <w:marTop w:val="0"/>
                          <w:marBottom w:val="0"/>
                          <w:divBdr>
                            <w:top w:val="dotted" w:sz="6" w:space="0" w:color="FEFEFE"/>
                            <w:left w:val="dotted" w:sz="6" w:space="19" w:color="FEFEFE"/>
                            <w:bottom w:val="dotted" w:sz="6" w:space="0" w:color="FEFEFE"/>
                            <w:right w:val="dotted" w:sz="6" w:space="0" w:color="FEFEFE"/>
                          </w:divBdr>
                        </w:div>
                        <w:div w:id="1162042345">
                          <w:marLeft w:val="0"/>
                          <w:marRight w:val="0"/>
                          <w:marTop w:val="0"/>
                          <w:marBottom w:val="0"/>
                          <w:divBdr>
                            <w:top w:val="dotted" w:sz="6" w:space="0" w:color="FEFEFE"/>
                            <w:left w:val="dotted" w:sz="6" w:space="19" w:color="FEFEFE"/>
                            <w:bottom w:val="dotted" w:sz="6" w:space="0" w:color="FEFEFE"/>
                            <w:right w:val="dotted" w:sz="6" w:space="0" w:color="FEFEFE"/>
                          </w:divBdr>
                        </w:div>
                        <w:div w:id="719061571">
                          <w:marLeft w:val="0"/>
                          <w:marRight w:val="0"/>
                          <w:marTop w:val="0"/>
                          <w:marBottom w:val="0"/>
                          <w:divBdr>
                            <w:top w:val="dotted" w:sz="6" w:space="0" w:color="FEFEFE"/>
                            <w:left w:val="dotted" w:sz="6" w:space="19" w:color="FEFEFE"/>
                            <w:bottom w:val="dotted" w:sz="6" w:space="0" w:color="FEFEFE"/>
                            <w:right w:val="dotted" w:sz="6" w:space="0" w:color="FEFEFE"/>
                          </w:divBdr>
                        </w:div>
                        <w:div w:id="1376932349">
                          <w:marLeft w:val="0"/>
                          <w:marRight w:val="0"/>
                          <w:marTop w:val="0"/>
                          <w:marBottom w:val="0"/>
                          <w:divBdr>
                            <w:top w:val="dotted" w:sz="6" w:space="0" w:color="FEFEFE"/>
                            <w:left w:val="dotted" w:sz="6" w:space="19" w:color="FEFEFE"/>
                            <w:bottom w:val="dotted" w:sz="6" w:space="0" w:color="FEFEFE"/>
                            <w:right w:val="dotted" w:sz="6" w:space="0" w:color="FEFEFE"/>
                          </w:divBdr>
                        </w:div>
                        <w:div w:id="1753895982">
                          <w:marLeft w:val="0"/>
                          <w:marRight w:val="0"/>
                          <w:marTop w:val="0"/>
                          <w:marBottom w:val="0"/>
                          <w:divBdr>
                            <w:top w:val="dotted" w:sz="6" w:space="0" w:color="FEFEFE"/>
                            <w:left w:val="dotted" w:sz="6" w:space="19" w:color="FEFEFE"/>
                            <w:bottom w:val="dotted" w:sz="6" w:space="0" w:color="FEFEFE"/>
                            <w:right w:val="dotted" w:sz="6" w:space="0" w:color="FEFEFE"/>
                          </w:divBdr>
                        </w:div>
                        <w:div w:id="191385694">
                          <w:marLeft w:val="0"/>
                          <w:marRight w:val="0"/>
                          <w:marTop w:val="0"/>
                          <w:marBottom w:val="0"/>
                          <w:divBdr>
                            <w:top w:val="dotted" w:sz="6" w:space="0" w:color="FEFEFE"/>
                            <w:left w:val="dotted" w:sz="6" w:space="19" w:color="FEFEFE"/>
                            <w:bottom w:val="dotted" w:sz="6" w:space="0" w:color="FEFEFE"/>
                            <w:right w:val="dotted" w:sz="6" w:space="0" w:color="FEFEFE"/>
                          </w:divBdr>
                        </w:div>
                        <w:div w:id="1496804124">
                          <w:marLeft w:val="0"/>
                          <w:marRight w:val="0"/>
                          <w:marTop w:val="0"/>
                          <w:marBottom w:val="0"/>
                          <w:divBdr>
                            <w:top w:val="dotted" w:sz="6" w:space="0" w:color="FEFEFE"/>
                            <w:left w:val="dotted" w:sz="6" w:space="19" w:color="FEFEFE"/>
                            <w:bottom w:val="dotted" w:sz="6" w:space="0" w:color="FEFEFE"/>
                            <w:right w:val="dotted" w:sz="6" w:space="0" w:color="FEFEFE"/>
                          </w:divBdr>
                        </w:div>
                        <w:div w:id="1028720229">
                          <w:marLeft w:val="0"/>
                          <w:marRight w:val="0"/>
                          <w:marTop w:val="0"/>
                          <w:marBottom w:val="0"/>
                          <w:divBdr>
                            <w:top w:val="dotted" w:sz="6" w:space="0" w:color="FEFEFE"/>
                            <w:left w:val="dotted" w:sz="6" w:space="19" w:color="FEFEFE"/>
                            <w:bottom w:val="dotted" w:sz="6" w:space="0" w:color="FEFEFE"/>
                            <w:right w:val="dotted" w:sz="6" w:space="0" w:color="FEFEFE"/>
                          </w:divBdr>
                        </w:div>
                        <w:div w:id="1818261142">
                          <w:marLeft w:val="0"/>
                          <w:marRight w:val="0"/>
                          <w:marTop w:val="0"/>
                          <w:marBottom w:val="0"/>
                          <w:divBdr>
                            <w:top w:val="dotted" w:sz="6" w:space="0" w:color="FEFEFE"/>
                            <w:left w:val="dotted" w:sz="6" w:space="19" w:color="FEFEFE"/>
                            <w:bottom w:val="dotted" w:sz="6" w:space="0" w:color="FEFEFE"/>
                            <w:right w:val="dotted" w:sz="6" w:space="0" w:color="FEFEFE"/>
                          </w:divBdr>
                        </w:div>
                        <w:div w:id="2033337102">
                          <w:marLeft w:val="0"/>
                          <w:marRight w:val="0"/>
                          <w:marTop w:val="0"/>
                          <w:marBottom w:val="0"/>
                          <w:divBdr>
                            <w:top w:val="dotted" w:sz="6" w:space="0" w:color="FEFEFE"/>
                            <w:left w:val="dotted" w:sz="6" w:space="19" w:color="FEFEFE"/>
                            <w:bottom w:val="dotted" w:sz="6" w:space="0" w:color="FEFEFE"/>
                            <w:right w:val="dotted" w:sz="6" w:space="0" w:color="FEFEFE"/>
                          </w:divBdr>
                        </w:div>
                        <w:div w:id="328796736">
                          <w:marLeft w:val="0"/>
                          <w:marRight w:val="0"/>
                          <w:marTop w:val="0"/>
                          <w:marBottom w:val="0"/>
                          <w:divBdr>
                            <w:top w:val="dotted" w:sz="6" w:space="0" w:color="FEFEFE"/>
                            <w:left w:val="dotted" w:sz="6" w:space="19" w:color="FEFEFE"/>
                            <w:bottom w:val="dotted" w:sz="6" w:space="0" w:color="FEFEFE"/>
                            <w:right w:val="dotted" w:sz="6" w:space="0" w:color="FEFEFE"/>
                          </w:divBdr>
                        </w:div>
                        <w:div w:id="1034306559">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 w:id="1454714741">
              <w:marLeft w:val="72"/>
              <w:marRight w:val="72"/>
              <w:marTop w:val="72"/>
              <w:marBottom w:val="72"/>
              <w:divBdr>
                <w:top w:val="dotted" w:sz="6" w:space="0" w:color="FEFEFE"/>
                <w:left w:val="dotted" w:sz="6" w:space="0" w:color="FEFEFE"/>
                <w:bottom w:val="dotted" w:sz="6" w:space="0" w:color="FEFEFE"/>
                <w:right w:val="dotted" w:sz="6" w:space="0" w:color="FEFEFE"/>
              </w:divBdr>
              <w:divsChild>
                <w:div w:id="1083989683">
                  <w:marLeft w:val="225"/>
                  <w:marRight w:val="0"/>
                  <w:marTop w:val="0"/>
                  <w:marBottom w:val="0"/>
                  <w:divBdr>
                    <w:top w:val="dotted" w:sz="6" w:space="0" w:color="FEFEFE"/>
                    <w:left w:val="dotted" w:sz="6" w:space="11" w:color="FEFEFE"/>
                    <w:bottom w:val="dotted" w:sz="6" w:space="0" w:color="FEFEFE"/>
                    <w:right w:val="dotted" w:sz="6" w:space="0" w:color="FEFEFE"/>
                  </w:divBdr>
                </w:div>
                <w:div w:id="247737997">
                  <w:marLeft w:val="225"/>
                  <w:marRight w:val="0"/>
                  <w:marTop w:val="0"/>
                  <w:marBottom w:val="0"/>
                  <w:divBdr>
                    <w:top w:val="dotted" w:sz="6" w:space="0" w:color="FEFEFE"/>
                    <w:left w:val="dotted" w:sz="6" w:space="11" w:color="FEFEFE"/>
                    <w:bottom w:val="dotted" w:sz="6" w:space="0" w:color="FEFEFE"/>
                    <w:right w:val="dotted" w:sz="6" w:space="0" w:color="FEFEFE"/>
                  </w:divBdr>
                </w:div>
                <w:div w:id="1687172619">
                  <w:marLeft w:val="288"/>
                  <w:marRight w:val="72"/>
                  <w:marTop w:val="72"/>
                  <w:marBottom w:val="72"/>
                  <w:divBdr>
                    <w:top w:val="dotted" w:sz="6" w:space="0" w:color="FEFEFE"/>
                    <w:left w:val="dotted" w:sz="6" w:space="0" w:color="FEFEFE"/>
                    <w:bottom w:val="dotted" w:sz="6" w:space="0" w:color="FEFEFE"/>
                    <w:right w:val="dotted" w:sz="6" w:space="0" w:color="FEFEFE"/>
                  </w:divBdr>
                  <w:divsChild>
                    <w:div w:id="174236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601747">
              <w:marLeft w:val="72"/>
              <w:marRight w:val="72"/>
              <w:marTop w:val="72"/>
              <w:marBottom w:val="72"/>
              <w:divBdr>
                <w:top w:val="dotted" w:sz="6" w:space="0" w:color="FEFEFE"/>
                <w:left w:val="dotted" w:sz="6" w:space="0" w:color="FEFEFE"/>
                <w:bottom w:val="dotted" w:sz="6" w:space="0" w:color="FEFEFE"/>
                <w:right w:val="dotted" w:sz="6" w:space="0" w:color="FEFEFE"/>
              </w:divBdr>
              <w:divsChild>
                <w:div w:id="1094785868">
                  <w:marLeft w:val="225"/>
                  <w:marRight w:val="0"/>
                  <w:marTop w:val="0"/>
                  <w:marBottom w:val="0"/>
                  <w:divBdr>
                    <w:top w:val="dotted" w:sz="6" w:space="0" w:color="FEFEFE"/>
                    <w:left w:val="dotted" w:sz="6" w:space="11" w:color="FEFEFE"/>
                    <w:bottom w:val="dotted" w:sz="6" w:space="0" w:color="FEFEFE"/>
                    <w:right w:val="dotted" w:sz="6" w:space="0" w:color="FEFEFE"/>
                  </w:divBdr>
                </w:div>
                <w:div w:id="84832668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495418268">
          <w:marLeft w:val="72"/>
          <w:marRight w:val="72"/>
          <w:marTop w:val="72"/>
          <w:marBottom w:val="72"/>
          <w:divBdr>
            <w:top w:val="dotted" w:sz="6" w:space="0" w:color="FEFEFE"/>
            <w:left w:val="dotted" w:sz="6" w:space="0" w:color="FEFEFE"/>
            <w:bottom w:val="dotted" w:sz="6" w:space="0" w:color="FEFEFE"/>
            <w:right w:val="dotted" w:sz="6" w:space="0" w:color="FEFEFE"/>
          </w:divBdr>
          <w:divsChild>
            <w:div w:id="538009119">
              <w:marLeft w:val="72"/>
              <w:marRight w:val="72"/>
              <w:marTop w:val="72"/>
              <w:marBottom w:val="72"/>
              <w:divBdr>
                <w:top w:val="dotted" w:sz="6" w:space="0" w:color="FEFEFE"/>
                <w:left w:val="dotted" w:sz="6" w:space="0" w:color="FEFEFE"/>
                <w:bottom w:val="dotted" w:sz="6" w:space="0" w:color="FEFEFE"/>
                <w:right w:val="dotted" w:sz="6" w:space="0" w:color="FEFEFE"/>
              </w:divBdr>
            </w:div>
            <w:div w:id="1800488671">
              <w:marLeft w:val="72"/>
              <w:marRight w:val="72"/>
              <w:marTop w:val="72"/>
              <w:marBottom w:val="72"/>
              <w:divBdr>
                <w:top w:val="dotted" w:sz="6" w:space="0" w:color="FEFEFE"/>
                <w:left w:val="dotted" w:sz="6" w:space="0" w:color="FEFEFE"/>
                <w:bottom w:val="dotted" w:sz="6" w:space="0" w:color="FEFEFE"/>
                <w:right w:val="dotted" w:sz="6" w:space="0" w:color="FEFEFE"/>
              </w:divBdr>
            </w:div>
            <w:div w:id="2027903113">
              <w:marLeft w:val="72"/>
              <w:marRight w:val="72"/>
              <w:marTop w:val="72"/>
              <w:marBottom w:val="72"/>
              <w:divBdr>
                <w:top w:val="dotted" w:sz="6" w:space="0" w:color="FEFEFE"/>
                <w:left w:val="dotted" w:sz="6" w:space="0" w:color="FEFEFE"/>
                <w:bottom w:val="dotted" w:sz="6" w:space="0" w:color="FEFEFE"/>
                <w:right w:val="dotted" w:sz="6" w:space="0" w:color="FEFEFE"/>
              </w:divBdr>
            </w:div>
            <w:div w:id="631398269">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686063235">
          <w:marLeft w:val="72"/>
          <w:marRight w:val="72"/>
          <w:marTop w:val="72"/>
          <w:marBottom w:val="72"/>
          <w:divBdr>
            <w:top w:val="dotted" w:sz="6" w:space="0" w:color="FEFEFE"/>
            <w:left w:val="dotted" w:sz="6" w:space="0" w:color="FEFEFE"/>
            <w:bottom w:val="dotted" w:sz="6" w:space="0" w:color="FEFEFE"/>
            <w:right w:val="dotted" w:sz="6" w:space="0" w:color="FEFEFE"/>
          </w:divBdr>
          <w:divsChild>
            <w:div w:id="273099258">
              <w:marLeft w:val="72"/>
              <w:marRight w:val="72"/>
              <w:marTop w:val="72"/>
              <w:marBottom w:val="72"/>
              <w:divBdr>
                <w:top w:val="dotted" w:sz="6" w:space="0" w:color="FEFEFE"/>
                <w:left w:val="dotted" w:sz="6" w:space="0" w:color="FEFEFE"/>
                <w:bottom w:val="dotted" w:sz="6" w:space="0" w:color="FEFEFE"/>
                <w:right w:val="dotted" w:sz="6" w:space="0" w:color="FEFEFE"/>
              </w:divBdr>
            </w:div>
            <w:div w:id="1824656686">
              <w:marLeft w:val="72"/>
              <w:marRight w:val="72"/>
              <w:marTop w:val="72"/>
              <w:marBottom w:val="72"/>
              <w:divBdr>
                <w:top w:val="dotted" w:sz="6" w:space="0" w:color="FEFEFE"/>
                <w:left w:val="dotted" w:sz="6" w:space="0" w:color="FEFEFE"/>
                <w:bottom w:val="dotted" w:sz="6" w:space="0" w:color="FEFEFE"/>
                <w:right w:val="dotted" w:sz="6" w:space="0" w:color="FEFEFE"/>
              </w:divBdr>
            </w:div>
            <w:div w:id="540869366">
              <w:marLeft w:val="72"/>
              <w:marRight w:val="72"/>
              <w:marTop w:val="72"/>
              <w:marBottom w:val="72"/>
              <w:divBdr>
                <w:top w:val="dotted" w:sz="6" w:space="0" w:color="FEFEFE"/>
                <w:left w:val="dotted" w:sz="6" w:space="0" w:color="FEFEFE"/>
                <w:bottom w:val="dotted" w:sz="6" w:space="0" w:color="FEFEFE"/>
                <w:right w:val="dotted" w:sz="6" w:space="0" w:color="FEFEFE"/>
              </w:divBdr>
            </w:div>
            <w:div w:id="397363161">
              <w:marLeft w:val="72"/>
              <w:marRight w:val="72"/>
              <w:marTop w:val="72"/>
              <w:marBottom w:val="72"/>
              <w:divBdr>
                <w:top w:val="dotted" w:sz="6" w:space="0" w:color="FEFEFE"/>
                <w:left w:val="dotted" w:sz="6" w:space="0" w:color="FEFEFE"/>
                <w:bottom w:val="dotted" w:sz="6" w:space="0" w:color="FEFEFE"/>
                <w:right w:val="dotted" w:sz="6" w:space="0" w:color="FEFEFE"/>
              </w:divBdr>
            </w:div>
            <w:div w:id="2105227640">
              <w:marLeft w:val="72"/>
              <w:marRight w:val="72"/>
              <w:marTop w:val="72"/>
              <w:marBottom w:val="72"/>
              <w:divBdr>
                <w:top w:val="dotted" w:sz="6" w:space="0" w:color="FEFEFE"/>
                <w:left w:val="dotted" w:sz="6" w:space="0" w:color="FEFEFE"/>
                <w:bottom w:val="dotted" w:sz="6" w:space="0" w:color="FEFEFE"/>
                <w:right w:val="dotted" w:sz="6" w:space="0" w:color="FEFEFE"/>
              </w:divBdr>
            </w:div>
            <w:div w:id="1006397992">
              <w:marLeft w:val="72"/>
              <w:marRight w:val="72"/>
              <w:marTop w:val="72"/>
              <w:marBottom w:val="72"/>
              <w:divBdr>
                <w:top w:val="dotted" w:sz="6" w:space="0" w:color="FEFEFE"/>
                <w:left w:val="dotted" w:sz="6" w:space="0" w:color="FEFEFE"/>
                <w:bottom w:val="dotted" w:sz="6" w:space="0" w:color="FEFEFE"/>
                <w:right w:val="dotted" w:sz="6" w:space="0" w:color="FEFEFE"/>
              </w:divBdr>
            </w:div>
            <w:div w:id="522744486">
              <w:marLeft w:val="72"/>
              <w:marRight w:val="72"/>
              <w:marTop w:val="72"/>
              <w:marBottom w:val="72"/>
              <w:divBdr>
                <w:top w:val="dotted" w:sz="6" w:space="0" w:color="FEFEFE"/>
                <w:left w:val="dotted" w:sz="6" w:space="0" w:color="FEFEFE"/>
                <w:bottom w:val="dotted" w:sz="6" w:space="0" w:color="FEFEFE"/>
                <w:right w:val="dotted" w:sz="6" w:space="0" w:color="FEFEFE"/>
              </w:divBdr>
            </w:div>
            <w:div w:id="1915583860">
              <w:marLeft w:val="72"/>
              <w:marRight w:val="72"/>
              <w:marTop w:val="72"/>
              <w:marBottom w:val="72"/>
              <w:divBdr>
                <w:top w:val="dotted" w:sz="6" w:space="0" w:color="FEFEFE"/>
                <w:left w:val="dotted" w:sz="6" w:space="0" w:color="FEFEFE"/>
                <w:bottom w:val="dotted" w:sz="6" w:space="0" w:color="FEFEFE"/>
                <w:right w:val="dotted" w:sz="6" w:space="0" w:color="FEFEFE"/>
              </w:divBdr>
            </w:div>
            <w:div w:id="1736734389">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465927823">
          <w:marLeft w:val="72"/>
          <w:marRight w:val="72"/>
          <w:marTop w:val="72"/>
          <w:marBottom w:val="72"/>
          <w:divBdr>
            <w:top w:val="dotted" w:sz="6" w:space="0" w:color="FEFEFE"/>
            <w:left w:val="dotted" w:sz="6" w:space="0" w:color="FEFEFE"/>
            <w:bottom w:val="dotted" w:sz="6" w:space="0" w:color="FEFEFE"/>
            <w:right w:val="dotted" w:sz="6" w:space="0" w:color="FEFEFE"/>
          </w:divBdr>
          <w:divsChild>
            <w:div w:id="463278490">
              <w:marLeft w:val="72"/>
              <w:marRight w:val="72"/>
              <w:marTop w:val="72"/>
              <w:marBottom w:val="72"/>
              <w:divBdr>
                <w:top w:val="dotted" w:sz="6" w:space="0" w:color="FEFEFE"/>
                <w:left w:val="dotted" w:sz="6" w:space="0" w:color="FEFEFE"/>
                <w:bottom w:val="dotted" w:sz="6" w:space="0" w:color="FEFEFE"/>
                <w:right w:val="dotted" w:sz="6" w:space="0" w:color="FEFEFE"/>
              </w:divBdr>
            </w:div>
            <w:div w:id="800273574">
              <w:marLeft w:val="72"/>
              <w:marRight w:val="72"/>
              <w:marTop w:val="72"/>
              <w:marBottom w:val="72"/>
              <w:divBdr>
                <w:top w:val="dotted" w:sz="6" w:space="0" w:color="FEFEFE"/>
                <w:left w:val="dotted" w:sz="6" w:space="0" w:color="FEFEFE"/>
                <w:bottom w:val="dotted" w:sz="6" w:space="0" w:color="FEFEFE"/>
                <w:right w:val="dotted" w:sz="6" w:space="0" w:color="FEFEFE"/>
              </w:divBdr>
              <w:divsChild>
                <w:div w:id="1213613428">
                  <w:marLeft w:val="225"/>
                  <w:marRight w:val="0"/>
                  <w:marTop w:val="0"/>
                  <w:marBottom w:val="0"/>
                  <w:divBdr>
                    <w:top w:val="dotted" w:sz="6" w:space="0" w:color="FEFEFE"/>
                    <w:left w:val="dotted" w:sz="6" w:space="11" w:color="FEFEFE"/>
                    <w:bottom w:val="dotted" w:sz="6" w:space="0" w:color="FEFEFE"/>
                    <w:right w:val="dotted" w:sz="6" w:space="0" w:color="FEFEFE"/>
                  </w:divBdr>
                </w:div>
                <w:div w:id="41205258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16470262">
              <w:marLeft w:val="72"/>
              <w:marRight w:val="72"/>
              <w:marTop w:val="72"/>
              <w:marBottom w:val="72"/>
              <w:divBdr>
                <w:top w:val="dotted" w:sz="6" w:space="0" w:color="FEFEFE"/>
                <w:left w:val="dotted" w:sz="6" w:space="0" w:color="FEFEFE"/>
                <w:bottom w:val="dotted" w:sz="6" w:space="0" w:color="FEFEFE"/>
                <w:right w:val="dotted" w:sz="6" w:space="0" w:color="FEFEFE"/>
              </w:divBdr>
              <w:divsChild>
                <w:div w:id="1812400162">
                  <w:marLeft w:val="225"/>
                  <w:marRight w:val="0"/>
                  <w:marTop w:val="0"/>
                  <w:marBottom w:val="0"/>
                  <w:divBdr>
                    <w:top w:val="dotted" w:sz="6" w:space="0" w:color="FEFEFE"/>
                    <w:left w:val="dotted" w:sz="6" w:space="11" w:color="FEFEFE"/>
                    <w:bottom w:val="dotted" w:sz="6" w:space="0" w:color="FEFEFE"/>
                    <w:right w:val="dotted" w:sz="6" w:space="0" w:color="FEFEFE"/>
                  </w:divBdr>
                </w:div>
                <w:div w:id="437262288">
                  <w:marLeft w:val="225"/>
                  <w:marRight w:val="0"/>
                  <w:marTop w:val="0"/>
                  <w:marBottom w:val="0"/>
                  <w:divBdr>
                    <w:top w:val="dotted" w:sz="6" w:space="0" w:color="FEFEFE"/>
                    <w:left w:val="dotted" w:sz="6" w:space="11" w:color="FEFEFE"/>
                    <w:bottom w:val="dotted" w:sz="6" w:space="0" w:color="FEFEFE"/>
                    <w:right w:val="dotted" w:sz="6" w:space="0" w:color="FEFEFE"/>
                  </w:divBdr>
                </w:div>
                <w:div w:id="381751338">
                  <w:marLeft w:val="225"/>
                  <w:marRight w:val="0"/>
                  <w:marTop w:val="0"/>
                  <w:marBottom w:val="0"/>
                  <w:divBdr>
                    <w:top w:val="dotted" w:sz="6" w:space="0" w:color="FEFEFE"/>
                    <w:left w:val="dotted" w:sz="6" w:space="11" w:color="FEFEFE"/>
                    <w:bottom w:val="dotted" w:sz="6" w:space="0" w:color="FEFEFE"/>
                    <w:right w:val="dotted" w:sz="6" w:space="0" w:color="FEFEFE"/>
                  </w:divBdr>
                </w:div>
                <w:div w:id="83711122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53136669">
              <w:marLeft w:val="72"/>
              <w:marRight w:val="72"/>
              <w:marTop w:val="72"/>
              <w:marBottom w:val="72"/>
              <w:divBdr>
                <w:top w:val="dotted" w:sz="6" w:space="0" w:color="FEFEFE"/>
                <w:left w:val="dotted" w:sz="6" w:space="0" w:color="FEFEFE"/>
                <w:bottom w:val="dotted" w:sz="6" w:space="0" w:color="FEFEFE"/>
                <w:right w:val="dotted" w:sz="6" w:space="0" w:color="FEFEFE"/>
              </w:divBdr>
              <w:divsChild>
                <w:div w:id="514081471">
                  <w:marLeft w:val="225"/>
                  <w:marRight w:val="0"/>
                  <w:marTop w:val="0"/>
                  <w:marBottom w:val="0"/>
                  <w:divBdr>
                    <w:top w:val="dotted" w:sz="6" w:space="0" w:color="FEFEFE"/>
                    <w:left w:val="dotted" w:sz="6" w:space="11" w:color="FEFEFE"/>
                    <w:bottom w:val="dotted" w:sz="6" w:space="0" w:color="FEFEFE"/>
                    <w:right w:val="dotted" w:sz="6" w:space="0" w:color="FEFEFE"/>
                  </w:divBdr>
                </w:div>
                <w:div w:id="101688003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9375009">
          <w:marLeft w:val="72"/>
          <w:marRight w:val="72"/>
          <w:marTop w:val="72"/>
          <w:marBottom w:val="72"/>
          <w:divBdr>
            <w:top w:val="dotted" w:sz="6" w:space="0" w:color="FEFEFE"/>
            <w:left w:val="dotted" w:sz="6" w:space="0" w:color="FEFEFE"/>
            <w:bottom w:val="dotted" w:sz="6" w:space="0" w:color="FEFEFE"/>
            <w:right w:val="dotted" w:sz="6" w:space="0" w:color="FEFEFE"/>
          </w:divBdr>
          <w:divsChild>
            <w:div w:id="635841812">
              <w:marLeft w:val="72"/>
              <w:marRight w:val="72"/>
              <w:marTop w:val="72"/>
              <w:marBottom w:val="72"/>
              <w:divBdr>
                <w:top w:val="dotted" w:sz="6" w:space="0" w:color="FEFEFE"/>
                <w:left w:val="dotted" w:sz="6" w:space="0" w:color="FEFEFE"/>
                <w:bottom w:val="dotted" w:sz="6" w:space="0" w:color="FEFEFE"/>
                <w:right w:val="dotted" w:sz="6" w:space="0" w:color="FEFEFE"/>
              </w:divBdr>
              <w:divsChild>
                <w:div w:id="1058089372">
                  <w:marLeft w:val="225"/>
                  <w:marRight w:val="0"/>
                  <w:marTop w:val="0"/>
                  <w:marBottom w:val="0"/>
                  <w:divBdr>
                    <w:top w:val="dotted" w:sz="6" w:space="0" w:color="FEFEFE"/>
                    <w:left w:val="dotted" w:sz="6" w:space="11" w:color="FEFEFE"/>
                    <w:bottom w:val="dotted" w:sz="6" w:space="0" w:color="FEFEFE"/>
                    <w:right w:val="dotted" w:sz="6" w:space="0" w:color="FEFEFE"/>
                  </w:divBdr>
                </w:div>
                <w:div w:id="139219124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38304778">
              <w:marLeft w:val="72"/>
              <w:marRight w:val="72"/>
              <w:marTop w:val="72"/>
              <w:marBottom w:val="72"/>
              <w:divBdr>
                <w:top w:val="dotted" w:sz="6" w:space="0" w:color="FEFEFE"/>
                <w:left w:val="dotted" w:sz="6" w:space="0" w:color="FEFEFE"/>
                <w:bottom w:val="dotted" w:sz="6" w:space="0" w:color="FEFEFE"/>
                <w:right w:val="dotted" w:sz="6" w:space="0" w:color="FEFEFE"/>
              </w:divBdr>
              <w:divsChild>
                <w:div w:id="1225335314">
                  <w:marLeft w:val="225"/>
                  <w:marRight w:val="0"/>
                  <w:marTop w:val="0"/>
                  <w:marBottom w:val="0"/>
                  <w:divBdr>
                    <w:top w:val="dotted" w:sz="6" w:space="0" w:color="FEFEFE"/>
                    <w:left w:val="dotted" w:sz="6" w:space="11" w:color="FEFEFE"/>
                    <w:bottom w:val="dotted" w:sz="6" w:space="0" w:color="FEFEFE"/>
                    <w:right w:val="dotted" w:sz="6" w:space="0" w:color="FEFEFE"/>
                  </w:divBdr>
                  <w:divsChild>
                    <w:div w:id="1938712173">
                      <w:marLeft w:val="225"/>
                      <w:marRight w:val="0"/>
                      <w:marTop w:val="0"/>
                      <w:marBottom w:val="0"/>
                      <w:divBdr>
                        <w:top w:val="dotted" w:sz="6" w:space="0" w:color="FEFEFE"/>
                        <w:left w:val="dotted" w:sz="6" w:space="11" w:color="FEFEFE"/>
                        <w:bottom w:val="dotted" w:sz="6" w:space="0" w:color="FEFEFE"/>
                        <w:right w:val="dotted" w:sz="6" w:space="0" w:color="FEFEFE"/>
                      </w:divBdr>
                    </w:div>
                    <w:div w:id="358430330">
                      <w:marLeft w:val="225"/>
                      <w:marRight w:val="0"/>
                      <w:marTop w:val="0"/>
                      <w:marBottom w:val="0"/>
                      <w:divBdr>
                        <w:top w:val="dotted" w:sz="6" w:space="0" w:color="FEFEFE"/>
                        <w:left w:val="dotted" w:sz="6" w:space="11" w:color="FEFEFE"/>
                        <w:bottom w:val="dotted" w:sz="6" w:space="0" w:color="FEFEFE"/>
                        <w:right w:val="dotted" w:sz="6" w:space="0" w:color="FEFEFE"/>
                      </w:divBdr>
                    </w:div>
                    <w:div w:id="4595516">
                      <w:marLeft w:val="225"/>
                      <w:marRight w:val="0"/>
                      <w:marTop w:val="0"/>
                      <w:marBottom w:val="0"/>
                      <w:divBdr>
                        <w:top w:val="dotted" w:sz="6" w:space="0" w:color="FEFEFE"/>
                        <w:left w:val="dotted" w:sz="6" w:space="11" w:color="FEFEFE"/>
                        <w:bottom w:val="dotted" w:sz="6" w:space="0" w:color="FEFEFE"/>
                        <w:right w:val="dotted" w:sz="6" w:space="0" w:color="FEFEFE"/>
                      </w:divBdr>
                    </w:div>
                    <w:div w:id="1260139108">
                      <w:marLeft w:val="225"/>
                      <w:marRight w:val="0"/>
                      <w:marTop w:val="0"/>
                      <w:marBottom w:val="0"/>
                      <w:divBdr>
                        <w:top w:val="dotted" w:sz="6" w:space="0" w:color="FEFEFE"/>
                        <w:left w:val="dotted" w:sz="6" w:space="11" w:color="FEFEFE"/>
                        <w:bottom w:val="dotted" w:sz="6" w:space="0" w:color="FEFEFE"/>
                        <w:right w:val="dotted" w:sz="6" w:space="0" w:color="FEFEFE"/>
                      </w:divBdr>
                    </w:div>
                    <w:div w:id="99506581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59436784">
                  <w:marLeft w:val="225"/>
                  <w:marRight w:val="0"/>
                  <w:marTop w:val="0"/>
                  <w:marBottom w:val="0"/>
                  <w:divBdr>
                    <w:top w:val="dotted" w:sz="6" w:space="0" w:color="FEFEFE"/>
                    <w:left w:val="dotted" w:sz="6" w:space="11" w:color="FEFEFE"/>
                    <w:bottom w:val="dotted" w:sz="6" w:space="0" w:color="FEFEFE"/>
                    <w:right w:val="dotted" w:sz="6" w:space="0" w:color="FEFEFE"/>
                  </w:divBdr>
                </w:div>
                <w:div w:id="1325862701">
                  <w:marLeft w:val="225"/>
                  <w:marRight w:val="0"/>
                  <w:marTop w:val="0"/>
                  <w:marBottom w:val="0"/>
                  <w:divBdr>
                    <w:top w:val="dotted" w:sz="6" w:space="0" w:color="FEFEFE"/>
                    <w:left w:val="dotted" w:sz="6" w:space="11" w:color="FEFEFE"/>
                    <w:bottom w:val="dotted" w:sz="6" w:space="0" w:color="FEFEFE"/>
                    <w:right w:val="dotted" w:sz="6" w:space="0" w:color="FEFEFE"/>
                  </w:divBdr>
                </w:div>
                <w:div w:id="1294754777">
                  <w:marLeft w:val="225"/>
                  <w:marRight w:val="0"/>
                  <w:marTop w:val="0"/>
                  <w:marBottom w:val="0"/>
                  <w:divBdr>
                    <w:top w:val="dotted" w:sz="6" w:space="0" w:color="FEFEFE"/>
                    <w:left w:val="dotted" w:sz="6" w:space="11" w:color="FEFEFE"/>
                    <w:bottom w:val="dotted" w:sz="6" w:space="0" w:color="FEFEFE"/>
                    <w:right w:val="dotted" w:sz="6" w:space="0" w:color="FEFEFE"/>
                  </w:divBdr>
                </w:div>
                <w:div w:id="746809076">
                  <w:marLeft w:val="225"/>
                  <w:marRight w:val="0"/>
                  <w:marTop w:val="0"/>
                  <w:marBottom w:val="0"/>
                  <w:divBdr>
                    <w:top w:val="dotted" w:sz="6" w:space="0" w:color="FEFEFE"/>
                    <w:left w:val="dotted" w:sz="6" w:space="11" w:color="FEFEFE"/>
                    <w:bottom w:val="dotted" w:sz="6" w:space="0" w:color="FEFEFE"/>
                    <w:right w:val="dotted" w:sz="6" w:space="0" w:color="FEFEFE"/>
                  </w:divBdr>
                  <w:divsChild>
                    <w:div w:id="896817383">
                      <w:marLeft w:val="0"/>
                      <w:marRight w:val="0"/>
                      <w:marTop w:val="0"/>
                      <w:marBottom w:val="0"/>
                      <w:divBdr>
                        <w:top w:val="single" w:sz="6" w:space="0" w:color="000000"/>
                        <w:left w:val="single" w:sz="6" w:space="0" w:color="000000"/>
                        <w:bottom w:val="single" w:sz="6" w:space="0" w:color="000000"/>
                        <w:right w:val="single" w:sz="6" w:space="0" w:color="000000"/>
                      </w:divBdr>
                      <w:divsChild>
                        <w:div w:id="1315374378">
                          <w:marLeft w:val="72"/>
                          <w:marRight w:val="72"/>
                          <w:marTop w:val="72"/>
                          <w:marBottom w:val="72"/>
                          <w:divBdr>
                            <w:top w:val="dotted" w:sz="6" w:space="0" w:color="FEFEFE"/>
                            <w:left w:val="dotted" w:sz="6" w:space="0" w:color="FEFEFE"/>
                            <w:bottom w:val="dotted" w:sz="6" w:space="0" w:color="FEFEFE"/>
                            <w:right w:val="dotted" w:sz="6" w:space="0" w:color="FEFEFE"/>
                          </w:divBdr>
                          <w:divsChild>
                            <w:div w:id="692613402">
                              <w:marLeft w:val="225"/>
                              <w:marRight w:val="0"/>
                              <w:marTop w:val="0"/>
                              <w:marBottom w:val="0"/>
                              <w:divBdr>
                                <w:top w:val="dotted" w:sz="6" w:space="0" w:color="FEFEFE"/>
                                <w:left w:val="dotted" w:sz="6" w:space="11" w:color="FEFEFE"/>
                                <w:bottom w:val="dotted" w:sz="6" w:space="0" w:color="FEFEFE"/>
                                <w:right w:val="dotted" w:sz="6" w:space="0" w:color="FEFEFE"/>
                              </w:divBdr>
                            </w:div>
                            <w:div w:id="419521591">
                              <w:marLeft w:val="225"/>
                              <w:marRight w:val="0"/>
                              <w:marTop w:val="0"/>
                              <w:marBottom w:val="0"/>
                              <w:divBdr>
                                <w:top w:val="dotted" w:sz="6" w:space="0" w:color="FEFEFE"/>
                                <w:left w:val="dotted" w:sz="6" w:space="11" w:color="FEFEFE"/>
                                <w:bottom w:val="dotted" w:sz="6" w:space="0" w:color="FEFEFE"/>
                                <w:right w:val="dotted" w:sz="6" w:space="0" w:color="FEFEFE"/>
                              </w:divBdr>
                            </w:div>
                            <w:div w:id="64955366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sChild>
            </w:div>
            <w:div w:id="74128801">
              <w:marLeft w:val="72"/>
              <w:marRight w:val="72"/>
              <w:marTop w:val="72"/>
              <w:marBottom w:val="72"/>
              <w:divBdr>
                <w:top w:val="dotted" w:sz="6" w:space="0" w:color="FEFEFE"/>
                <w:left w:val="dotted" w:sz="6" w:space="0" w:color="FEFEFE"/>
                <w:bottom w:val="dotted" w:sz="6" w:space="0" w:color="FEFEFE"/>
                <w:right w:val="dotted" w:sz="6" w:space="0" w:color="FEFEFE"/>
              </w:divBdr>
              <w:divsChild>
                <w:div w:id="1158420458">
                  <w:marLeft w:val="225"/>
                  <w:marRight w:val="0"/>
                  <w:marTop w:val="0"/>
                  <w:marBottom w:val="0"/>
                  <w:divBdr>
                    <w:top w:val="dotted" w:sz="6" w:space="0" w:color="FEFEFE"/>
                    <w:left w:val="dotted" w:sz="6" w:space="11" w:color="FEFEFE"/>
                    <w:bottom w:val="dotted" w:sz="6" w:space="0" w:color="FEFEFE"/>
                    <w:right w:val="dotted" w:sz="6" w:space="0" w:color="FEFEFE"/>
                  </w:divBdr>
                </w:div>
                <w:div w:id="1884710700">
                  <w:marLeft w:val="225"/>
                  <w:marRight w:val="0"/>
                  <w:marTop w:val="0"/>
                  <w:marBottom w:val="0"/>
                  <w:divBdr>
                    <w:top w:val="dotted" w:sz="6" w:space="0" w:color="FEFEFE"/>
                    <w:left w:val="dotted" w:sz="6" w:space="11" w:color="FEFEFE"/>
                    <w:bottom w:val="dotted" w:sz="6" w:space="0" w:color="FEFEFE"/>
                    <w:right w:val="dotted" w:sz="6" w:space="0" w:color="FEFEFE"/>
                  </w:divBdr>
                </w:div>
                <w:div w:id="101457274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77165233">
              <w:marLeft w:val="72"/>
              <w:marRight w:val="72"/>
              <w:marTop w:val="72"/>
              <w:marBottom w:val="72"/>
              <w:divBdr>
                <w:top w:val="dotted" w:sz="6" w:space="0" w:color="FEFEFE"/>
                <w:left w:val="dotted" w:sz="6" w:space="0" w:color="FEFEFE"/>
                <w:bottom w:val="dotted" w:sz="6" w:space="0" w:color="FEFEFE"/>
                <w:right w:val="dotted" w:sz="6" w:space="0" w:color="FEFEFE"/>
              </w:divBdr>
            </w:div>
            <w:div w:id="1199508202">
              <w:marLeft w:val="72"/>
              <w:marRight w:val="72"/>
              <w:marTop w:val="72"/>
              <w:marBottom w:val="72"/>
              <w:divBdr>
                <w:top w:val="dotted" w:sz="6" w:space="0" w:color="FEFEFE"/>
                <w:left w:val="dotted" w:sz="6" w:space="0" w:color="FEFEFE"/>
                <w:bottom w:val="dotted" w:sz="6" w:space="0" w:color="FEFEFE"/>
                <w:right w:val="dotted" w:sz="6" w:space="0" w:color="FEFEFE"/>
              </w:divBdr>
              <w:divsChild>
                <w:div w:id="256912029">
                  <w:marLeft w:val="225"/>
                  <w:marRight w:val="0"/>
                  <w:marTop w:val="0"/>
                  <w:marBottom w:val="0"/>
                  <w:divBdr>
                    <w:top w:val="dotted" w:sz="6" w:space="0" w:color="FEFEFE"/>
                    <w:left w:val="dotted" w:sz="6" w:space="11" w:color="FEFEFE"/>
                    <w:bottom w:val="dotted" w:sz="6" w:space="0" w:color="FEFEFE"/>
                    <w:right w:val="dotted" w:sz="6" w:space="0" w:color="FEFEFE"/>
                  </w:divBdr>
                </w:div>
                <w:div w:id="1692950383">
                  <w:marLeft w:val="225"/>
                  <w:marRight w:val="0"/>
                  <w:marTop w:val="0"/>
                  <w:marBottom w:val="0"/>
                  <w:divBdr>
                    <w:top w:val="dotted" w:sz="6" w:space="0" w:color="FEFEFE"/>
                    <w:left w:val="dotted" w:sz="6" w:space="11" w:color="FEFEFE"/>
                    <w:bottom w:val="dotted" w:sz="6" w:space="0" w:color="FEFEFE"/>
                    <w:right w:val="dotted" w:sz="6" w:space="0" w:color="FEFEFE"/>
                  </w:divBdr>
                </w:div>
                <w:div w:id="94785801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58630310">
              <w:marLeft w:val="72"/>
              <w:marRight w:val="72"/>
              <w:marTop w:val="72"/>
              <w:marBottom w:val="72"/>
              <w:divBdr>
                <w:top w:val="dotted" w:sz="6" w:space="0" w:color="FEFEFE"/>
                <w:left w:val="dotted" w:sz="6" w:space="0" w:color="FEFEFE"/>
                <w:bottom w:val="dotted" w:sz="6" w:space="0" w:color="FEFEFE"/>
                <w:right w:val="dotted" w:sz="6" w:space="0" w:color="FEFEFE"/>
              </w:divBdr>
              <w:divsChild>
                <w:div w:id="966276735">
                  <w:marLeft w:val="225"/>
                  <w:marRight w:val="0"/>
                  <w:marTop w:val="0"/>
                  <w:marBottom w:val="0"/>
                  <w:divBdr>
                    <w:top w:val="dotted" w:sz="6" w:space="0" w:color="FEFEFE"/>
                    <w:left w:val="dotted" w:sz="6" w:space="11" w:color="FEFEFE"/>
                    <w:bottom w:val="dotted" w:sz="6" w:space="0" w:color="FEFEFE"/>
                    <w:right w:val="dotted" w:sz="6" w:space="0" w:color="FEFEFE"/>
                  </w:divBdr>
                </w:div>
                <w:div w:id="818497182">
                  <w:marLeft w:val="225"/>
                  <w:marRight w:val="0"/>
                  <w:marTop w:val="0"/>
                  <w:marBottom w:val="0"/>
                  <w:divBdr>
                    <w:top w:val="dotted" w:sz="6" w:space="0" w:color="FEFEFE"/>
                    <w:left w:val="dotted" w:sz="6" w:space="11" w:color="FEFEFE"/>
                    <w:bottom w:val="dotted" w:sz="6" w:space="0" w:color="FEFEFE"/>
                    <w:right w:val="dotted" w:sz="6" w:space="0" w:color="FEFEFE"/>
                  </w:divBdr>
                </w:div>
                <w:div w:id="887759719">
                  <w:marLeft w:val="225"/>
                  <w:marRight w:val="0"/>
                  <w:marTop w:val="0"/>
                  <w:marBottom w:val="0"/>
                  <w:divBdr>
                    <w:top w:val="dotted" w:sz="6" w:space="0" w:color="FEFEFE"/>
                    <w:left w:val="dotted" w:sz="6" w:space="11" w:color="FEFEFE"/>
                    <w:bottom w:val="dotted" w:sz="6" w:space="0" w:color="FEFEFE"/>
                    <w:right w:val="dotted" w:sz="6" w:space="0" w:color="FEFEFE"/>
                  </w:divBdr>
                  <w:divsChild>
                    <w:div w:id="1420246832">
                      <w:marLeft w:val="0"/>
                      <w:marRight w:val="0"/>
                      <w:marTop w:val="0"/>
                      <w:marBottom w:val="0"/>
                      <w:divBdr>
                        <w:top w:val="single" w:sz="6" w:space="0" w:color="000000"/>
                        <w:left w:val="single" w:sz="6" w:space="0" w:color="000000"/>
                        <w:bottom w:val="single" w:sz="6" w:space="0" w:color="000000"/>
                        <w:right w:val="single" w:sz="6" w:space="0" w:color="000000"/>
                      </w:divBdr>
                      <w:divsChild>
                        <w:div w:id="1175921930">
                          <w:marLeft w:val="72"/>
                          <w:marRight w:val="72"/>
                          <w:marTop w:val="72"/>
                          <w:marBottom w:val="72"/>
                          <w:divBdr>
                            <w:top w:val="dotted" w:sz="6" w:space="0" w:color="FEFEFE"/>
                            <w:left w:val="dotted" w:sz="6" w:space="0" w:color="FEFEFE"/>
                            <w:bottom w:val="dotted" w:sz="6" w:space="0" w:color="FEFEFE"/>
                            <w:right w:val="dotted" w:sz="6" w:space="0" w:color="FEFEFE"/>
                          </w:divBdr>
                        </w:div>
                        <w:div w:id="2092971072">
                          <w:marLeft w:val="72"/>
                          <w:marRight w:val="72"/>
                          <w:marTop w:val="72"/>
                          <w:marBottom w:val="72"/>
                          <w:divBdr>
                            <w:top w:val="dotted" w:sz="6" w:space="0" w:color="FEFEFE"/>
                            <w:left w:val="dotted" w:sz="6" w:space="0" w:color="FEFEFE"/>
                            <w:bottom w:val="dotted" w:sz="6" w:space="0" w:color="FEFEFE"/>
                            <w:right w:val="dotted" w:sz="6" w:space="0" w:color="FEFEFE"/>
                          </w:divBdr>
                          <w:divsChild>
                            <w:div w:id="343678135">
                              <w:marLeft w:val="225"/>
                              <w:marRight w:val="0"/>
                              <w:marTop w:val="0"/>
                              <w:marBottom w:val="0"/>
                              <w:divBdr>
                                <w:top w:val="dotted" w:sz="6" w:space="0" w:color="FEFEFE"/>
                                <w:left w:val="dotted" w:sz="6" w:space="11" w:color="FEFEFE"/>
                                <w:bottom w:val="dotted" w:sz="6" w:space="0" w:color="FEFEFE"/>
                                <w:right w:val="dotted" w:sz="6" w:space="0" w:color="FEFEFE"/>
                              </w:divBdr>
                            </w:div>
                            <w:div w:id="377432971">
                              <w:marLeft w:val="225"/>
                              <w:marRight w:val="0"/>
                              <w:marTop w:val="0"/>
                              <w:marBottom w:val="0"/>
                              <w:divBdr>
                                <w:top w:val="dotted" w:sz="6" w:space="0" w:color="FEFEFE"/>
                                <w:left w:val="dotted" w:sz="6" w:space="11" w:color="FEFEFE"/>
                                <w:bottom w:val="dotted" w:sz="6" w:space="0" w:color="FEFEFE"/>
                                <w:right w:val="dotted" w:sz="6" w:space="0" w:color="FEFEFE"/>
                              </w:divBdr>
                            </w:div>
                            <w:div w:id="1970085113">
                              <w:marLeft w:val="225"/>
                              <w:marRight w:val="0"/>
                              <w:marTop w:val="0"/>
                              <w:marBottom w:val="0"/>
                              <w:divBdr>
                                <w:top w:val="dotted" w:sz="6" w:space="0" w:color="FEFEFE"/>
                                <w:left w:val="dotted" w:sz="6" w:space="11" w:color="FEFEFE"/>
                                <w:bottom w:val="dotted" w:sz="6" w:space="0" w:color="FEFEFE"/>
                                <w:right w:val="dotted" w:sz="6" w:space="0" w:color="FEFEFE"/>
                              </w:divBdr>
                            </w:div>
                            <w:div w:id="500244183">
                              <w:marLeft w:val="225"/>
                              <w:marRight w:val="0"/>
                              <w:marTop w:val="0"/>
                              <w:marBottom w:val="0"/>
                              <w:divBdr>
                                <w:top w:val="dotted" w:sz="6" w:space="0" w:color="FEFEFE"/>
                                <w:left w:val="dotted" w:sz="6" w:space="11" w:color="FEFEFE"/>
                                <w:bottom w:val="dotted" w:sz="6" w:space="0" w:color="FEFEFE"/>
                                <w:right w:val="dotted" w:sz="6" w:space="0" w:color="FEFEFE"/>
                              </w:divBdr>
                            </w:div>
                            <w:div w:id="66416464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41836876">
                          <w:marLeft w:val="72"/>
                          <w:marRight w:val="72"/>
                          <w:marTop w:val="72"/>
                          <w:marBottom w:val="72"/>
                          <w:divBdr>
                            <w:top w:val="dotted" w:sz="6" w:space="0" w:color="FEFEFE"/>
                            <w:left w:val="dotted" w:sz="6" w:space="0" w:color="FEFEFE"/>
                            <w:bottom w:val="dotted" w:sz="6" w:space="0" w:color="FEFEFE"/>
                            <w:right w:val="dotted" w:sz="6" w:space="0" w:color="FEFEFE"/>
                          </w:divBdr>
                          <w:divsChild>
                            <w:div w:id="617226436">
                              <w:marLeft w:val="225"/>
                              <w:marRight w:val="0"/>
                              <w:marTop w:val="0"/>
                              <w:marBottom w:val="0"/>
                              <w:divBdr>
                                <w:top w:val="dotted" w:sz="6" w:space="0" w:color="FEFEFE"/>
                                <w:left w:val="dotted" w:sz="6" w:space="11" w:color="FEFEFE"/>
                                <w:bottom w:val="dotted" w:sz="6" w:space="0" w:color="FEFEFE"/>
                                <w:right w:val="dotted" w:sz="6" w:space="0" w:color="FEFEFE"/>
                              </w:divBdr>
                            </w:div>
                            <w:div w:id="5547305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80244248">
                          <w:marLeft w:val="72"/>
                          <w:marRight w:val="72"/>
                          <w:marTop w:val="72"/>
                          <w:marBottom w:val="72"/>
                          <w:divBdr>
                            <w:top w:val="dotted" w:sz="6" w:space="0" w:color="FEFEFE"/>
                            <w:left w:val="dotted" w:sz="6" w:space="0" w:color="FEFEFE"/>
                            <w:bottom w:val="dotted" w:sz="6" w:space="0" w:color="FEFEFE"/>
                            <w:right w:val="dotted" w:sz="6" w:space="0" w:color="FEFEFE"/>
                          </w:divBdr>
                        </w:div>
                        <w:div w:id="376121637">
                          <w:marLeft w:val="72"/>
                          <w:marRight w:val="72"/>
                          <w:marTop w:val="72"/>
                          <w:marBottom w:val="72"/>
                          <w:divBdr>
                            <w:top w:val="dotted" w:sz="6" w:space="0" w:color="FEFEFE"/>
                            <w:left w:val="dotted" w:sz="6" w:space="0" w:color="FEFEFE"/>
                            <w:bottom w:val="dotted" w:sz="6" w:space="0" w:color="FEFEFE"/>
                            <w:right w:val="dotted" w:sz="6" w:space="0" w:color="FEFEFE"/>
                          </w:divBdr>
                        </w:div>
                        <w:div w:id="179321613">
                          <w:marLeft w:val="72"/>
                          <w:marRight w:val="72"/>
                          <w:marTop w:val="72"/>
                          <w:marBottom w:val="72"/>
                          <w:divBdr>
                            <w:top w:val="dotted" w:sz="6" w:space="0" w:color="FEFEFE"/>
                            <w:left w:val="dotted" w:sz="6" w:space="0" w:color="FEFEFE"/>
                            <w:bottom w:val="dotted" w:sz="6" w:space="0" w:color="FEFEFE"/>
                            <w:right w:val="dotted" w:sz="6" w:space="0" w:color="FEFEFE"/>
                          </w:divBdr>
                        </w:div>
                        <w:div w:id="1780878079">
                          <w:marLeft w:val="0"/>
                          <w:marRight w:val="0"/>
                          <w:marTop w:val="0"/>
                          <w:marBottom w:val="0"/>
                          <w:divBdr>
                            <w:top w:val="none" w:sz="0" w:space="0" w:color="auto"/>
                            <w:left w:val="none" w:sz="0" w:space="0" w:color="auto"/>
                            <w:bottom w:val="none" w:sz="0" w:space="0" w:color="auto"/>
                            <w:right w:val="none" w:sz="0" w:space="0" w:color="auto"/>
                          </w:divBdr>
                          <w:divsChild>
                            <w:div w:id="2054888749">
                              <w:marLeft w:val="0"/>
                              <w:marRight w:val="0"/>
                              <w:marTop w:val="144"/>
                              <w:marBottom w:val="144"/>
                              <w:divBdr>
                                <w:top w:val="none" w:sz="0" w:space="0" w:color="auto"/>
                                <w:left w:val="none" w:sz="0" w:space="0" w:color="auto"/>
                                <w:bottom w:val="none" w:sz="0" w:space="0" w:color="auto"/>
                                <w:right w:val="none" w:sz="0" w:space="0" w:color="auto"/>
                              </w:divBdr>
                            </w:div>
                          </w:divsChild>
                        </w:div>
                        <w:div w:id="1905027702">
                          <w:marLeft w:val="0"/>
                          <w:marRight w:val="0"/>
                          <w:marTop w:val="0"/>
                          <w:marBottom w:val="0"/>
                          <w:divBdr>
                            <w:top w:val="none" w:sz="0" w:space="0" w:color="auto"/>
                            <w:left w:val="none" w:sz="0" w:space="0" w:color="auto"/>
                            <w:bottom w:val="none" w:sz="0" w:space="0" w:color="auto"/>
                            <w:right w:val="none" w:sz="0" w:space="0" w:color="auto"/>
                          </w:divBdr>
                          <w:divsChild>
                            <w:div w:id="1440834788">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 w:id="115313467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04673747">
              <w:marLeft w:val="72"/>
              <w:marRight w:val="72"/>
              <w:marTop w:val="72"/>
              <w:marBottom w:val="72"/>
              <w:divBdr>
                <w:top w:val="dotted" w:sz="6" w:space="0" w:color="FEFEFE"/>
                <w:left w:val="dotted" w:sz="6" w:space="0" w:color="FEFEFE"/>
                <w:bottom w:val="dotted" w:sz="6" w:space="0" w:color="FEFEFE"/>
                <w:right w:val="dotted" w:sz="6" w:space="0" w:color="FEFEFE"/>
              </w:divBdr>
              <w:divsChild>
                <w:div w:id="1487280545">
                  <w:marLeft w:val="225"/>
                  <w:marRight w:val="0"/>
                  <w:marTop w:val="0"/>
                  <w:marBottom w:val="0"/>
                  <w:divBdr>
                    <w:top w:val="dotted" w:sz="6" w:space="0" w:color="FEFEFE"/>
                    <w:left w:val="dotted" w:sz="6" w:space="11" w:color="FEFEFE"/>
                    <w:bottom w:val="dotted" w:sz="6" w:space="0" w:color="FEFEFE"/>
                    <w:right w:val="dotted" w:sz="6" w:space="0" w:color="FEFEFE"/>
                  </w:divBdr>
                </w:div>
                <w:div w:id="1150057908">
                  <w:marLeft w:val="225"/>
                  <w:marRight w:val="0"/>
                  <w:marTop w:val="0"/>
                  <w:marBottom w:val="0"/>
                  <w:divBdr>
                    <w:top w:val="dotted" w:sz="6" w:space="0" w:color="FEFEFE"/>
                    <w:left w:val="dotted" w:sz="6" w:space="11" w:color="FEFEFE"/>
                    <w:bottom w:val="dotted" w:sz="6" w:space="0" w:color="FEFEFE"/>
                    <w:right w:val="dotted" w:sz="6" w:space="0" w:color="FEFEFE"/>
                  </w:divBdr>
                </w:div>
                <w:div w:id="94327775">
                  <w:marLeft w:val="225"/>
                  <w:marRight w:val="0"/>
                  <w:marTop w:val="0"/>
                  <w:marBottom w:val="0"/>
                  <w:divBdr>
                    <w:top w:val="dotted" w:sz="6" w:space="0" w:color="FEFEFE"/>
                    <w:left w:val="dotted" w:sz="6" w:space="11" w:color="FEFEFE"/>
                    <w:bottom w:val="dotted" w:sz="6" w:space="0" w:color="FEFEFE"/>
                    <w:right w:val="dotted" w:sz="6" w:space="0" w:color="FEFEFE"/>
                  </w:divBdr>
                </w:div>
                <w:div w:id="982005150">
                  <w:marLeft w:val="225"/>
                  <w:marRight w:val="0"/>
                  <w:marTop w:val="0"/>
                  <w:marBottom w:val="0"/>
                  <w:divBdr>
                    <w:top w:val="dotted" w:sz="6" w:space="0" w:color="FEFEFE"/>
                    <w:left w:val="dotted" w:sz="6" w:space="11" w:color="FEFEFE"/>
                    <w:bottom w:val="dotted" w:sz="6" w:space="0" w:color="FEFEFE"/>
                    <w:right w:val="dotted" w:sz="6" w:space="0" w:color="FEFEFE"/>
                  </w:divBdr>
                </w:div>
                <w:div w:id="31565024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1061948439">
      <w:marLeft w:val="72"/>
      <w:marRight w:val="72"/>
      <w:marTop w:val="72"/>
      <w:marBottom w:val="72"/>
      <w:divBdr>
        <w:top w:val="dotted" w:sz="6" w:space="0" w:color="FEFEFE"/>
        <w:left w:val="dotted" w:sz="6" w:space="0" w:color="FEFEFE"/>
        <w:bottom w:val="dotted" w:sz="6" w:space="0" w:color="FEFEFE"/>
        <w:right w:val="dotted" w:sz="6" w:space="0" w:color="FEFEFE"/>
      </w:divBdr>
      <w:divsChild>
        <w:div w:id="1959332016">
          <w:marLeft w:val="72"/>
          <w:marRight w:val="72"/>
          <w:marTop w:val="72"/>
          <w:marBottom w:val="72"/>
          <w:divBdr>
            <w:top w:val="dotted" w:sz="6" w:space="0" w:color="FEFEFE"/>
            <w:left w:val="dotted" w:sz="6" w:space="0" w:color="FEFEFE"/>
            <w:bottom w:val="dotted" w:sz="6" w:space="0" w:color="FEFEFE"/>
            <w:right w:val="dotted" w:sz="6" w:space="0" w:color="FEFEFE"/>
          </w:divBdr>
          <w:divsChild>
            <w:div w:id="2099784342">
              <w:marLeft w:val="225"/>
              <w:marRight w:val="0"/>
              <w:marTop w:val="0"/>
              <w:marBottom w:val="0"/>
              <w:divBdr>
                <w:top w:val="dotted" w:sz="6" w:space="0" w:color="FEFEFE"/>
                <w:left w:val="dotted" w:sz="6" w:space="11" w:color="FEFEFE"/>
                <w:bottom w:val="dotted" w:sz="6" w:space="0" w:color="FEFEFE"/>
                <w:right w:val="dotted" w:sz="6" w:space="0" w:color="FEFEFE"/>
              </w:divBdr>
            </w:div>
            <w:div w:id="137588847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88996634">
          <w:marLeft w:val="72"/>
          <w:marRight w:val="72"/>
          <w:marTop w:val="72"/>
          <w:marBottom w:val="72"/>
          <w:divBdr>
            <w:top w:val="dotted" w:sz="6" w:space="0" w:color="FEFEFE"/>
            <w:left w:val="dotted" w:sz="6" w:space="0" w:color="FEFEFE"/>
            <w:bottom w:val="dotted" w:sz="6" w:space="0" w:color="FEFEFE"/>
            <w:right w:val="dotted" w:sz="6" w:space="0" w:color="FEFEFE"/>
          </w:divBdr>
        </w:div>
        <w:div w:id="55323382">
          <w:marLeft w:val="72"/>
          <w:marRight w:val="72"/>
          <w:marTop w:val="72"/>
          <w:marBottom w:val="72"/>
          <w:divBdr>
            <w:top w:val="dotted" w:sz="6" w:space="0" w:color="FEFEFE"/>
            <w:left w:val="dotted" w:sz="6" w:space="0" w:color="FEFEFE"/>
            <w:bottom w:val="dotted" w:sz="6" w:space="0" w:color="FEFEFE"/>
            <w:right w:val="dotted" w:sz="6" w:space="0" w:color="FEFEFE"/>
          </w:divBdr>
          <w:divsChild>
            <w:div w:id="1564366224">
              <w:marLeft w:val="225"/>
              <w:marRight w:val="0"/>
              <w:marTop w:val="0"/>
              <w:marBottom w:val="0"/>
              <w:divBdr>
                <w:top w:val="dotted" w:sz="6" w:space="0" w:color="FEFEFE"/>
                <w:left w:val="dotted" w:sz="6" w:space="11" w:color="FEFEFE"/>
                <w:bottom w:val="dotted" w:sz="6" w:space="0" w:color="FEFEFE"/>
                <w:right w:val="dotted" w:sz="6" w:space="0" w:color="FEFEFE"/>
              </w:divBdr>
            </w:div>
            <w:div w:id="1471173826">
              <w:marLeft w:val="225"/>
              <w:marRight w:val="0"/>
              <w:marTop w:val="0"/>
              <w:marBottom w:val="0"/>
              <w:divBdr>
                <w:top w:val="dotted" w:sz="6" w:space="0" w:color="FEFEFE"/>
                <w:left w:val="dotted" w:sz="6" w:space="11" w:color="FEFEFE"/>
                <w:bottom w:val="dotted" w:sz="6" w:space="0" w:color="FEFEFE"/>
                <w:right w:val="dotted" w:sz="6" w:space="0" w:color="FEFEFE"/>
              </w:divBdr>
              <w:divsChild>
                <w:div w:id="176500449">
                  <w:marLeft w:val="225"/>
                  <w:marRight w:val="0"/>
                  <w:marTop w:val="0"/>
                  <w:marBottom w:val="0"/>
                  <w:divBdr>
                    <w:top w:val="dotted" w:sz="6" w:space="0" w:color="FEFEFE"/>
                    <w:left w:val="dotted" w:sz="6" w:space="11" w:color="FEFEFE"/>
                    <w:bottom w:val="dotted" w:sz="6" w:space="0" w:color="FEFEFE"/>
                    <w:right w:val="dotted" w:sz="6" w:space="0" w:color="FEFEFE"/>
                  </w:divBdr>
                </w:div>
                <w:div w:id="175660727">
                  <w:marLeft w:val="225"/>
                  <w:marRight w:val="0"/>
                  <w:marTop w:val="0"/>
                  <w:marBottom w:val="0"/>
                  <w:divBdr>
                    <w:top w:val="dotted" w:sz="6" w:space="0" w:color="FEFEFE"/>
                    <w:left w:val="dotted" w:sz="6" w:space="11" w:color="FEFEFE"/>
                    <w:bottom w:val="dotted" w:sz="6" w:space="0" w:color="FEFEFE"/>
                    <w:right w:val="dotted" w:sz="6" w:space="0" w:color="FEFEFE"/>
                  </w:divBdr>
                </w:div>
                <w:div w:id="74588297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12253310">
              <w:marLeft w:val="225"/>
              <w:marRight w:val="0"/>
              <w:marTop w:val="0"/>
              <w:marBottom w:val="0"/>
              <w:divBdr>
                <w:top w:val="dotted" w:sz="6" w:space="0" w:color="FEFEFE"/>
                <w:left w:val="dotted" w:sz="6" w:space="11" w:color="FEFEFE"/>
                <w:bottom w:val="dotted" w:sz="6" w:space="0" w:color="FEFEFE"/>
                <w:right w:val="dotted" w:sz="6" w:space="0" w:color="FEFEFE"/>
              </w:divBdr>
              <w:divsChild>
                <w:div w:id="727000780">
                  <w:marLeft w:val="225"/>
                  <w:marRight w:val="0"/>
                  <w:marTop w:val="0"/>
                  <w:marBottom w:val="0"/>
                  <w:divBdr>
                    <w:top w:val="dotted" w:sz="6" w:space="0" w:color="FEFEFE"/>
                    <w:left w:val="dotted" w:sz="6" w:space="11" w:color="FEFEFE"/>
                    <w:bottom w:val="dotted" w:sz="6" w:space="0" w:color="FEFEFE"/>
                    <w:right w:val="dotted" w:sz="6" w:space="0" w:color="FEFEFE"/>
                  </w:divBdr>
                </w:div>
                <w:div w:id="1672296047">
                  <w:marLeft w:val="225"/>
                  <w:marRight w:val="0"/>
                  <w:marTop w:val="0"/>
                  <w:marBottom w:val="0"/>
                  <w:divBdr>
                    <w:top w:val="dotted" w:sz="6" w:space="0" w:color="FEFEFE"/>
                    <w:left w:val="dotted" w:sz="6" w:space="11" w:color="FEFEFE"/>
                    <w:bottom w:val="dotted" w:sz="6" w:space="0" w:color="FEFEFE"/>
                    <w:right w:val="dotted" w:sz="6" w:space="0" w:color="FEFEFE"/>
                  </w:divBdr>
                </w:div>
                <w:div w:id="156397876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8363650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97030330">
          <w:marLeft w:val="72"/>
          <w:marRight w:val="72"/>
          <w:marTop w:val="72"/>
          <w:marBottom w:val="72"/>
          <w:divBdr>
            <w:top w:val="dotted" w:sz="6" w:space="0" w:color="FEFEFE"/>
            <w:left w:val="dotted" w:sz="6" w:space="0" w:color="FEFEFE"/>
            <w:bottom w:val="dotted" w:sz="6" w:space="0" w:color="FEFEFE"/>
            <w:right w:val="dotted" w:sz="6" w:space="0" w:color="FEFEFE"/>
          </w:divBdr>
        </w:div>
        <w:div w:id="678507013">
          <w:marLeft w:val="72"/>
          <w:marRight w:val="72"/>
          <w:marTop w:val="72"/>
          <w:marBottom w:val="72"/>
          <w:divBdr>
            <w:top w:val="dotted" w:sz="6" w:space="0" w:color="FEFEFE"/>
            <w:left w:val="dotted" w:sz="6" w:space="0" w:color="FEFEFE"/>
            <w:bottom w:val="dotted" w:sz="6" w:space="0" w:color="FEFEFE"/>
            <w:right w:val="dotted" w:sz="6" w:space="0" w:color="FEFEFE"/>
          </w:divBdr>
          <w:divsChild>
            <w:div w:id="1160001168">
              <w:marLeft w:val="225"/>
              <w:marRight w:val="0"/>
              <w:marTop w:val="0"/>
              <w:marBottom w:val="0"/>
              <w:divBdr>
                <w:top w:val="dotted" w:sz="6" w:space="0" w:color="FEFEFE"/>
                <w:left w:val="dotted" w:sz="6" w:space="11" w:color="FEFEFE"/>
                <w:bottom w:val="dotted" w:sz="6" w:space="0" w:color="FEFEFE"/>
                <w:right w:val="dotted" w:sz="6" w:space="0" w:color="FEFEFE"/>
              </w:divBdr>
              <w:divsChild>
                <w:div w:id="97216003">
                  <w:marLeft w:val="225"/>
                  <w:marRight w:val="0"/>
                  <w:marTop w:val="0"/>
                  <w:marBottom w:val="0"/>
                  <w:divBdr>
                    <w:top w:val="dotted" w:sz="6" w:space="0" w:color="FEFEFE"/>
                    <w:left w:val="dotted" w:sz="6" w:space="11" w:color="FEFEFE"/>
                    <w:bottom w:val="dotted" w:sz="6" w:space="0" w:color="FEFEFE"/>
                    <w:right w:val="dotted" w:sz="6" w:space="0" w:color="FEFEFE"/>
                  </w:divBdr>
                </w:div>
                <w:div w:id="697007932">
                  <w:marLeft w:val="225"/>
                  <w:marRight w:val="0"/>
                  <w:marTop w:val="0"/>
                  <w:marBottom w:val="0"/>
                  <w:divBdr>
                    <w:top w:val="dotted" w:sz="6" w:space="0" w:color="FEFEFE"/>
                    <w:left w:val="dotted" w:sz="6" w:space="11" w:color="FEFEFE"/>
                    <w:bottom w:val="dotted" w:sz="6" w:space="0" w:color="FEFEFE"/>
                    <w:right w:val="dotted" w:sz="6" w:space="0" w:color="FEFEFE"/>
                  </w:divBdr>
                </w:div>
                <w:div w:id="1279098777">
                  <w:marLeft w:val="225"/>
                  <w:marRight w:val="0"/>
                  <w:marTop w:val="0"/>
                  <w:marBottom w:val="0"/>
                  <w:divBdr>
                    <w:top w:val="dotted" w:sz="6" w:space="0" w:color="FEFEFE"/>
                    <w:left w:val="dotted" w:sz="6" w:space="11" w:color="FEFEFE"/>
                    <w:bottom w:val="dotted" w:sz="6" w:space="0" w:color="FEFEFE"/>
                    <w:right w:val="dotted" w:sz="6" w:space="0" w:color="FEFEFE"/>
                  </w:divBdr>
                </w:div>
                <w:div w:id="779884910">
                  <w:marLeft w:val="225"/>
                  <w:marRight w:val="0"/>
                  <w:marTop w:val="0"/>
                  <w:marBottom w:val="0"/>
                  <w:divBdr>
                    <w:top w:val="dotted" w:sz="6" w:space="0" w:color="FEFEFE"/>
                    <w:left w:val="dotted" w:sz="6" w:space="11" w:color="FEFEFE"/>
                    <w:bottom w:val="dotted" w:sz="6" w:space="0" w:color="FEFEFE"/>
                    <w:right w:val="dotted" w:sz="6" w:space="0" w:color="FEFEFE"/>
                  </w:divBdr>
                </w:div>
                <w:div w:id="1043677440">
                  <w:marLeft w:val="225"/>
                  <w:marRight w:val="0"/>
                  <w:marTop w:val="0"/>
                  <w:marBottom w:val="0"/>
                  <w:divBdr>
                    <w:top w:val="dotted" w:sz="6" w:space="0" w:color="FEFEFE"/>
                    <w:left w:val="dotted" w:sz="6" w:space="11" w:color="FEFEFE"/>
                    <w:bottom w:val="dotted" w:sz="6" w:space="0" w:color="FEFEFE"/>
                    <w:right w:val="dotted" w:sz="6" w:space="0" w:color="FEFEFE"/>
                  </w:divBdr>
                  <w:divsChild>
                    <w:div w:id="386026623">
                      <w:marLeft w:val="0"/>
                      <w:marRight w:val="0"/>
                      <w:marTop w:val="0"/>
                      <w:marBottom w:val="0"/>
                      <w:divBdr>
                        <w:top w:val="dotted" w:sz="6" w:space="0" w:color="FEFEFE"/>
                        <w:left w:val="dotted" w:sz="6" w:space="19" w:color="FEFEFE"/>
                        <w:bottom w:val="dotted" w:sz="6" w:space="0" w:color="FEFEFE"/>
                        <w:right w:val="dotted" w:sz="6" w:space="0" w:color="FEFEFE"/>
                      </w:divBdr>
                    </w:div>
                    <w:div w:id="1367294112">
                      <w:marLeft w:val="0"/>
                      <w:marRight w:val="0"/>
                      <w:marTop w:val="0"/>
                      <w:marBottom w:val="0"/>
                      <w:divBdr>
                        <w:top w:val="dotted" w:sz="6" w:space="0" w:color="FEFEFE"/>
                        <w:left w:val="dotted" w:sz="6" w:space="19" w:color="FEFEFE"/>
                        <w:bottom w:val="dotted" w:sz="6" w:space="0" w:color="FEFEFE"/>
                        <w:right w:val="dotted" w:sz="6" w:space="0" w:color="FEFEFE"/>
                      </w:divBdr>
                    </w:div>
                    <w:div w:id="1473064428">
                      <w:marLeft w:val="0"/>
                      <w:marRight w:val="0"/>
                      <w:marTop w:val="0"/>
                      <w:marBottom w:val="0"/>
                      <w:divBdr>
                        <w:top w:val="dotted" w:sz="6" w:space="0" w:color="FEFEFE"/>
                        <w:left w:val="dotted" w:sz="6" w:space="19" w:color="FEFEFE"/>
                        <w:bottom w:val="dotted" w:sz="6" w:space="0" w:color="FEFEFE"/>
                        <w:right w:val="dotted" w:sz="6" w:space="0" w:color="FEFEFE"/>
                      </w:divBdr>
                    </w:div>
                    <w:div w:id="1382823928">
                      <w:marLeft w:val="0"/>
                      <w:marRight w:val="0"/>
                      <w:marTop w:val="0"/>
                      <w:marBottom w:val="0"/>
                      <w:divBdr>
                        <w:top w:val="dotted" w:sz="6" w:space="0" w:color="FEFEFE"/>
                        <w:left w:val="dotted" w:sz="6" w:space="19" w:color="FEFEFE"/>
                        <w:bottom w:val="dotted" w:sz="6" w:space="0" w:color="FEFEFE"/>
                        <w:right w:val="dotted" w:sz="6" w:space="0" w:color="FEFEFE"/>
                      </w:divBdr>
                    </w:div>
                    <w:div w:id="783496344">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145451952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98090001">
          <w:marLeft w:val="72"/>
          <w:marRight w:val="72"/>
          <w:marTop w:val="72"/>
          <w:marBottom w:val="72"/>
          <w:divBdr>
            <w:top w:val="dotted" w:sz="6" w:space="0" w:color="FEFEFE"/>
            <w:left w:val="dotted" w:sz="6" w:space="0" w:color="FEFEFE"/>
            <w:bottom w:val="dotted" w:sz="6" w:space="0" w:color="FEFEFE"/>
            <w:right w:val="dotted" w:sz="6" w:space="0" w:color="FEFEFE"/>
          </w:divBdr>
          <w:divsChild>
            <w:div w:id="1384016711">
              <w:marLeft w:val="225"/>
              <w:marRight w:val="0"/>
              <w:marTop w:val="0"/>
              <w:marBottom w:val="0"/>
              <w:divBdr>
                <w:top w:val="dotted" w:sz="6" w:space="0" w:color="FEFEFE"/>
                <w:left w:val="dotted" w:sz="6" w:space="11" w:color="FEFEFE"/>
                <w:bottom w:val="dotted" w:sz="6" w:space="0" w:color="FEFEFE"/>
                <w:right w:val="dotted" w:sz="6" w:space="0" w:color="FEFEFE"/>
              </w:divBdr>
              <w:divsChild>
                <w:div w:id="452022665">
                  <w:marLeft w:val="225"/>
                  <w:marRight w:val="0"/>
                  <w:marTop w:val="0"/>
                  <w:marBottom w:val="0"/>
                  <w:divBdr>
                    <w:top w:val="dotted" w:sz="6" w:space="0" w:color="FEFEFE"/>
                    <w:left w:val="dotted" w:sz="6" w:space="11" w:color="FEFEFE"/>
                    <w:bottom w:val="dotted" w:sz="6" w:space="0" w:color="FEFEFE"/>
                    <w:right w:val="dotted" w:sz="6" w:space="0" w:color="FEFEFE"/>
                  </w:divBdr>
                  <w:divsChild>
                    <w:div w:id="61175779">
                      <w:marLeft w:val="0"/>
                      <w:marRight w:val="0"/>
                      <w:marTop w:val="0"/>
                      <w:marBottom w:val="0"/>
                      <w:divBdr>
                        <w:top w:val="dotted" w:sz="6" w:space="0" w:color="FEFEFE"/>
                        <w:left w:val="dotted" w:sz="6" w:space="19" w:color="FEFEFE"/>
                        <w:bottom w:val="dotted" w:sz="6" w:space="0" w:color="FEFEFE"/>
                        <w:right w:val="dotted" w:sz="6" w:space="0" w:color="FEFEFE"/>
                      </w:divBdr>
                    </w:div>
                    <w:div w:id="1962105334">
                      <w:marLeft w:val="0"/>
                      <w:marRight w:val="0"/>
                      <w:marTop w:val="0"/>
                      <w:marBottom w:val="0"/>
                      <w:divBdr>
                        <w:top w:val="dotted" w:sz="6" w:space="0" w:color="FEFEFE"/>
                        <w:left w:val="dotted" w:sz="6" w:space="19" w:color="FEFEFE"/>
                        <w:bottom w:val="dotted" w:sz="6" w:space="0" w:color="FEFEFE"/>
                        <w:right w:val="dotted" w:sz="6" w:space="0" w:color="FEFEFE"/>
                      </w:divBdr>
                    </w:div>
                    <w:div w:id="1131560432">
                      <w:marLeft w:val="0"/>
                      <w:marRight w:val="0"/>
                      <w:marTop w:val="0"/>
                      <w:marBottom w:val="0"/>
                      <w:divBdr>
                        <w:top w:val="dotted" w:sz="6" w:space="0" w:color="FEFEFE"/>
                        <w:left w:val="dotted" w:sz="6" w:space="19" w:color="FEFEFE"/>
                        <w:bottom w:val="dotted" w:sz="6" w:space="0" w:color="FEFEFE"/>
                        <w:right w:val="dotted" w:sz="6" w:space="0" w:color="FEFEFE"/>
                      </w:divBdr>
                    </w:div>
                    <w:div w:id="1076315869">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2053721636">
                  <w:marLeft w:val="225"/>
                  <w:marRight w:val="0"/>
                  <w:marTop w:val="0"/>
                  <w:marBottom w:val="0"/>
                  <w:divBdr>
                    <w:top w:val="dotted" w:sz="6" w:space="0" w:color="FEFEFE"/>
                    <w:left w:val="dotted" w:sz="6" w:space="11" w:color="FEFEFE"/>
                    <w:bottom w:val="dotted" w:sz="6" w:space="0" w:color="FEFEFE"/>
                    <w:right w:val="dotted" w:sz="6" w:space="0" w:color="FEFEFE"/>
                  </w:divBdr>
                  <w:divsChild>
                    <w:div w:id="551381910">
                      <w:marLeft w:val="0"/>
                      <w:marRight w:val="0"/>
                      <w:marTop w:val="0"/>
                      <w:marBottom w:val="0"/>
                      <w:divBdr>
                        <w:top w:val="dotted" w:sz="6" w:space="0" w:color="FEFEFE"/>
                        <w:left w:val="dotted" w:sz="6" w:space="19" w:color="FEFEFE"/>
                        <w:bottom w:val="dotted" w:sz="6" w:space="0" w:color="FEFEFE"/>
                        <w:right w:val="dotted" w:sz="6" w:space="0" w:color="FEFEFE"/>
                      </w:divBdr>
                    </w:div>
                    <w:div w:id="1970815408">
                      <w:marLeft w:val="0"/>
                      <w:marRight w:val="0"/>
                      <w:marTop w:val="0"/>
                      <w:marBottom w:val="0"/>
                      <w:divBdr>
                        <w:top w:val="dotted" w:sz="6" w:space="0" w:color="FEFEFE"/>
                        <w:left w:val="dotted" w:sz="6" w:space="19" w:color="FEFEFE"/>
                        <w:bottom w:val="dotted" w:sz="6" w:space="0" w:color="FEFEFE"/>
                        <w:right w:val="dotted" w:sz="6" w:space="0" w:color="FEFEFE"/>
                      </w:divBdr>
                    </w:div>
                    <w:div w:id="505899625">
                      <w:marLeft w:val="0"/>
                      <w:marRight w:val="0"/>
                      <w:marTop w:val="0"/>
                      <w:marBottom w:val="0"/>
                      <w:divBdr>
                        <w:top w:val="dotted" w:sz="6" w:space="0" w:color="FEFEFE"/>
                        <w:left w:val="dotted" w:sz="6" w:space="19" w:color="FEFEFE"/>
                        <w:bottom w:val="dotted" w:sz="6" w:space="0" w:color="FEFEFE"/>
                        <w:right w:val="dotted" w:sz="6" w:space="0" w:color="FEFEFE"/>
                      </w:divBdr>
                    </w:div>
                    <w:div w:id="1958948171">
                      <w:marLeft w:val="0"/>
                      <w:marRight w:val="0"/>
                      <w:marTop w:val="0"/>
                      <w:marBottom w:val="0"/>
                      <w:divBdr>
                        <w:top w:val="dotted" w:sz="6" w:space="0" w:color="FEFEFE"/>
                        <w:left w:val="dotted" w:sz="6" w:space="19" w:color="FEFEFE"/>
                        <w:bottom w:val="dotted" w:sz="6" w:space="0" w:color="FEFEFE"/>
                        <w:right w:val="dotted" w:sz="6" w:space="0" w:color="FEFEFE"/>
                      </w:divBdr>
                    </w:div>
                    <w:div w:id="898637550">
                      <w:marLeft w:val="0"/>
                      <w:marRight w:val="0"/>
                      <w:marTop w:val="0"/>
                      <w:marBottom w:val="0"/>
                      <w:divBdr>
                        <w:top w:val="dotted" w:sz="6" w:space="0" w:color="FEFEFE"/>
                        <w:left w:val="dotted" w:sz="6" w:space="19" w:color="FEFEFE"/>
                        <w:bottom w:val="dotted" w:sz="6" w:space="0" w:color="FEFEFE"/>
                        <w:right w:val="dotted" w:sz="6" w:space="0" w:color="FEFEFE"/>
                      </w:divBdr>
                    </w:div>
                    <w:div w:id="556823590">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230338239">
                  <w:marLeft w:val="225"/>
                  <w:marRight w:val="0"/>
                  <w:marTop w:val="0"/>
                  <w:marBottom w:val="0"/>
                  <w:divBdr>
                    <w:top w:val="dotted" w:sz="6" w:space="0" w:color="FEFEFE"/>
                    <w:left w:val="dotted" w:sz="6" w:space="11" w:color="FEFEFE"/>
                    <w:bottom w:val="dotted" w:sz="6" w:space="0" w:color="FEFEFE"/>
                    <w:right w:val="dotted" w:sz="6" w:space="0" w:color="FEFEFE"/>
                  </w:divBdr>
                </w:div>
                <w:div w:id="1292662676">
                  <w:marLeft w:val="225"/>
                  <w:marRight w:val="0"/>
                  <w:marTop w:val="0"/>
                  <w:marBottom w:val="0"/>
                  <w:divBdr>
                    <w:top w:val="dotted" w:sz="6" w:space="0" w:color="FEFEFE"/>
                    <w:left w:val="dotted" w:sz="6" w:space="11" w:color="FEFEFE"/>
                    <w:bottom w:val="dotted" w:sz="6" w:space="0" w:color="FEFEFE"/>
                    <w:right w:val="dotted" w:sz="6" w:space="0" w:color="FEFEFE"/>
                  </w:divBdr>
                  <w:divsChild>
                    <w:div w:id="1525903996">
                      <w:marLeft w:val="0"/>
                      <w:marRight w:val="0"/>
                      <w:marTop w:val="0"/>
                      <w:marBottom w:val="0"/>
                      <w:divBdr>
                        <w:top w:val="dotted" w:sz="6" w:space="0" w:color="FEFEFE"/>
                        <w:left w:val="dotted" w:sz="6" w:space="19" w:color="FEFEFE"/>
                        <w:bottom w:val="dotted" w:sz="6" w:space="0" w:color="FEFEFE"/>
                        <w:right w:val="dotted" w:sz="6" w:space="0" w:color="FEFEFE"/>
                      </w:divBdr>
                    </w:div>
                    <w:div w:id="603802886">
                      <w:marLeft w:val="0"/>
                      <w:marRight w:val="0"/>
                      <w:marTop w:val="0"/>
                      <w:marBottom w:val="0"/>
                      <w:divBdr>
                        <w:top w:val="dotted" w:sz="6" w:space="0" w:color="FEFEFE"/>
                        <w:left w:val="dotted" w:sz="6" w:space="19" w:color="FEFEFE"/>
                        <w:bottom w:val="dotted" w:sz="6" w:space="0" w:color="FEFEFE"/>
                        <w:right w:val="dotted" w:sz="6" w:space="0" w:color="FEFEFE"/>
                      </w:divBdr>
                    </w:div>
                    <w:div w:id="2050713987">
                      <w:marLeft w:val="0"/>
                      <w:marRight w:val="0"/>
                      <w:marTop w:val="0"/>
                      <w:marBottom w:val="0"/>
                      <w:divBdr>
                        <w:top w:val="dotted" w:sz="6" w:space="0" w:color="FEFEFE"/>
                        <w:left w:val="dotted" w:sz="6" w:space="19" w:color="FEFEFE"/>
                        <w:bottom w:val="dotted" w:sz="6" w:space="0" w:color="FEFEFE"/>
                        <w:right w:val="dotted" w:sz="6" w:space="0" w:color="FEFEFE"/>
                      </w:divBdr>
                    </w:div>
                    <w:div w:id="1684430744">
                      <w:marLeft w:val="0"/>
                      <w:marRight w:val="0"/>
                      <w:marTop w:val="0"/>
                      <w:marBottom w:val="0"/>
                      <w:divBdr>
                        <w:top w:val="dotted" w:sz="6" w:space="0" w:color="FEFEFE"/>
                        <w:left w:val="dotted" w:sz="6" w:space="19" w:color="FEFEFE"/>
                        <w:bottom w:val="dotted" w:sz="6" w:space="0" w:color="FEFEFE"/>
                        <w:right w:val="dotted" w:sz="6" w:space="0" w:color="FEFEFE"/>
                      </w:divBdr>
                    </w:div>
                    <w:div w:id="1720586493">
                      <w:marLeft w:val="0"/>
                      <w:marRight w:val="0"/>
                      <w:marTop w:val="0"/>
                      <w:marBottom w:val="0"/>
                      <w:divBdr>
                        <w:top w:val="dotted" w:sz="6" w:space="0" w:color="FEFEFE"/>
                        <w:left w:val="dotted" w:sz="6" w:space="19" w:color="FEFEFE"/>
                        <w:bottom w:val="dotted" w:sz="6" w:space="0" w:color="FEFEFE"/>
                        <w:right w:val="dotted" w:sz="6" w:space="0" w:color="FEFEFE"/>
                      </w:divBdr>
                    </w:div>
                    <w:div w:id="1299802880">
                      <w:marLeft w:val="0"/>
                      <w:marRight w:val="0"/>
                      <w:marTop w:val="0"/>
                      <w:marBottom w:val="0"/>
                      <w:divBdr>
                        <w:top w:val="dotted" w:sz="6" w:space="0" w:color="FEFEFE"/>
                        <w:left w:val="dotted" w:sz="6" w:space="19" w:color="FEFEFE"/>
                        <w:bottom w:val="dotted" w:sz="6" w:space="0" w:color="FEFEFE"/>
                        <w:right w:val="dotted" w:sz="6" w:space="0" w:color="FEFEFE"/>
                      </w:divBdr>
                    </w:div>
                    <w:div w:id="36468580">
                      <w:marLeft w:val="0"/>
                      <w:marRight w:val="0"/>
                      <w:marTop w:val="0"/>
                      <w:marBottom w:val="0"/>
                      <w:divBdr>
                        <w:top w:val="dotted" w:sz="6" w:space="0" w:color="FEFEFE"/>
                        <w:left w:val="dotted" w:sz="6" w:space="19" w:color="FEFEFE"/>
                        <w:bottom w:val="dotted" w:sz="6" w:space="0" w:color="FEFEFE"/>
                        <w:right w:val="dotted" w:sz="6" w:space="0" w:color="FEFEFE"/>
                      </w:divBdr>
                    </w:div>
                    <w:div w:id="1898778911">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739399436">
                  <w:marLeft w:val="225"/>
                  <w:marRight w:val="0"/>
                  <w:marTop w:val="0"/>
                  <w:marBottom w:val="0"/>
                  <w:divBdr>
                    <w:top w:val="dotted" w:sz="6" w:space="0" w:color="FEFEFE"/>
                    <w:left w:val="dotted" w:sz="6" w:space="11" w:color="FEFEFE"/>
                    <w:bottom w:val="dotted" w:sz="6" w:space="0" w:color="FEFEFE"/>
                    <w:right w:val="dotted" w:sz="6" w:space="0" w:color="FEFEFE"/>
                  </w:divBdr>
                  <w:divsChild>
                    <w:div w:id="412703363">
                      <w:marLeft w:val="0"/>
                      <w:marRight w:val="0"/>
                      <w:marTop w:val="0"/>
                      <w:marBottom w:val="0"/>
                      <w:divBdr>
                        <w:top w:val="dotted" w:sz="6" w:space="0" w:color="FEFEFE"/>
                        <w:left w:val="dotted" w:sz="6" w:space="19" w:color="FEFEFE"/>
                        <w:bottom w:val="dotted" w:sz="6" w:space="0" w:color="FEFEFE"/>
                        <w:right w:val="dotted" w:sz="6" w:space="0" w:color="FEFEFE"/>
                      </w:divBdr>
                    </w:div>
                    <w:div w:id="1955164701">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710951201">
                  <w:marLeft w:val="225"/>
                  <w:marRight w:val="0"/>
                  <w:marTop w:val="0"/>
                  <w:marBottom w:val="0"/>
                  <w:divBdr>
                    <w:top w:val="dotted" w:sz="6" w:space="0" w:color="FEFEFE"/>
                    <w:left w:val="dotted" w:sz="6" w:space="11" w:color="FEFEFE"/>
                    <w:bottom w:val="dotted" w:sz="6" w:space="0" w:color="FEFEFE"/>
                    <w:right w:val="dotted" w:sz="6" w:space="0" w:color="FEFEFE"/>
                  </w:divBdr>
                </w:div>
                <w:div w:id="1778451446">
                  <w:marLeft w:val="225"/>
                  <w:marRight w:val="0"/>
                  <w:marTop w:val="0"/>
                  <w:marBottom w:val="0"/>
                  <w:divBdr>
                    <w:top w:val="dotted" w:sz="6" w:space="0" w:color="FEFEFE"/>
                    <w:left w:val="dotted" w:sz="6" w:space="11" w:color="FEFEFE"/>
                    <w:bottom w:val="dotted" w:sz="6" w:space="0" w:color="FEFEFE"/>
                    <w:right w:val="dotted" w:sz="6" w:space="0" w:color="FEFEFE"/>
                  </w:divBdr>
                </w:div>
                <w:div w:id="214313003">
                  <w:marLeft w:val="225"/>
                  <w:marRight w:val="0"/>
                  <w:marTop w:val="0"/>
                  <w:marBottom w:val="0"/>
                  <w:divBdr>
                    <w:top w:val="dotted" w:sz="6" w:space="0" w:color="FEFEFE"/>
                    <w:left w:val="dotted" w:sz="6" w:space="11" w:color="FEFEFE"/>
                    <w:bottom w:val="dotted" w:sz="6" w:space="0" w:color="FEFEFE"/>
                    <w:right w:val="dotted" w:sz="6" w:space="0" w:color="FEFEFE"/>
                  </w:divBdr>
                </w:div>
                <w:div w:id="509832260">
                  <w:marLeft w:val="225"/>
                  <w:marRight w:val="0"/>
                  <w:marTop w:val="0"/>
                  <w:marBottom w:val="0"/>
                  <w:divBdr>
                    <w:top w:val="dotted" w:sz="6" w:space="0" w:color="FEFEFE"/>
                    <w:left w:val="dotted" w:sz="6" w:space="11" w:color="FEFEFE"/>
                    <w:bottom w:val="dotted" w:sz="6" w:space="0" w:color="FEFEFE"/>
                    <w:right w:val="dotted" w:sz="6" w:space="0" w:color="FEFEFE"/>
                  </w:divBdr>
                </w:div>
                <w:div w:id="279000007">
                  <w:marLeft w:val="225"/>
                  <w:marRight w:val="0"/>
                  <w:marTop w:val="0"/>
                  <w:marBottom w:val="0"/>
                  <w:divBdr>
                    <w:top w:val="dotted" w:sz="6" w:space="0" w:color="FEFEFE"/>
                    <w:left w:val="dotted" w:sz="6" w:space="11" w:color="FEFEFE"/>
                    <w:bottom w:val="dotted" w:sz="6" w:space="0" w:color="FEFEFE"/>
                    <w:right w:val="dotted" w:sz="6" w:space="0" w:color="FEFEFE"/>
                  </w:divBdr>
                </w:div>
                <w:div w:id="2090928932">
                  <w:marLeft w:val="225"/>
                  <w:marRight w:val="0"/>
                  <w:marTop w:val="0"/>
                  <w:marBottom w:val="0"/>
                  <w:divBdr>
                    <w:top w:val="dotted" w:sz="6" w:space="0" w:color="FEFEFE"/>
                    <w:left w:val="dotted" w:sz="6" w:space="11" w:color="FEFEFE"/>
                    <w:bottom w:val="dotted" w:sz="6" w:space="0" w:color="FEFEFE"/>
                    <w:right w:val="dotted" w:sz="6" w:space="0" w:color="FEFEFE"/>
                  </w:divBdr>
                </w:div>
                <w:div w:id="1721204559">
                  <w:marLeft w:val="225"/>
                  <w:marRight w:val="0"/>
                  <w:marTop w:val="0"/>
                  <w:marBottom w:val="0"/>
                  <w:divBdr>
                    <w:top w:val="dotted" w:sz="6" w:space="0" w:color="FEFEFE"/>
                    <w:left w:val="dotted" w:sz="6" w:space="11" w:color="FEFEFE"/>
                    <w:bottom w:val="dotted" w:sz="6" w:space="0" w:color="FEFEFE"/>
                    <w:right w:val="dotted" w:sz="6" w:space="0" w:color="FEFEFE"/>
                  </w:divBdr>
                </w:div>
                <w:div w:id="452872314">
                  <w:marLeft w:val="225"/>
                  <w:marRight w:val="0"/>
                  <w:marTop w:val="0"/>
                  <w:marBottom w:val="0"/>
                  <w:divBdr>
                    <w:top w:val="dotted" w:sz="6" w:space="0" w:color="FEFEFE"/>
                    <w:left w:val="dotted" w:sz="6" w:space="11" w:color="FEFEFE"/>
                    <w:bottom w:val="dotted" w:sz="6" w:space="0" w:color="FEFEFE"/>
                    <w:right w:val="dotted" w:sz="6" w:space="0" w:color="FEFEFE"/>
                  </w:divBdr>
                </w:div>
                <w:div w:id="532546117">
                  <w:marLeft w:val="225"/>
                  <w:marRight w:val="0"/>
                  <w:marTop w:val="0"/>
                  <w:marBottom w:val="0"/>
                  <w:divBdr>
                    <w:top w:val="dotted" w:sz="6" w:space="0" w:color="FEFEFE"/>
                    <w:left w:val="dotted" w:sz="6" w:space="11" w:color="FEFEFE"/>
                    <w:bottom w:val="dotted" w:sz="6" w:space="0" w:color="FEFEFE"/>
                    <w:right w:val="dotted" w:sz="6" w:space="0" w:color="FEFEFE"/>
                  </w:divBdr>
                </w:div>
                <w:div w:id="565720429">
                  <w:marLeft w:val="225"/>
                  <w:marRight w:val="0"/>
                  <w:marTop w:val="0"/>
                  <w:marBottom w:val="0"/>
                  <w:divBdr>
                    <w:top w:val="dotted" w:sz="6" w:space="0" w:color="FEFEFE"/>
                    <w:left w:val="dotted" w:sz="6" w:space="11" w:color="FEFEFE"/>
                    <w:bottom w:val="dotted" w:sz="6" w:space="0" w:color="FEFEFE"/>
                    <w:right w:val="dotted" w:sz="6" w:space="0" w:color="FEFEFE"/>
                  </w:divBdr>
                </w:div>
                <w:div w:id="584269151">
                  <w:marLeft w:val="225"/>
                  <w:marRight w:val="0"/>
                  <w:marTop w:val="0"/>
                  <w:marBottom w:val="0"/>
                  <w:divBdr>
                    <w:top w:val="dotted" w:sz="6" w:space="0" w:color="FEFEFE"/>
                    <w:left w:val="dotted" w:sz="6" w:space="11" w:color="FEFEFE"/>
                    <w:bottom w:val="dotted" w:sz="6" w:space="0" w:color="FEFEFE"/>
                    <w:right w:val="dotted" w:sz="6" w:space="0" w:color="FEFEFE"/>
                  </w:divBdr>
                </w:div>
                <w:div w:id="99833953">
                  <w:marLeft w:val="225"/>
                  <w:marRight w:val="0"/>
                  <w:marTop w:val="0"/>
                  <w:marBottom w:val="0"/>
                  <w:divBdr>
                    <w:top w:val="dotted" w:sz="6" w:space="0" w:color="FEFEFE"/>
                    <w:left w:val="dotted" w:sz="6" w:space="11" w:color="FEFEFE"/>
                    <w:bottom w:val="dotted" w:sz="6" w:space="0" w:color="FEFEFE"/>
                    <w:right w:val="dotted" w:sz="6" w:space="0" w:color="FEFEFE"/>
                  </w:divBdr>
                </w:div>
                <w:div w:id="714693571">
                  <w:marLeft w:val="225"/>
                  <w:marRight w:val="0"/>
                  <w:marTop w:val="0"/>
                  <w:marBottom w:val="0"/>
                  <w:divBdr>
                    <w:top w:val="dotted" w:sz="6" w:space="0" w:color="FEFEFE"/>
                    <w:left w:val="dotted" w:sz="6" w:space="11" w:color="FEFEFE"/>
                    <w:bottom w:val="dotted" w:sz="6" w:space="0" w:color="FEFEFE"/>
                    <w:right w:val="dotted" w:sz="6" w:space="0" w:color="FEFEFE"/>
                  </w:divBdr>
                </w:div>
                <w:div w:id="1833713453">
                  <w:marLeft w:val="225"/>
                  <w:marRight w:val="0"/>
                  <w:marTop w:val="0"/>
                  <w:marBottom w:val="0"/>
                  <w:divBdr>
                    <w:top w:val="dotted" w:sz="6" w:space="0" w:color="FEFEFE"/>
                    <w:left w:val="dotted" w:sz="6" w:space="11" w:color="FEFEFE"/>
                    <w:bottom w:val="dotted" w:sz="6" w:space="0" w:color="FEFEFE"/>
                    <w:right w:val="dotted" w:sz="6" w:space="0" w:color="FEFEFE"/>
                  </w:divBdr>
                </w:div>
                <w:div w:id="1195730578">
                  <w:marLeft w:val="225"/>
                  <w:marRight w:val="0"/>
                  <w:marTop w:val="0"/>
                  <w:marBottom w:val="0"/>
                  <w:divBdr>
                    <w:top w:val="dotted" w:sz="6" w:space="0" w:color="FEFEFE"/>
                    <w:left w:val="dotted" w:sz="6" w:space="11" w:color="FEFEFE"/>
                    <w:bottom w:val="dotted" w:sz="6" w:space="0" w:color="FEFEFE"/>
                    <w:right w:val="dotted" w:sz="6" w:space="0" w:color="FEFEFE"/>
                  </w:divBdr>
                </w:div>
                <w:div w:id="364211501">
                  <w:marLeft w:val="225"/>
                  <w:marRight w:val="0"/>
                  <w:marTop w:val="0"/>
                  <w:marBottom w:val="0"/>
                  <w:divBdr>
                    <w:top w:val="dotted" w:sz="6" w:space="0" w:color="FEFEFE"/>
                    <w:left w:val="dotted" w:sz="6" w:space="11" w:color="FEFEFE"/>
                    <w:bottom w:val="dotted" w:sz="6" w:space="0" w:color="FEFEFE"/>
                    <w:right w:val="dotted" w:sz="6" w:space="0" w:color="FEFEFE"/>
                  </w:divBdr>
                </w:div>
                <w:div w:id="75057880">
                  <w:marLeft w:val="225"/>
                  <w:marRight w:val="0"/>
                  <w:marTop w:val="0"/>
                  <w:marBottom w:val="0"/>
                  <w:divBdr>
                    <w:top w:val="dotted" w:sz="6" w:space="0" w:color="FEFEFE"/>
                    <w:left w:val="dotted" w:sz="6" w:space="11" w:color="FEFEFE"/>
                    <w:bottom w:val="dotted" w:sz="6" w:space="0" w:color="FEFEFE"/>
                    <w:right w:val="dotted" w:sz="6" w:space="0" w:color="FEFEFE"/>
                  </w:divBdr>
                </w:div>
                <w:div w:id="1387682846">
                  <w:marLeft w:val="225"/>
                  <w:marRight w:val="0"/>
                  <w:marTop w:val="0"/>
                  <w:marBottom w:val="0"/>
                  <w:divBdr>
                    <w:top w:val="dotted" w:sz="6" w:space="0" w:color="FEFEFE"/>
                    <w:left w:val="dotted" w:sz="6" w:space="11" w:color="FEFEFE"/>
                    <w:bottom w:val="dotted" w:sz="6" w:space="0" w:color="FEFEFE"/>
                    <w:right w:val="dotted" w:sz="6" w:space="0" w:color="FEFEFE"/>
                  </w:divBdr>
                </w:div>
                <w:div w:id="199558170">
                  <w:marLeft w:val="225"/>
                  <w:marRight w:val="0"/>
                  <w:marTop w:val="0"/>
                  <w:marBottom w:val="0"/>
                  <w:divBdr>
                    <w:top w:val="dotted" w:sz="6" w:space="0" w:color="FEFEFE"/>
                    <w:left w:val="dotted" w:sz="6" w:space="11" w:color="FEFEFE"/>
                    <w:bottom w:val="dotted" w:sz="6" w:space="0" w:color="FEFEFE"/>
                    <w:right w:val="dotted" w:sz="6" w:space="0" w:color="FEFEFE"/>
                  </w:divBdr>
                </w:div>
                <w:div w:id="1893031541">
                  <w:marLeft w:val="225"/>
                  <w:marRight w:val="0"/>
                  <w:marTop w:val="0"/>
                  <w:marBottom w:val="0"/>
                  <w:divBdr>
                    <w:top w:val="dotted" w:sz="6" w:space="0" w:color="FEFEFE"/>
                    <w:left w:val="dotted" w:sz="6" w:space="11" w:color="FEFEFE"/>
                    <w:bottom w:val="dotted" w:sz="6" w:space="0" w:color="FEFEFE"/>
                    <w:right w:val="dotted" w:sz="6" w:space="0" w:color="FEFEFE"/>
                  </w:divBdr>
                </w:div>
                <w:div w:id="1182933027">
                  <w:marLeft w:val="225"/>
                  <w:marRight w:val="0"/>
                  <w:marTop w:val="0"/>
                  <w:marBottom w:val="0"/>
                  <w:divBdr>
                    <w:top w:val="dotted" w:sz="6" w:space="0" w:color="FEFEFE"/>
                    <w:left w:val="dotted" w:sz="6" w:space="11" w:color="FEFEFE"/>
                    <w:bottom w:val="dotted" w:sz="6" w:space="0" w:color="FEFEFE"/>
                    <w:right w:val="dotted" w:sz="6" w:space="0" w:color="FEFEFE"/>
                  </w:divBdr>
                </w:div>
                <w:div w:id="164758729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35579485">
              <w:marLeft w:val="225"/>
              <w:marRight w:val="0"/>
              <w:marTop w:val="0"/>
              <w:marBottom w:val="0"/>
              <w:divBdr>
                <w:top w:val="dotted" w:sz="6" w:space="0" w:color="FEFEFE"/>
                <w:left w:val="dotted" w:sz="6" w:space="11" w:color="FEFEFE"/>
                <w:bottom w:val="dotted" w:sz="6" w:space="0" w:color="FEFEFE"/>
                <w:right w:val="dotted" w:sz="6" w:space="0" w:color="FEFEFE"/>
              </w:divBdr>
            </w:div>
            <w:div w:id="1034580779">
              <w:marLeft w:val="225"/>
              <w:marRight w:val="0"/>
              <w:marTop w:val="0"/>
              <w:marBottom w:val="0"/>
              <w:divBdr>
                <w:top w:val="dotted" w:sz="6" w:space="0" w:color="FEFEFE"/>
                <w:left w:val="dotted" w:sz="6" w:space="11" w:color="FEFEFE"/>
                <w:bottom w:val="dotted" w:sz="6" w:space="0" w:color="FEFEFE"/>
                <w:right w:val="dotted" w:sz="6" w:space="0" w:color="FEFEFE"/>
              </w:divBdr>
            </w:div>
            <w:div w:id="1750342065">
              <w:marLeft w:val="225"/>
              <w:marRight w:val="0"/>
              <w:marTop w:val="0"/>
              <w:marBottom w:val="0"/>
              <w:divBdr>
                <w:top w:val="dotted" w:sz="6" w:space="0" w:color="FEFEFE"/>
                <w:left w:val="dotted" w:sz="6" w:space="11" w:color="FEFEFE"/>
                <w:bottom w:val="dotted" w:sz="6" w:space="0" w:color="FEFEFE"/>
                <w:right w:val="dotted" w:sz="6" w:space="0" w:color="FEFEFE"/>
              </w:divBdr>
            </w:div>
            <w:div w:id="89851812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71032834">
          <w:marLeft w:val="72"/>
          <w:marRight w:val="72"/>
          <w:marTop w:val="72"/>
          <w:marBottom w:val="72"/>
          <w:divBdr>
            <w:top w:val="dotted" w:sz="6" w:space="0" w:color="FEFEFE"/>
            <w:left w:val="dotted" w:sz="6" w:space="0" w:color="FEFEFE"/>
            <w:bottom w:val="dotted" w:sz="6" w:space="0" w:color="FEFEFE"/>
            <w:right w:val="dotted" w:sz="6" w:space="0" w:color="FEFEFE"/>
          </w:divBdr>
          <w:divsChild>
            <w:div w:id="2108886756">
              <w:marLeft w:val="225"/>
              <w:marRight w:val="0"/>
              <w:marTop w:val="0"/>
              <w:marBottom w:val="0"/>
              <w:divBdr>
                <w:top w:val="dotted" w:sz="6" w:space="0" w:color="FEFEFE"/>
                <w:left w:val="dotted" w:sz="6" w:space="11" w:color="FEFEFE"/>
                <w:bottom w:val="dotted" w:sz="6" w:space="0" w:color="FEFEFE"/>
                <w:right w:val="dotted" w:sz="6" w:space="0" w:color="FEFEFE"/>
              </w:divBdr>
            </w:div>
            <w:div w:id="1028799621">
              <w:marLeft w:val="225"/>
              <w:marRight w:val="0"/>
              <w:marTop w:val="0"/>
              <w:marBottom w:val="0"/>
              <w:divBdr>
                <w:top w:val="dotted" w:sz="6" w:space="0" w:color="FEFEFE"/>
                <w:left w:val="dotted" w:sz="6" w:space="11" w:color="FEFEFE"/>
                <w:bottom w:val="dotted" w:sz="6" w:space="0" w:color="FEFEFE"/>
                <w:right w:val="dotted" w:sz="6" w:space="0" w:color="FEFEFE"/>
              </w:divBdr>
            </w:div>
            <w:div w:id="301038744">
              <w:marLeft w:val="225"/>
              <w:marRight w:val="0"/>
              <w:marTop w:val="0"/>
              <w:marBottom w:val="0"/>
              <w:divBdr>
                <w:top w:val="dotted" w:sz="6" w:space="0" w:color="FEFEFE"/>
                <w:left w:val="dotted" w:sz="6" w:space="11" w:color="FEFEFE"/>
                <w:bottom w:val="dotted" w:sz="6" w:space="0" w:color="FEFEFE"/>
                <w:right w:val="dotted" w:sz="6" w:space="0" w:color="FEFEFE"/>
              </w:divBdr>
              <w:divsChild>
                <w:div w:id="1254626602">
                  <w:marLeft w:val="225"/>
                  <w:marRight w:val="0"/>
                  <w:marTop w:val="0"/>
                  <w:marBottom w:val="0"/>
                  <w:divBdr>
                    <w:top w:val="dotted" w:sz="6" w:space="0" w:color="FEFEFE"/>
                    <w:left w:val="dotted" w:sz="6" w:space="11" w:color="FEFEFE"/>
                    <w:bottom w:val="dotted" w:sz="6" w:space="0" w:color="FEFEFE"/>
                    <w:right w:val="dotted" w:sz="6" w:space="0" w:color="FEFEFE"/>
                  </w:divBdr>
                </w:div>
                <w:div w:id="215825798">
                  <w:marLeft w:val="225"/>
                  <w:marRight w:val="0"/>
                  <w:marTop w:val="0"/>
                  <w:marBottom w:val="0"/>
                  <w:divBdr>
                    <w:top w:val="dotted" w:sz="6" w:space="0" w:color="FEFEFE"/>
                    <w:left w:val="dotted" w:sz="6" w:space="11" w:color="FEFEFE"/>
                    <w:bottom w:val="dotted" w:sz="6" w:space="0" w:color="FEFEFE"/>
                    <w:right w:val="dotted" w:sz="6" w:space="0" w:color="FEFEFE"/>
                  </w:divBdr>
                </w:div>
                <w:div w:id="128877740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81435375">
              <w:marLeft w:val="0"/>
              <w:marRight w:val="0"/>
              <w:marTop w:val="0"/>
              <w:marBottom w:val="0"/>
              <w:divBdr>
                <w:top w:val="single" w:sz="6" w:space="0" w:color="000000"/>
                <w:left w:val="single" w:sz="6" w:space="0" w:color="000000"/>
                <w:bottom w:val="single" w:sz="6" w:space="0" w:color="000000"/>
                <w:right w:val="single" w:sz="6" w:space="0" w:color="000000"/>
              </w:divBdr>
              <w:divsChild>
                <w:div w:id="1483886878">
                  <w:marLeft w:val="72"/>
                  <w:marRight w:val="72"/>
                  <w:marTop w:val="72"/>
                  <w:marBottom w:val="72"/>
                  <w:divBdr>
                    <w:top w:val="dotted" w:sz="6" w:space="0" w:color="FEFEFE"/>
                    <w:left w:val="dotted" w:sz="6" w:space="0" w:color="FEFEFE"/>
                    <w:bottom w:val="dotted" w:sz="6" w:space="0" w:color="FEFEFE"/>
                    <w:right w:val="dotted" w:sz="6" w:space="0" w:color="FEFEFE"/>
                  </w:divBdr>
                  <w:divsChild>
                    <w:div w:id="148520435">
                      <w:marLeft w:val="72"/>
                      <w:marRight w:val="72"/>
                      <w:marTop w:val="72"/>
                      <w:marBottom w:val="72"/>
                      <w:divBdr>
                        <w:top w:val="dotted" w:sz="6" w:space="0" w:color="FEFEFE"/>
                        <w:left w:val="dotted" w:sz="6" w:space="0" w:color="FEFEFE"/>
                        <w:bottom w:val="dotted" w:sz="6" w:space="0" w:color="FEFEFE"/>
                        <w:right w:val="dotted" w:sz="6" w:space="0" w:color="FEFEFE"/>
                      </w:divBdr>
                      <w:divsChild>
                        <w:div w:id="2040232717">
                          <w:marLeft w:val="225"/>
                          <w:marRight w:val="0"/>
                          <w:marTop w:val="0"/>
                          <w:marBottom w:val="0"/>
                          <w:divBdr>
                            <w:top w:val="dotted" w:sz="6" w:space="0" w:color="FEFEFE"/>
                            <w:left w:val="dotted" w:sz="6" w:space="11" w:color="FEFEFE"/>
                            <w:bottom w:val="dotted" w:sz="6" w:space="0" w:color="FEFEFE"/>
                            <w:right w:val="dotted" w:sz="6" w:space="0" w:color="FEFEFE"/>
                          </w:divBdr>
                        </w:div>
                        <w:div w:id="107369897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24357651">
                      <w:marLeft w:val="72"/>
                      <w:marRight w:val="72"/>
                      <w:marTop w:val="72"/>
                      <w:marBottom w:val="72"/>
                      <w:divBdr>
                        <w:top w:val="dotted" w:sz="6" w:space="0" w:color="FEFEFE"/>
                        <w:left w:val="dotted" w:sz="6" w:space="0" w:color="FEFEFE"/>
                        <w:bottom w:val="dotted" w:sz="6" w:space="0" w:color="FEFEFE"/>
                        <w:right w:val="dotted" w:sz="6" w:space="0" w:color="FEFEFE"/>
                      </w:divBdr>
                      <w:divsChild>
                        <w:div w:id="534463304">
                          <w:marLeft w:val="225"/>
                          <w:marRight w:val="0"/>
                          <w:marTop w:val="0"/>
                          <w:marBottom w:val="0"/>
                          <w:divBdr>
                            <w:top w:val="dotted" w:sz="6" w:space="0" w:color="FEFEFE"/>
                            <w:left w:val="dotted" w:sz="6" w:space="11" w:color="FEFEFE"/>
                            <w:bottom w:val="dotted" w:sz="6" w:space="0" w:color="FEFEFE"/>
                            <w:right w:val="dotted" w:sz="6" w:space="0" w:color="FEFEFE"/>
                          </w:divBdr>
                        </w:div>
                        <w:div w:id="955677797">
                          <w:marLeft w:val="225"/>
                          <w:marRight w:val="0"/>
                          <w:marTop w:val="0"/>
                          <w:marBottom w:val="0"/>
                          <w:divBdr>
                            <w:top w:val="dotted" w:sz="6" w:space="0" w:color="FEFEFE"/>
                            <w:left w:val="dotted" w:sz="6" w:space="11" w:color="FEFEFE"/>
                            <w:bottom w:val="dotted" w:sz="6" w:space="0" w:color="FEFEFE"/>
                            <w:right w:val="dotted" w:sz="6" w:space="0" w:color="FEFEFE"/>
                          </w:divBdr>
                        </w:div>
                        <w:div w:id="127664368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28775670">
                      <w:marLeft w:val="72"/>
                      <w:marRight w:val="72"/>
                      <w:marTop w:val="72"/>
                      <w:marBottom w:val="72"/>
                      <w:divBdr>
                        <w:top w:val="dotted" w:sz="6" w:space="0" w:color="FEFEFE"/>
                        <w:left w:val="dotted" w:sz="6" w:space="0" w:color="FEFEFE"/>
                        <w:bottom w:val="dotted" w:sz="6" w:space="0" w:color="FEFEFE"/>
                        <w:right w:val="dotted" w:sz="6" w:space="0" w:color="FEFEFE"/>
                      </w:divBdr>
                      <w:divsChild>
                        <w:div w:id="28192112">
                          <w:marLeft w:val="225"/>
                          <w:marRight w:val="0"/>
                          <w:marTop w:val="0"/>
                          <w:marBottom w:val="0"/>
                          <w:divBdr>
                            <w:top w:val="dotted" w:sz="6" w:space="0" w:color="FEFEFE"/>
                            <w:left w:val="dotted" w:sz="6" w:space="11" w:color="FEFEFE"/>
                            <w:bottom w:val="dotted" w:sz="6" w:space="0" w:color="FEFEFE"/>
                            <w:right w:val="dotted" w:sz="6" w:space="0" w:color="FEFEFE"/>
                          </w:divBdr>
                        </w:div>
                        <w:div w:id="112034249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90738496">
                      <w:marLeft w:val="72"/>
                      <w:marRight w:val="72"/>
                      <w:marTop w:val="72"/>
                      <w:marBottom w:val="72"/>
                      <w:divBdr>
                        <w:top w:val="dotted" w:sz="6" w:space="0" w:color="FEFEFE"/>
                        <w:left w:val="dotted" w:sz="6" w:space="0" w:color="FEFEFE"/>
                        <w:bottom w:val="dotted" w:sz="6" w:space="0" w:color="FEFEFE"/>
                        <w:right w:val="dotted" w:sz="6" w:space="0" w:color="FEFEFE"/>
                      </w:divBdr>
                      <w:divsChild>
                        <w:div w:id="30612161">
                          <w:marLeft w:val="225"/>
                          <w:marRight w:val="0"/>
                          <w:marTop w:val="0"/>
                          <w:marBottom w:val="0"/>
                          <w:divBdr>
                            <w:top w:val="dotted" w:sz="6" w:space="0" w:color="FEFEFE"/>
                            <w:left w:val="dotted" w:sz="6" w:space="11" w:color="FEFEFE"/>
                            <w:bottom w:val="dotted" w:sz="6" w:space="0" w:color="FEFEFE"/>
                            <w:right w:val="dotted" w:sz="6" w:space="0" w:color="FEFEFE"/>
                          </w:divBdr>
                        </w:div>
                        <w:div w:id="2084208181">
                          <w:marLeft w:val="225"/>
                          <w:marRight w:val="0"/>
                          <w:marTop w:val="0"/>
                          <w:marBottom w:val="0"/>
                          <w:divBdr>
                            <w:top w:val="dotted" w:sz="6" w:space="0" w:color="FEFEFE"/>
                            <w:left w:val="dotted" w:sz="6" w:space="11" w:color="FEFEFE"/>
                            <w:bottom w:val="dotted" w:sz="6" w:space="0" w:color="FEFEFE"/>
                            <w:right w:val="dotted" w:sz="6" w:space="0" w:color="FEFEFE"/>
                          </w:divBdr>
                        </w:div>
                        <w:div w:id="157955881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76097218">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21440991">
                  <w:marLeft w:val="0"/>
                  <w:marRight w:val="0"/>
                  <w:marTop w:val="0"/>
                  <w:marBottom w:val="0"/>
                  <w:divBdr>
                    <w:top w:val="none" w:sz="0" w:space="0" w:color="auto"/>
                    <w:left w:val="none" w:sz="0" w:space="0" w:color="auto"/>
                    <w:bottom w:val="none" w:sz="0" w:space="0" w:color="auto"/>
                    <w:right w:val="none" w:sz="0" w:space="0" w:color="auto"/>
                  </w:divBdr>
                  <w:divsChild>
                    <w:div w:id="65880642">
                      <w:marLeft w:val="0"/>
                      <w:marRight w:val="0"/>
                      <w:marTop w:val="0"/>
                      <w:marBottom w:val="0"/>
                      <w:divBdr>
                        <w:top w:val="none" w:sz="0" w:space="0" w:color="auto"/>
                        <w:left w:val="none" w:sz="0" w:space="0" w:color="auto"/>
                        <w:bottom w:val="none" w:sz="0" w:space="0" w:color="auto"/>
                        <w:right w:val="none" w:sz="0" w:space="0" w:color="auto"/>
                      </w:divBdr>
                    </w:div>
                    <w:div w:id="1781682849">
                      <w:marLeft w:val="0"/>
                      <w:marRight w:val="0"/>
                      <w:marTop w:val="0"/>
                      <w:marBottom w:val="0"/>
                      <w:divBdr>
                        <w:top w:val="none" w:sz="0" w:space="0" w:color="auto"/>
                        <w:left w:val="none" w:sz="0" w:space="0" w:color="auto"/>
                        <w:bottom w:val="none" w:sz="0" w:space="0" w:color="auto"/>
                        <w:right w:val="none" w:sz="0" w:space="0" w:color="auto"/>
                      </w:divBdr>
                    </w:div>
                    <w:div w:id="156582461">
                      <w:marLeft w:val="0"/>
                      <w:marRight w:val="0"/>
                      <w:marTop w:val="0"/>
                      <w:marBottom w:val="0"/>
                      <w:divBdr>
                        <w:top w:val="none" w:sz="0" w:space="0" w:color="auto"/>
                        <w:left w:val="none" w:sz="0" w:space="0" w:color="auto"/>
                        <w:bottom w:val="none" w:sz="0" w:space="0" w:color="auto"/>
                        <w:right w:val="none" w:sz="0" w:space="0" w:color="auto"/>
                      </w:divBdr>
                    </w:div>
                    <w:div w:id="1035691008">
                      <w:marLeft w:val="0"/>
                      <w:marRight w:val="0"/>
                      <w:marTop w:val="0"/>
                      <w:marBottom w:val="0"/>
                      <w:divBdr>
                        <w:top w:val="none" w:sz="0" w:space="0" w:color="auto"/>
                        <w:left w:val="none" w:sz="0" w:space="0" w:color="auto"/>
                        <w:bottom w:val="none" w:sz="0" w:space="0" w:color="auto"/>
                        <w:right w:val="none" w:sz="0" w:space="0" w:color="auto"/>
                      </w:divBdr>
                    </w:div>
                    <w:div w:id="2082369198">
                      <w:marLeft w:val="0"/>
                      <w:marRight w:val="0"/>
                      <w:marTop w:val="0"/>
                      <w:marBottom w:val="0"/>
                      <w:divBdr>
                        <w:top w:val="none" w:sz="0" w:space="0" w:color="auto"/>
                        <w:left w:val="none" w:sz="0" w:space="0" w:color="auto"/>
                        <w:bottom w:val="none" w:sz="0" w:space="0" w:color="auto"/>
                        <w:right w:val="none" w:sz="0" w:space="0" w:color="auto"/>
                      </w:divBdr>
                    </w:div>
                    <w:div w:id="937373209">
                      <w:marLeft w:val="0"/>
                      <w:marRight w:val="0"/>
                      <w:marTop w:val="0"/>
                      <w:marBottom w:val="0"/>
                      <w:divBdr>
                        <w:top w:val="none" w:sz="0" w:space="0" w:color="auto"/>
                        <w:left w:val="none" w:sz="0" w:space="0" w:color="auto"/>
                        <w:bottom w:val="none" w:sz="0" w:space="0" w:color="auto"/>
                        <w:right w:val="none" w:sz="0" w:space="0" w:color="auto"/>
                      </w:divBdr>
                    </w:div>
                    <w:div w:id="489757080">
                      <w:marLeft w:val="0"/>
                      <w:marRight w:val="0"/>
                      <w:marTop w:val="0"/>
                      <w:marBottom w:val="0"/>
                      <w:divBdr>
                        <w:top w:val="none" w:sz="0" w:space="0" w:color="auto"/>
                        <w:left w:val="none" w:sz="0" w:space="0" w:color="auto"/>
                        <w:bottom w:val="none" w:sz="0" w:space="0" w:color="auto"/>
                        <w:right w:val="none" w:sz="0" w:space="0" w:color="auto"/>
                      </w:divBdr>
                    </w:div>
                    <w:div w:id="1774083883">
                      <w:marLeft w:val="0"/>
                      <w:marRight w:val="0"/>
                      <w:marTop w:val="0"/>
                      <w:marBottom w:val="0"/>
                      <w:divBdr>
                        <w:top w:val="none" w:sz="0" w:space="0" w:color="auto"/>
                        <w:left w:val="none" w:sz="0" w:space="0" w:color="auto"/>
                        <w:bottom w:val="none" w:sz="0" w:space="0" w:color="auto"/>
                        <w:right w:val="none" w:sz="0" w:space="0" w:color="auto"/>
                      </w:divBdr>
                    </w:div>
                    <w:div w:id="356737391">
                      <w:marLeft w:val="0"/>
                      <w:marRight w:val="0"/>
                      <w:marTop w:val="0"/>
                      <w:marBottom w:val="0"/>
                      <w:divBdr>
                        <w:top w:val="none" w:sz="0" w:space="0" w:color="auto"/>
                        <w:left w:val="none" w:sz="0" w:space="0" w:color="auto"/>
                        <w:bottom w:val="none" w:sz="0" w:space="0" w:color="auto"/>
                        <w:right w:val="none" w:sz="0" w:space="0" w:color="auto"/>
                      </w:divBdr>
                    </w:div>
                    <w:div w:id="144904961">
                      <w:marLeft w:val="0"/>
                      <w:marRight w:val="0"/>
                      <w:marTop w:val="0"/>
                      <w:marBottom w:val="0"/>
                      <w:divBdr>
                        <w:top w:val="none" w:sz="0" w:space="0" w:color="auto"/>
                        <w:left w:val="none" w:sz="0" w:space="0" w:color="auto"/>
                        <w:bottom w:val="none" w:sz="0" w:space="0" w:color="auto"/>
                        <w:right w:val="none" w:sz="0" w:space="0" w:color="auto"/>
                      </w:divBdr>
                    </w:div>
                    <w:div w:id="72052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247874">
      <w:marLeft w:val="288"/>
      <w:marRight w:val="72"/>
      <w:marTop w:val="72"/>
      <w:marBottom w:val="72"/>
      <w:divBdr>
        <w:top w:val="dotted" w:sz="6" w:space="0" w:color="FEFEFE"/>
        <w:left w:val="dotted" w:sz="6" w:space="0" w:color="FEFEFE"/>
        <w:bottom w:val="dotted" w:sz="6" w:space="0" w:color="FEFEFE"/>
        <w:right w:val="dotted" w:sz="6" w:space="0" w:color="FEFEFE"/>
      </w:divBdr>
      <w:divsChild>
        <w:div w:id="2001418728">
          <w:marLeft w:val="0"/>
          <w:marRight w:val="0"/>
          <w:marTop w:val="0"/>
          <w:marBottom w:val="0"/>
          <w:divBdr>
            <w:top w:val="none" w:sz="0" w:space="0" w:color="auto"/>
            <w:left w:val="none" w:sz="0" w:space="0" w:color="auto"/>
            <w:bottom w:val="none" w:sz="0" w:space="0" w:color="auto"/>
            <w:right w:val="none" w:sz="0" w:space="0" w:color="auto"/>
          </w:divBdr>
        </w:div>
        <w:div w:id="260451087">
          <w:marLeft w:val="0"/>
          <w:marRight w:val="0"/>
          <w:marTop w:val="0"/>
          <w:marBottom w:val="0"/>
          <w:divBdr>
            <w:top w:val="none" w:sz="0" w:space="0" w:color="auto"/>
            <w:left w:val="none" w:sz="0" w:space="0" w:color="auto"/>
            <w:bottom w:val="none" w:sz="0" w:space="0" w:color="auto"/>
            <w:right w:val="none" w:sz="0" w:space="0" w:color="auto"/>
          </w:divBdr>
        </w:div>
        <w:div w:id="1998727372">
          <w:marLeft w:val="0"/>
          <w:marRight w:val="0"/>
          <w:marTop w:val="0"/>
          <w:marBottom w:val="0"/>
          <w:divBdr>
            <w:top w:val="none" w:sz="0" w:space="0" w:color="auto"/>
            <w:left w:val="none" w:sz="0" w:space="0" w:color="auto"/>
            <w:bottom w:val="none" w:sz="0" w:space="0" w:color="auto"/>
            <w:right w:val="none" w:sz="0" w:space="0" w:color="auto"/>
          </w:divBdr>
        </w:div>
        <w:div w:id="691610260">
          <w:marLeft w:val="0"/>
          <w:marRight w:val="0"/>
          <w:marTop w:val="0"/>
          <w:marBottom w:val="0"/>
          <w:divBdr>
            <w:top w:val="none" w:sz="0" w:space="0" w:color="auto"/>
            <w:left w:val="none" w:sz="0" w:space="0" w:color="auto"/>
            <w:bottom w:val="none" w:sz="0" w:space="0" w:color="auto"/>
            <w:right w:val="none" w:sz="0" w:space="0" w:color="auto"/>
          </w:divBdr>
        </w:div>
        <w:div w:id="379987476">
          <w:marLeft w:val="0"/>
          <w:marRight w:val="0"/>
          <w:marTop w:val="0"/>
          <w:marBottom w:val="0"/>
          <w:divBdr>
            <w:top w:val="none" w:sz="0" w:space="0" w:color="auto"/>
            <w:left w:val="none" w:sz="0" w:space="0" w:color="auto"/>
            <w:bottom w:val="none" w:sz="0" w:space="0" w:color="auto"/>
            <w:right w:val="none" w:sz="0" w:space="0" w:color="auto"/>
          </w:divBdr>
        </w:div>
        <w:div w:id="1316489386">
          <w:marLeft w:val="0"/>
          <w:marRight w:val="0"/>
          <w:marTop w:val="0"/>
          <w:marBottom w:val="0"/>
          <w:divBdr>
            <w:top w:val="none" w:sz="0" w:space="0" w:color="auto"/>
            <w:left w:val="none" w:sz="0" w:space="0" w:color="auto"/>
            <w:bottom w:val="none" w:sz="0" w:space="0" w:color="auto"/>
            <w:right w:val="none" w:sz="0" w:space="0" w:color="auto"/>
          </w:divBdr>
        </w:div>
        <w:div w:id="1619794473">
          <w:marLeft w:val="0"/>
          <w:marRight w:val="0"/>
          <w:marTop w:val="0"/>
          <w:marBottom w:val="0"/>
          <w:divBdr>
            <w:top w:val="none" w:sz="0" w:space="0" w:color="auto"/>
            <w:left w:val="none" w:sz="0" w:space="0" w:color="auto"/>
            <w:bottom w:val="none" w:sz="0" w:space="0" w:color="auto"/>
            <w:right w:val="none" w:sz="0" w:space="0" w:color="auto"/>
          </w:divBdr>
        </w:div>
        <w:div w:id="392628669">
          <w:marLeft w:val="0"/>
          <w:marRight w:val="0"/>
          <w:marTop w:val="0"/>
          <w:marBottom w:val="0"/>
          <w:divBdr>
            <w:top w:val="none" w:sz="0" w:space="0" w:color="auto"/>
            <w:left w:val="none" w:sz="0" w:space="0" w:color="auto"/>
            <w:bottom w:val="none" w:sz="0" w:space="0" w:color="auto"/>
            <w:right w:val="none" w:sz="0" w:space="0" w:color="auto"/>
          </w:divBdr>
        </w:div>
        <w:div w:id="605769505">
          <w:marLeft w:val="0"/>
          <w:marRight w:val="0"/>
          <w:marTop w:val="0"/>
          <w:marBottom w:val="0"/>
          <w:divBdr>
            <w:top w:val="none" w:sz="0" w:space="0" w:color="auto"/>
            <w:left w:val="none" w:sz="0" w:space="0" w:color="auto"/>
            <w:bottom w:val="none" w:sz="0" w:space="0" w:color="auto"/>
            <w:right w:val="none" w:sz="0" w:space="0" w:color="auto"/>
          </w:divBdr>
        </w:div>
      </w:divsChild>
    </w:div>
    <w:div w:id="1404138949">
      <w:marLeft w:val="0"/>
      <w:marRight w:val="0"/>
      <w:marTop w:val="0"/>
      <w:marBottom w:val="0"/>
      <w:divBdr>
        <w:top w:val="none" w:sz="0" w:space="0" w:color="auto"/>
        <w:left w:val="none" w:sz="0" w:space="0" w:color="auto"/>
        <w:bottom w:val="none" w:sz="0" w:space="0" w:color="auto"/>
        <w:right w:val="none" w:sz="0" w:space="0" w:color="auto"/>
      </w:divBdr>
    </w:div>
    <w:div w:id="1442723276">
      <w:marLeft w:val="72"/>
      <w:marRight w:val="72"/>
      <w:marTop w:val="72"/>
      <w:marBottom w:val="72"/>
      <w:divBdr>
        <w:top w:val="dotted" w:sz="6" w:space="0" w:color="FEFEFE"/>
        <w:left w:val="dotted" w:sz="6" w:space="0" w:color="FEFEFE"/>
        <w:bottom w:val="dotted" w:sz="6" w:space="0" w:color="FEFEFE"/>
        <w:right w:val="dotted" w:sz="6" w:space="0" w:color="FEFEFE"/>
      </w:divBdr>
      <w:divsChild>
        <w:div w:id="254242852">
          <w:marLeft w:val="72"/>
          <w:marRight w:val="72"/>
          <w:marTop w:val="72"/>
          <w:marBottom w:val="72"/>
          <w:divBdr>
            <w:top w:val="dotted" w:sz="6" w:space="0" w:color="FEFEFE"/>
            <w:left w:val="dotted" w:sz="6" w:space="0" w:color="FEFEFE"/>
            <w:bottom w:val="dotted" w:sz="6" w:space="0" w:color="FEFEFE"/>
            <w:right w:val="dotted" w:sz="6" w:space="0" w:color="FEFEFE"/>
          </w:divBdr>
          <w:divsChild>
            <w:div w:id="1275988465">
              <w:marLeft w:val="72"/>
              <w:marRight w:val="72"/>
              <w:marTop w:val="72"/>
              <w:marBottom w:val="72"/>
              <w:divBdr>
                <w:top w:val="dotted" w:sz="6" w:space="0" w:color="FEFEFE"/>
                <w:left w:val="dotted" w:sz="6" w:space="0" w:color="FEFEFE"/>
                <w:bottom w:val="dotted" w:sz="6" w:space="0" w:color="FEFEFE"/>
                <w:right w:val="dotted" w:sz="6" w:space="0" w:color="FEFEFE"/>
              </w:divBdr>
              <w:divsChild>
                <w:div w:id="1497065293">
                  <w:marLeft w:val="225"/>
                  <w:marRight w:val="0"/>
                  <w:marTop w:val="0"/>
                  <w:marBottom w:val="0"/>
                  <w:divBdr>
                    <w:top w:val="dotted" w:sz="6" w:space="0" w:color="FEFEFE"/>
                    <w:left w:val="dotted" w:sz="6" w:space="11" w:color="FEFEFE"/>
                    <w:bottom w:val="dotted" w:sz="6" w:space="0" w:color="FEFEFE"/>
                    <w:right w:val="dotted" w:sz="6" w:space="0" w:color="FEFEFE"/>
                  </w:divBdr>
                </w:div>
                <w:div w:id="528181000">
                  <w:marLeft w:val="225"/>
                  <w:marRight w:val="0"/>
                  <w:marTop w:val="0"/>
                  <w:marBottom w:val="0"/>
                  <w:divBdr>
                    <w:top w:val="dotted" w:sz="6" w:space="0" w:color="FEFEFE"/>
                    <w:left w:val="dotted" w:sz="6" w:space="11" w:color="FEFEFE"/>
                    <w:bottom w:val="dotted" w:sz="6" w:space="0" w:color="FEFEFE"/>
                    <w:right w:val="dotted" w:sz="6" w:space="0" w:color="FEFEFE"/>
                  </w:divBdr>
                </w:div>
                <w:div w:id="114296900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01313909">
              <w:marLeft w:val="72"/>
              <w:marRight w:val="72"/>
              <w:marTop w:val="72"/>
              <w:marBottom w:val="72"/>
              <w:divBdr>
                <w:top w:val="dotted" w:sz="6" w:space="0" w:color="FEFEFE"/>
                <w:left w:val="dotted" w:sz="6" w:space="0" w:color="FEFEFE"/>
                <w:bottom w:val="dotted" w:sz="6" w:space="0" w:color="FEFEFE"/>
                <w:right w:val="dotted" w:sz="6" w:space="0" w:color="FEFEFE"/>
              </w:divBdr>
              <w:divsChild>
                <w:div w:id="1609267378">
                  <w:marLeft w:val="225"/>
                  <w:marRight w:val="0"/>
                  <w:marTop w:val="0"/>
                  <w:marBottom w:val="0"/>
                  <w:divBdr>
                    <w:top w:val="dotted" w:sz="6" w:space="0" w:color="FEFEFE"/>
                    <w:left w:val="dotted" w:sz="6" w:space="11" w:color="FEFEFE"/>
                    <w:bottom w:val="dotted" w:sz="6" w:space="0" w:color="FEFEFE"/>
                    <w:right w:val="dotted" w:sz="6" w:space="0" w:color="FEFEFE"/>
                  </w:divBdr>
                </w:div>
                <w:div w:id="300498380">
                  <w:marLeft w:val="225"/>
                  <w:marRight w:val="0"/>
                  <w:marTop w:val="0"/>
                  <w:marBottom w:val="0"/>
                  <w:divBdr>
                    <w:top w:val="dotted" w:sz="6" w:space="0" w:color="FEFEFE"/>
                    <w:left w:val="dotted" w:sz="6" w:space="11" w:color="FEFEFE"/>
                    <w:bottom w:val="dotted" w:sz="6" w:space="0" w:color="FEFEFE"/>
                    <w:right w:val="dotted" w:sz="6" w:space="0" w:color="FEFEFE"/>
                  </w:divBdr>
                  <w:divsChild>
                    <w:div w:id="2081517717">
                      <w:marLeft w:val="225"/>
                      <w:marRight w:val="0"/>
                      <w:marTop w:val="0"/>
                      <w:marBottom w:val="0"/>
                      <w:divBdr>
                        <w:top w:val="dotted" w:sz="6" w:space="0" w:color="FEFEFE"/>
                        <w:left w:val="dotted" w:sz="6" w:space="11" w:color="FEFEFE"/>
                        <w:bottom w:val="dotted" w:sz="6" w:space="0" w:color="FEFEFE"/>
                        <w:right w:val="dotted" w:sz="6" w:space="0" w:color="FEFEFE"/>
                      </w:divBdr>
                    </w:div>
                    <w:div w:id="65437737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13344617">
                  <w:marLeft w:val="225"/>
                  <w:marRight w:val="0"/>
                  <w:marTop w:val="0"/>
                  <w:marBottom w:val="0"/>
                  <w:divBdr>
                    <w:top w:val="dotted" w:sz="6" w:space="0" w:color="FEFEFE"/>
                    <w:left w:val="dotted" w:sz="6" w:space="11" w:color="FEFEFE"/>
                    <w:bottom w:val="dotted" w:sz="6" w:space="0" w:color="FEFEFE"/>
                    <w:right w:val="dotted" w:sz="6" w:space="0" w:color="FEFEFE"/>
                  </w:divBdr>
                  <w:divsChild>
                    <w:div w:id="1231191509">
                      <w:marLeft w:val="225"/>
                      <w:marRight w:val="0"/>
                      <w:marTop w:val="0"/>
                      <w:marBottom w:val="0"/>
                      <w:divBdr>
                        <w:top w:val="dotted" w:sz="6" w:space="0" w:color="FEFEFE"/>
                        <w:left w:val="dotted" w:sz="6" w:space="11" w:color="FEFEFE"/>
                        <w:bottom w:val="dotted" w:sz="6" w:space="0" w:color="FEFEFE"/>
                        <w:right w:val="dotted" w:sz="6" w:space="0" w:color="FEFEFE"/>
                      </w:divBdr>
                    </w:div>
                    <w:div w:id="13656823">
                      <w:marLeft w:val="225"/>
                      <w:marRight w:val="0"/>
                      <w:marTop w:val="0"/>
                      <w:marBottom w:val="0"/>
                      <w:divBdr>
                        <w:top w:val="dotted" w:sz="6" w:space="0" w:color="FEFEFE"/>
                        <w:left w:val="dotted" w:sz="6" w:space="11" w:color="FEFEFE"/>
                        <w:bottom w:val="dotted" w:sz="6" w:space="0" w:color="FEFEFE"/>
                        <w:right w:val="dotted" w:sz="6" w:space="0" w:color="FEFEFE"/>
                      </w:divBdr>
                    </w:div>
                    <w:div w:id="1215461984">
                      <w:marLeft w:val="225"/>
                      <w:marRight w:val="0"/>
                      <w:marTop w:val="0"/>
                      <w:marBottom w:val="0"/>
                      <w:divBdr>
                        <w:top w:val="dotted" w:sz="6" w:space="0" w:color="FEFEFE"/>
                        <w:left w:val="dotted" w:sz="6" w:space="11" w:color="FEFEFE"/>
                        <w:bottom w:val="dotted" w:sz="6" w:space="0" w:color="FEFEFE"/>
                        <w:right w:val="dotted" w:sz="6" w:space="0" w:color="FEFEFE"/>
                      </w:divBdr>
                    </w:div>
                    <w:div w:id="555626167">
                      <w:marLeft w:val="288"/>
                      <w:marRight w:val="72"/>
                      <w:marTop w:val="72"/>
                      <w:marBottom w:val="72"/>
                      <w:divBdr>
                        <w:top w:val="dotted" w:sz="6" w:space="0" w:color="FEFEFE"/>
                        <w:left w:val="dotted" w:sz="6" w:space="0" w:color="FEFEFE"/>
                        <w:bottom w:val="dotted" w:sz="6" w:space="0" w:color="FEFEFE"/>
                        <w:right w:val="dotted" w:sz="6" w:space="0" w:color="FEFEFE"/>
                      </w:divBdr>
                      <w:divsChild>
                        <w:div w:id="183364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24793">
                  <w:marLeft w:val="0"/>
                  <w:marRight w:val="0"/>
                  <w:marTop w:val="0"/>
                  <w:marBottom w:val="0"/>
                  <w:divBdr>
                    <w:top w:val="single" w:sz="6" w:space="0" w:color="000000"/>
                    <w:left w:val="single" w:sz="6" w:space="0" w:color="000000"/>
                    <w:bottom w:val="single" w:sz="6" w:space="0" w:color="000000"/>
                    <w:right w:val="single" w:sz="6" w:space="0" w:color="000000"/>
                  </w:divBdr>
                  <w:divsChild>
                    <w:div w:id="1880119242">
                      <w:marLeft w:val="72"/>
                      <w:marRight w:val="72"/>
                      <w:marTop w:val="72"/>
                      <w:marBottom w:val="72"/>
                      <w:divBdr>
                        <w:top w:val="dotted" w:sz="6" w:space="0" w:color="FEFEFE"/>
                        <w:left w:val="dotted" w:sz="6" w:space="0" w:color="FEFEFE"/>
                        <w:bottom w:val="dotted" w:sz="6" w:space="0" w:color="FEFEFE"/>
                        <w:right w:val="dotted" w:sz="6" w:space="0" w:color="FEFEFE"/>
                      </w:divBdr>
                      <w:divsChild>
                        <w:div w:id="1521819687">
                          <w:marLeft w:val="72"/>
                          <w:marRight w:val="72"/>
                          <w:marTop w:val="72"/>
                          <w:marBottom w:val="72"/>
                          <w:divBdr>
                            <w:top w:val="dotted" w:sz="6" w:space="0" w:color="FEFEFE"/>
                            <w:left w:val="dotted" w:sz="6" w:space="0" w:color="FEFEFE"/>
                            <w:bottom w:val="dotted" w:sz="6" w:space="0" w:color="FEFEFE"/>
                            <w:right w:val="dotted" w:sz="6" w:space="0" w:color="FEFEFE"/>
                          </w:divBdr>
                          <w:divsChild>
                            <w:div w:id="1846750130">
                              <w:marLeft w:val="225"/>
                              <w:marRight w:val="0"/>
                              <w:marTop w:val="0"/>
                              <w:marBottom w:val="0"/>
                              <w:divBdr>
                                <w:top w:val="dotted" w:sz="6" w:space="0" w:color="FEFEFE"/>
                                <w:left w:val="dotted" w:sz="6" w:space="11" w:color="FEFEFE"/>
                                <w:bottom w:val="dotted" w:sz="6" w:space="0" w:color="FEFEFE"/>
                                <w:right w:val="dotted" w:sz="6" w:space="0" w:color="FEFEFE"/>
                              </w:divBdr>
                            </w:div>
                            <w:div w:id="1073621014">
                              <w:marLeft w:val="225"/>
                              <w:marRight w:val="0"/>
                              <w:marTop w:val="0"/>
                              <w:marBottom w:val="0"/>
                              <w:divBdr>
                                <w:top w:val="dotted" w:sz="6" w:space="0" w:color="FEFEFE"/>
                                <w:left w:val="dotted" w:sz="6" w:space="11" w:color="FEFEFE"/>
                                <w:bottom w:val="dotted" w:sz="6" w:space="0" w:color="FEFEFE"/>
                                <w:right w:val="dotted" w:sz="6" w:space="0" w:color="FEFEFE"/>
                              </w:divBdr>
                              <w:divsChild>
                                <w:div w:id="1401055110">
                                  <w:marLeft w:val="225"/>
                                  <w:marRight w:val="0"/>
                                  <w:marTop w:val="0"/>
                                  <w:marBottom w:val="0"/>
                                  <w:divBdr>
                                    <w:top w:val="dotted" w:sz="6" w:space="0" w:color="FEFEFE"/>
                                    <w:left w:val="dotted" w:sz="6" w:space="11" w:color="FEFEFE"/>
                                    <w:bottom w:val="dotted" w:sz="6" w:space="0" w:color="FEFEFE"/>
                                    <w:right w:val="dotted" w:sz="6" w:space="0" w:color="FEFEFE"/>
                                  </w:divBdr>
                                </w:div>
                                <w:div w:id="725879689">
                                  <w:marLeft w:val="225"/>
                                  <w:marRight w:val="0"/>
                                  <w:marTop w:val="0"/>
                                  <w:marBottom w:val="0"/>
                                  <w:divBdr>
                                    <w:top w:val="dotted" w:sz="6" w:space="0" w:color="FEFEFE"/>
                                    <w:left w:val="dotted" w:sz="6" w:space="11" w:color="FEFEFE"/>
                                    <w:bottom w:val="dotted" w:sz="6" w:space="0" w:color="FEFEFE"/>
                                    <w:right w:val="dotted" w:sz="6" w:space="0" w:color="FEFEFE"/>
                                  </w:divBdr>
                                </w:div>
                                <w:div w:id="40642125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902793049">
                          <w:marLeft w:val="72"/>
                          <w:marRight w:val="72"/>
                          <w:marTop w:val="72"/>
                          <w:marBottom w:val="72"/>
                          <w:divBdr>
                            <w:top w:val="dotted" w:sz="6" w:space="0" w:color="FEFEFE"/>
                            <w:left w:val="dotted" w:sz="6" w:space="0" w:color="FEFEFE"/>
                            <w:bottom w:val="dotted" w:sz="6" w:space="0" w:color="FEFEFE"/>
                            <w:right w:val="dotted" w:sz="6" w:space="0" w:color="FEFEFE"/>
                          </w:divBdr>
                          <w:divsChild>
                            <w:div w:id="457142215">
                              <w:marLeft w:val="225"/>
                              <w:marRight w:val="0"/>
                              <w:marTop w:val="0"/>
                              <w:marBottom w:val="0"/>
                              <w:divBdr>
                                <w:top w:val="dotted" w:sz="6" w:space="0" w:color="FEFEFE"/>
                                <w:left w:val="dotted" w:sz="6" w:space="11" w:color="FEFEFE"/>
                                <w:bottom w:val="dotted" w:sz="6" w:space="0" w:color="FEFEFE"/>
                                <w:right w:val="dotted" w:sz="6" w:space="0" w:color="FEFEFE"/>
                              </w:divBdr>
                            </w:div>
                            <w:div w:id="1002199117">
                              <w:marLeft w:val="225"/>
                              <w:marRight w:val="0"/>
                              <w:marTop w:val="0"/>
                              <w:marBottom w:val="0"/>
                              <w:divBdr>
                                <w:top w:val="dotted" w:sz="6" w:space="0" w:color="FEFEFE"/>
                                <w:left w:val="dotted" w:sz="6" w:space="11" w:color="FEFEFE"/>
                                <w:bottom w:val="dotted" w:sz="6" w:space="0" w:color="FEFEFE"/>
                                <w:right w:val="dotted" w:sz="6" w:space="0" w:color="FEFEFE"/>
                              </w:divBdr>
                            </w:div>
                            <w:div w:id="89536075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65929826">
                          <w:marLeft w:val="72"/>
                          <w:marRight w:val="72"/>
                          <w:marTop w:val="72"/>
                          <w:marBottom w:val="72"/>
                          <w:divBdr>
                            <w:top w:val="dotted" w:sz="6" w:space="0" w:color="FEFEFE"/>
                            <w:left w:val="dotted" w:sz="6" w:space="0" w:color="FEFEFE"/>
                            <w:bottom w:val="dotted" w:sz="6" w:space="0" w:color="FEFEFE"/>
                            <w:right w:val="dotted" w:sz="6" w:space="0" w:color="FEFEFE"/>
                          </w:divBdr>
                          <w:divsChild>
                            <w:div w:id="1658610590">
                              <w:marLeft w:val="225"/>
                              <w:marRight w:val="0"/>
                              <w:marTop w:val="0"/>
                              <w:marBottom w:val="0"/>
                              <w:divBdr>
                                <w:top w:val="dotted" w:sz="6" w:space="0" w:color="FEFEFE"/>
                                <w:left w:val="dotted" w:sz="6" w:space="11" w:color="FEFEFE"/>
                                <w:bottom w:val="dotted" w:sz="6" w:space="0" w:color="FEFEFE"/>
                                <w:right w:val="dotted" w:sz="6" w:space="0" w:color="FEFEFE"/>
                              </w:divBdr>
                            </w:div>
                            <w:div w:id="1169830463">
                              <w:marLeft w:val="225"/>
                              <w:marRight w:val="0"/>
                              <w:marTop w:val="0"/>
                              <w:marBottom w:val="0"/>
                              <w:divBdr>
                                <w:top w:val="dotted" w:sz="6" w:space="0" w:color="FEFEFE"/>
                                <w:left w:val="dotted" w:sz="6" w:space="11" w:color="FEFEFE"/>
                                <w:bottom w:val="dotted" w:sz="6" w:space="0" w:color="FEFEFE"/>
                                <w:right w:val="dotted" w:sz="6" w:space="0" w:color="FEFEFE"/>
                              </w:divBdr>
                            </w:div>
                            <w:div w:id="873149849">
                              <w:marLeft w:val="225"/>
                              <w:marRight w:val="0"/>
                              <w:marTop w:val="0"/>
                              <w:marBottom w:val="0"/>
                              <w:divBdr>
                                <w:top w:val="dotted" w:sz="6" w:space="0" w:color="FEFEFE"/>
                                <w:left w:val="dotted" w:sz="6" w:space="11" w:color="FEFEFE"/>
                                <w:bottom w:val="dotted" w:sz="6" w:space="0" w:color="FEFEFE"/>
                                <w:right w:val="dotted" w:sz="6" w:space="0" w:color="FEFEFE"/>
                              </w:divBdr>
                            </w:div>
                            <w:div w:id="898126970">
                              <w:marLeft w:val="225"/>
                              <w:marRight w:val="0"/>
                              <w:marTop w:val="0"/>
                              <w:marBottom w:val="0"/>
                              <w:divBdr>
                                <w:top w:val="dotted" w:sz="6" w:space="0" w:color="FEFEFE"/>
                                <w:left w:val="dotted" w:sz="6" w:space="11" w:color="FEFEFE"/>
                                <w:bottom w:val="dotted" w:sz="6" w:space="0" w:color="FEFEFE"/>
                                <w:right w:val="dotted" w:sz="6" w:space="0" w:color="FEFEFE"/>
                              </w:divBdr>
                            </w:div>
                            <w:div w:id="1604922543">
                              <w:marLeft w:val="225"/>
                              <w:marRight w:val="0"/>
                              <w:marTop w:val="0"/>
                              <w:marBottom w:val="0"/>
                              <w:divBdr>
                                <w:top w:val="dotted" w:sz="6" w:space="0" w:color="FEFEFE"/>
                                <w:left w:val="dotted" w:sz="6" w:space="11" w:color="FEFEFE"/>
                                <w:bottom w:val="dotted" w:sz="6" w:space="0" w:color="FEFEFE"/>
                                <w:right w:val="dotted" w:sz="6" w:space="0" w:color="FEFEFE"/>
                              </w:divBdr>
                            </w:div>
                            <w:div w:id="1392775588">
                              <w:marLeft w:val="225"/>
                              <w:marRight w:val="0"/>
                              <w:marTop w:val="0"/>
                              <w:marBottom w:val="0"/>
                              <w:divBdr>
                                <w:top w:val="dotted" w:sz="6" w:space="0" w:color="FEFEFE"/>
                                <w:left w:val="dotted" w:sz="6" w:space="11" w:color="FEFEFE"/>
                                <w:bottom w:val="dotted" w:sz="6" w:space="0" w:color="FEFEFE"/>
                                <w:right w:val="dotted" w:sz="6" w:space="0" w:color="FEFEFE"/>
                              </w:divBdr>
                            </w:div>
                            <w:div w:id="1291474744">
                              <w:marLeft w:val="225"/>
                              <w:marRight w:val="0"/>
                              <w:marTop w:val="0"/>
                              <w:marBottom w:val="0"/>
                              <w:divBdr>
                                <w:top w:val="dotted" w:sz="6" w:space="0" w:color="FEFEFE"/>
                                <w:left w:val="dotted" w:sz="6" w:space="11" w:color="FEFEFE"/>
                                <w:bottom w:val="dotted" w:sz="6" w:space="0" w:color="FEFEFE"/>
                                <w:right w:val="dotted" w:sz="6" w:space="0" w:color="FEFEFE"/>
                              </w:divBdr>
                            </w:div>
                            <w:div w:id="739451169">
                              <w:marLeft w:val="225"/>
                              <w:marRight w:val="0"/>
                              <w:marTop w:val="0"/>
                              <w:marBottom w:val="0"/>
                              <w:divBdr>
                                <w:top w:val="dotted" w:sz="6" w:space="0" w:color="FEFEFE"/>
                                <w:left w:val="dotted" w:sz="6" w:space="11" w:color="FEFEFE"/>
                                <w:bottom w:val="dotted" w:sz="6" w:space="0" w:color="FEFEFE"/>
                                <w:right w:val="dotted" w:sz="6" w:space="0" w:color="FEFEFE"/>
                              </w:divBdr>
                            </w:div>
                            <w:div w:id="36897929">
                              <w:marLeft w:val="225"/>
                              <w:marRight w:val="0"/>
                              <w:marTop w:val="0"/>
                              <w:marBottom w:val="0"/>
                              <w:divBdr>
                                <w:top w:val="dotted" w:sz="6" w:space="0" w:color="FEFEFE"/>
                                <w:left w:val="dotted" w:sz="6" w:space="11" w:color="FEFEFE"/>
                                <w:bottom w:val="dotted" w:sz="6" w:space="0" w:color="FEFEFE"/>
                                <w:right w:val="dotted" w:sz="6" w:space="0" w:color="FEFEFE"/>
                              </w:divBdr>
                            </w:div>
                            <w:div w:id="201066985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17128308">
                          <w:marLeft w:val="72"/>
                          <w:marRight w:val="72"/>
                          <w:marTop w:val="72"/>
                          <w:marBottom w:val="72"/>
                          <w:divBdr>
                            <w:top w:val="dotted" w:sz="6" w:space="0" w:color="FEFEFE"/>
                            <w:left w:val="dotted" w:sz="6" w:space="0" w:color="FEFEFE"/>
                            <w:bottom w:val="dotted" w:sz="6" w:space="0" w:color="FEFEFE"/>
                            <w:right w:val="dotted" w:sz="6" w:space="0" w:color="FEFEFE"/>
                          </w:divBdr>
                          <w:divsChild>
                            <w:div w:id="1883011878">
                              <w:marLeft w:val="0"/>
                              <w:marRight w:val="0"/>
                              <w:marTop w:val="0"/>
                              <w:marBottom w:val="0"/>
                              <w:divBdr>
                                <w:top w:val="dotted" w:sz="6" w:space="0" w:color="FEFEFE"/>
                                <w:left w:val="dotted" w:sz="6" w:space="0" w:color="FEFEFE"/>
                                <w:bottom w:val="dotted" w:sz="6" w:space="0" w:color="FEFEFE"/>
                                <w:right w:val="dotted" w:sz="6" w:space="0" w:color="FEFEFE"/>
                              </w:divBdr>
                            </w:div>
                            <w:div w:id="2062244269">
                              <w:marLeft w:val="0"/>
                              <w:marRight w:val="0"/>
                              <w:marTop w:val="0"/>
                              <w:marBottom w:val="0"/>
                              <w:divBdr>
                                <w:top w:val="dotted" w:sz="6" w:space="0" w:color="FEFEFE"/>
                                <w:left w:val="dotted" w:sz="6" w:space="0" w:color="FEFEFE"/>
                                <w:bottom w:val="dotted" w:sz="6" w:space="0" w:color="FEFEFE"/>
                                <w:right w:val="dotted" w:sz="6" w:space="0" w:color="FEFEFE"/>
                              </w:divBdr>
                            </w:div>
                            <w:div w:id="1530294144">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871142194">
                          <w:marLeft w:val="72"/>
                          <w:marRight w:val="72"/>
                          <w:marTop w:val="72"/>
                          <w:marBottom w:val="72"/>
                          <w:divBdr>
                            <w:top w:val="dotted" w:sz="6" w:space="0" w:color="FEFEFE"/>
                            <w:left w:val="dotted" w:sz="6" w:space="0" w:color="FEFEFE"/>
                            <w:bottom w:val="dotted" w:sz="6" w:space="0" w:color="FEFEFE"/>
                            <w:right w:val="dotted" w:sz="6" w:space="0" w:color="FEFEFE"/>
                          </w:divBdr>
                          <w:divsChild>
                            <w:div w:id="690566251">
                              <w:marLeft w:val="0"/>
                              <w:marRight w:val="0"/>
                              <w:marTop w:val="0"/>
                              <w:marBottom w:val="0"/>
                              <w:divBdr>
                                <w:top w:val="none" w:sz="0" w:space="0" w:color="auto"/>
                                <w:left w:val="none" w:sz="0" w:space="0" w:color="auto"/>
                                <w:bottom w:val="none" w:sz="0" w:space="0" w:color="auto"/>
                                <w:right w:val="none" w:sz="0" w:space="0" w:color="auto"/>
                              </w:divBdr>
                            </w:div>
                            <w:div w:id="93092888">
                              <w:marLeft w:val="0"/>
                              <w:marRight w:val="0"/>
                              <w:marTop w:val="0"/>
                              <w:marBottom w:val="0"/>
                              <w:divBdr>
                                <w:top w:val="dotted" w:sz="6" w:space="0" w:color="FEFEFE"/>
                                <w:left w:val="dotted" w:sz="6" w:space="0" w:color="FEFEFE"/>
                                <w:bottom w:val="dotted" w:sz="6" w:space="0" w:color="FEFEFE"/>
                                <w:right w:val="dotted" w:sz="6" w:space="0" w:color="FEFEFE"/>
                              </w:divBdr>
                            </w:div>
                            <w:div w:id="1192038625">
                              <w:marLeft w:val="0"/>
                              <w:marRight w:val="0"/>
                              <w:marTop w:val="0"/>
                              <w:marBottom w:val="0"/>
                              <w:divBdr>
                                <w:top w:val="dotted" w:sz="6" w:space="0" w:color="FEFEFE"/>
                                <w:left w:val="dotted" w:sz="6" w:space="0" w:color="FEFEFE"/>
                                <w:bottom w:val="dotted" w:sz="6" w:space="0" w:color="FEFEFE"/>
                                <w:right w:val="dotted" w:sz="6" w:space="0" w:color="FEFEFE"/>
                              </w:divBdr>
                            </w:div>
                            <w:div w:id="395977410">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214515219">
                          <w:marLeft w:val="72"/>
                          <w:marRight w:val="72"/>
                          <w:marTop w:val="72"/>
                          <w:marBottom w:val="72"/>
                          <w:divBdr>
                            <w:top w:val="dotted" w:sz="6" w:space="0" w:color="FEFEFE"/>
                            <w:left w:val="dotted" w:sz="6" w:space="0" w:color="FEFEFE"/>
                            <w:bottom w:val="dotted" w:sz="6" w:space="0" w:color="FEFEFE"/>
                            <w:right w:val="dotted" w:sz="6" w:space="0" w:color="FEFEFE"/>
                          </w:divBdr>
                          <w:divsChild>
                            <w:div w:id="206140476">
                              <w:marLeft w:val="225"/>
                              <w:marRight w:val="0"/>
                              <w:marTop w:val="0"/>
                              <w:marBottom w:val="0"/>
                              <w:divBdr>
                                <w:top w:val="dotted" w:sz="6" w:space="0" w:color="FEFEFE"/>
                                <w:left w:val="dotted" w:sz="6" w:space="11" w:color="FEFEFE"/>
                                <w:bottom w:val="dotted" w:sz="6" w:space="0" w:color="FEFEFE"/>
                                <w:right w:val="dotted" w:sz="6" w:space="0" w:color="FEFEFE"/>
                              </w:divBdr>
                              <w:divsChild>
                                <w:div w:id="1750037453">
                                  <w:marLeft w:val="225"/>
                                  <w:marRight w:val="0"/>
                                  <w:marTop w:val="0"/>
                                  <w:marBottom w:val="0"/>
                                  <w:divBdr>
                                    <w:top w:val="dotted" w:sz="6" w:space="0" w:color="FEFEFE"/>
                                    <w:left w:val="dotted" w:sz="6" w:space="11" w:color="FEFEFE"/>
                                    <w:bottom w:val="dotted" w:sz="6" w:space="0" w:color="FEFEFE"/>
                                    <w:right w:val="dotted" w:sz="6" w:space="0" w:color="FEFEFE"/>
                                  </w:divBdr>
                                </w:div>
                                <w:div w:id="73354558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77580705">
                              <w:marLeft w:val="225"/>
                              <w:marRight w:val="0"/>
                              <w:marTop w:val="0"/>
                              <w:marBottom w:val="0"/>
                              <w:divBdr>
                                <w:top w:val="dotted" w:sz="6" w:space="0" w:color="FEFEFE"/>
                                <w:left w:val="dotted" w:sz="6" w:space="11" w:color="FEFEFE"/>
                                <w:bottom w:val="dotted" w:sz="6" w:space="0" w:color="FEFEFE"/>
                                <w:right w:val="dotted" w:sz="6" w:space="0" w:color="FEFEFE"/>
                              </w:divBdr>
                            </w:div>
                            <w:div w:id="2096970277">
                              <w:marLeft w:val="225"/>
                              <w:marRight w:val="0"/>
                              <w:marTop w:val="0"/>
                              <w:marBottom w:val="0"/>
                              <w:divBdr>
                                <w:top w:val="dotted" w:sz="6" w:space="0" w:color="FEFEFE"/>
                                <w:left w:val="dotted" w:sz="6" w:space="11" w:color="FEFEFE"/>
                                <w:bottom w:val="dotted" w:sz="6" w:space="0" w:color="FEFEFE"/>
                                <w:right w:val="dotted" w:sz="6" w:space="0" w:color="FEFEFE"/>
                              </w:divBdr>
                            </w:div>
                            <w:div w:id="69477357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442922740">
                      <w:marLeft w:val="0"/>
                      <w:marRight w:val="0"/>
                      <w:marTop w:val="0"/>
                      <w:marBottom w:val="0"/>
                      <w:divBdr>
                        <w:top w:val="none" w:sz="0" w:space="0" w:color="auto"/>
                        <w:left w:val="none" w:sz="0" w:space="0" w:color="auto"/>
                        <w:bottom w:val="none" w:sz="0" w:space="0" w:color="auto"/>
                        <w:right w:val="none" w:sz="0" w:space="0" w:color="auto"/>
                      </w:divBdr>
                      <w:divsChild>
                        <w:div w:id="2123378940">
                          <w:marLeft w:val="0"/>
                          <w:marRight w:val="0"/>
                          <w:marTop w:val="144"/>
                          <w:marBottom w:val="144"/>
                          <w:divBdr>
                            <w:top w:val="none" w:sz="0" w:space="0" w:color="auto"/>
                            <w:left w:val="none" w:sz="0" w:space="0" w:color="auto"/>
                            <w:bottom w:val="none" w:sz="0" w:space="0" w:color="auto"/>
                            <w:right w:val="none" w:sz="0" w:space="0" w:color="auto"/>
                          </w:divBdr>
                        </w:div>
                        <w:div w:id="1259559546">
                          <w:marLeft w:val="0"/>
                          <w:marRight w:val="0"/>
                          <w:marTop w:val="0"/>
                          <w:marBottom w:val="0"/>
                          <w:divBdr>
                            <w:top w:val="dotted" w:sz="6" w:space="0" w:color="FEFEFE"/>
                            <w:left w:val="dotted" w:sz="6" w:space="19" w:color="FEFEFE"/>
                            <w:bottom w:val="dotted" w:sz="6" w:space="0" w:color="FEFEFE"/>
                            <w:right w:val="dotted" w:sz="6" w:space="0" w:color="FEFEFE"/>
                          </w:divBdr>
                        </w:div>
                        <w:div w:id="797718982">
                          <w:marLeft w:val="0"/>
                          <w:marRight w:val="0"/>
                          <w:marTop w:val="0"/>
                          <w:marBottom w:val="0"/>
                          <w:divBdr>
                            <w:top w:val="dotted" w:sz="6" w:space="0" w:color="FEFEFE"/>
                            <w:left w:val="dotted" w:sz="6" w:space="19" w:color="FEFEFE"/>
                            <w:bottom w:val="dotted" w:sz="6" w:space="0" w:color="FEFEFE"/>
                            <w:right w:val="dotted" w:sz="6" w:space="0" w:color="FEFEFE"/>
                          </w:divBdr>
                        </w:div>
                        <w:div w:id="1893077311">
                          <w:marLeft w:val="0"/>
                          <w:marRight w:val="0"/>
                          <w:marTop w:val="0"/>
                          <w:marBottom w:val="0"/>
                          <w:divBdr>
                            <w:top w:val="dotted" w:sz="6" w:space="0" w:color="FEFEFE"/>
                            <w:left w:val="dotted" w:sz="6" w:space="19" w:color="FEFEFE"/>
                            <w:bottom w:val="dotted" w:sz="6" w:space="0" w:color="FEFEFE"/>
                            <w:right w:val="dotted" w:sz="6" w:space="0" w:color="FEFEFE"/>
                          </w:divBdr>
                        </w:div>
                        <w:div w:id="1219050811">
                          <w:marLeft w:val="0"/>
                          <w:marRight w:val="0"/>
                          <w:marTop w:val="0"/>
                          <w:marBottom w:val="0"/>
                          <w:divBdr>
                            <w:top w:val="dotted" w:sz="6" w:space="0" w:color="FEFEFE"/>
                            <w:left w:val="dotted" w:sz="6" w:space="19" w:color="FEFEFE"/>
                            <w:bottom w:val="dotted" w:sz="6" w:space="0" w:color="FEFEFE"/>
                            <w:right w:val="dotted" w:sz="6" w:space="0" w:color="FEFEFE"/>
                          </w:divBdr>
                          <w:divsChild>
                            <w:div w:id="966547644">
                              <w:marLeft w:val="0"/>
                              <w:marRight w:val="0"/>
                              <w:marTop w:val="0"/>
                              <w:marBottom w:val="0"/>
                              <w:divBdr>
                                <w:top w:val="dotted" w:sz="6" w:space="0" w:color="FEFEFE"/>
                                <w:left w:val="dotted" w:sz="6" w:space="19" w:color="FEFEFE"/>
                                <w:bottom w:val="dotted" w:sz="6" w:space="0" w:color="FEFEFE"/>
                                <w:right w:val="dotted" w:sz="6" w:space="0" w:color="FEFEFE"/>
                              </w:divBdr>
                            </w:div>
                            <w:div w:id="1025134249">
                              <w:marLeft w:val="0"/>
                              <w:marRight w:val="0"/>
                              <w:marTop w:val="0"/>
                              <w:marBottom w:val="0"/>
                              <w:divBdr>
                                <w:top w:val="dotted" w:sz="6" w:space="0" w:color="FEFEFE"/>
                                <w:left w:val="dotted" w:sz="6" w:space="19" w:color="FEFEFE"/>
                                <w:bottom w:val="dotted" w:sz="6" w:space="0" w:color="FEFEFE"/>
                                <w:right w:val="dotted" w:sz="6" w:space="0" w:color="FEFEFE"/>
                              </w:divBdr>
                            </w:div>
                            <w:div w:id="1237201215">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680158232">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410694126">
                      <w:marLeft w:val="0"/>
                      <w:marRight w:val="0"/>
                      <w:marTop w:val="0"/>
                      <w:marBottom w:val="0"/>
                      <w:divBdr>
                        <w:top w:val="none" w:sz="0" w:space="0" w:color="auto"/>
                        <w:left w:val="none" w:sz="0" w:space="0" w:color="auto"/>
                        <w:bottom w:val="none" w:sz="0" w:space="0" w:color="auto"/>
                        <w:right w:val="none" w:sz="0" w:space="0" w:color="auto"/>
                      </w:divBdr>
                      <w:divsChild>
                        <w:div w:id="557284794">
                          <w:marLeft w:val="0"/>
                          <w:marRight w:val="0"/>
                          <w:marTop w:val="144"/>
                          <w:marBottom w:val="144"/>
                          <w:divBdr>
                            <w:top w:val="none" w:sz="0" w:space="0" w:color="auto"/>
                            <w:left w:val="none" w:sz="0" w:space="0" w:color="auto"/>
                            <w:bottom w:val="none" w:sz="0" w:space="0" w:color="auto"/>
                            <w:right w:val="none" w:sz="0" w:space="0" w:color="auto"/>
                          </w:divBdr>
                        </w:div>
                        <w:div w:id="1918052967">
                          <w:marLeft w:val="0"/>
                          <w:marRight w:val="0"/>
                          <w:marTop w:val="144"/>
                          <w:marBottom w:val="144"/>
                          <w:divBdr>
                            <w:top w:val="none" w:sz="0" w:space="0" w:color="auto"/>
                            <w:left w:val="none" w:sz="0" w:space="0" w:color="auto"/>
                            <w:bottom w:val="none" w:sz="0" w:space="0" w:color="auto"/>
                            <w:right w:val="none" w:sz="0" w:space="0" w:color="auto"/>
                          </w:divBdr>
                        </w:div>
                      </w:divsChild>
                    </w:div>
                    <w:div w:id="1983729865">
                      <w:marLeft w:val="0"/>
                      <w:marRight w:val="0"/>
                      <w:marTop w:val="0"/>
                      <w:marBottom w:val="0"/>
                      <w:divBdr>
                        <w:top w:val="none" w:sz="0" w:space="0" w:color="auto"/>
                        <w:left w:val="none" w:sz="0" w:space="0" w:color="auto"/>
                        <w:bottom w:val="none" w:sz="0" w:space="0" w:color="auto"/>
                        <w:right w:val="none" w:sz="0" w:space="0" w:color="auto"/>
                      </w:divBdr>
                      <w:divsChild>
                        <w:div w:id="2059086788">
                          <w:marLeft w:val="0"/>
                          <w:marRight w:val="0"/>
                          <w:marTop w:val="144"/>
                          <w:marBottom w:val="144"/>
                          <w:divBdr>
                            <w:top w:val="none" w:sz="0" w:space="0" w:color="auto"/>
                            <w:left w:val="none" w:sz="0" w:space="0" w:color="auto"/>
                            <w:bottom w:val="none" w:sz="0" w:space="0" w:color="auto"/>
                            <w:right w:val="none" w:sz="0" w:space="0" w:color="auto"/>
                          </w:divBdr>
                        </w:div>
                        <w:div w:id="439108084">
                          <w:marLeft w:val="225"/>
                          <w:marRight w:val="0"/>
                          <w:marTop w:val="0"/>
                          <w:marBottom w:val="0"/>
                          <w:divBdr>
                            <w:top w:val="dotted" w:sz="6" w:space="0" w:color="FEFEFE"/>
                            <w:left w:val="dotted" w:sz="6" w:space="11" w:color="FEFEFE"/>
                            <w:bottom w:val="dotted" w:sz="6" w:space="0" w:color="FEFEFE"/>
                            <w:right w:val="dotted" w:sz="6" w:space="0" w:color="FEFEFE"/>
                          </w:divBdr>
                        </w:div>
                        <w:div w:id="2042245418">
                          <w:marLeft w:val="225"/>
                          <w:marRight w:val="0"/>
                          <w:marTop w:val="0"/>
                          <w:marBottom w:val="0"/>
                          <w:divBdr>
                            <w:top w:val="dotted" w:sz="6" w:space="0" w:color="FEFEFE"/>
                            <w:left w:val="dotted" w:sz="6" w:space="11" w:color="FEFEFE"/>
                            <w:bottom w:val="dotted" w:sz="6" w:space="0" w:color="FEFEFE"/>
                            <w:right w:val="dotted" w:sz="6" w:space="0" w:color="FEFEFE"/>
                          </w:divBdr>
                          <w:divsChild>
                            <w:div w:id="1510952011">
                              <w:marLeft w:val="0"/>
                              <w:marRight w:val="0"/>
                              <w:marTop w:val="0"/>
                              <w:marBottom w:val="0"/>
                              <w:divBdr>
                                <w:top w:val="dotted" w:sz="6" w:space="0" w:color="FEFEFE"/>
                                <w:left w:val="dotted" w:sz="6" w:space="19" w:color="FEFEFE"/>
                                <w:bottom w:val="dotted" w:sz="6" w:space="0" w:color="FEFEFE"/>
                                <w:right w:val="dotted" w:sz="6" w:space="0" w:color="FEFEFE"/>
                              </w:divBdr>
                            </w:div>
                            <w:div w:id="104545125">
                              <w:marLeft w:val="0"/>
                              <w:marRight w:val="0"/>
                              <w:marTop w:val="0"/>
                              <w:marBottom w:val="0"/>
                              <w:divBdr>
                                <w:top w:val="dotted" w:sz="6" w:space="0" w:color="FEFEFE"/>
                                <w:left w:val="dotted" w:sz="6" w:space="19" w:color="FEFEFE"/>
                                <w:bottom w:val="dotted" w:sz="6" w:space="0" w:color="FEFEFE"/>
                                <w:right w:val="dotted" w:sz="6" w:space="0" w:color="FEFEFE"/>
                              </w:divBdr>
                            </w:div>
                            <w:div w:id="498157669">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00362999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505173461">
              <w:marLeft w:val="72"/>
              <w:marRight w:val="72"/>
              <w:marTop w:val="72"/>
              <w:marBottom w:val="72"/>
              <w:divBdr>
                <w:top w:val="dotted" w:sz="6" w:space="0" w:color="FEFEFE"/>
                <w:left w:val="dotted" w:sz="6" w:space="0" w:color="FEFEFE"/>
                <w:bottom w:val="dotted" w:sz="6" w:space="0" w:color="FEFEFE"/>
                <w:right w:val="dotted" w:sz="6" w:space="0" w:color="FEFEFE"/>
              </w:divBdr>
              <w:divsChild>
                <w:div w:id="298658203">
                  <w:marLeft w:val="225"/>
                  <w:marRight w:val="0"/>
                  <w:marTop w:val="0"/>
                  <w:marBottom w:val="0"/>
                  <w:divBdr>
                    <w:top w:val="dotted" w:sz="6" w:space="0" w:color="FEFEFE"/>
                    <w:left w:val="dotted" w:sz="6" w:space="11" w:color="FEFEFE"/>
                    <w:bottom w:val="dotted" w:sz="6" w:space="0" w:color="FEFEFE"/>
                    <w:right w:val="dotted" w:sz="6" w:space="0" w:color="FEFEFE"/>
                  </w:divBdr>
                </w:div>
                <w:div w:id="1893538737">
                  <w:marLeft w:val="225"/>
                  <w:marRight w:val="0"/>
                  <w:marTop w:val="0"/>
                  <w:marBottom w:val="0"/>
                  <w:divBdr>
                    <w:top w:val="dotted" w:sz="6" w:space="0" w:color="FEFEFE"/>
                    <w:left w:val="dotted" w:sz="6" w:space="11" w:color="FEFEFE"/>
                    <w:bottom w:val="dotted" w:sz="6" w:space="0" w:color="FEFEFE"/>
                    <w:right w:val="dotted" w:sz="6" w:space="0" w:color="FEFEFE"/>
                  </w:divBdr>
                  <w:divsChild>
                    <w:div w:id="581180488">
                      <w:marLeft w:val="225"/>
                      <w:marRight w:val="0"/>
                      <w:marTop w:val="0"/>
                      <w:marBottom w:val="0"/>
                      <w:divBdr>
                        <w:top w:val="dotted" w:sz="6" w:space="0" w:color="FEFEFE"/>
                        <w:left w:val="dotted" w:sz="6" w:space="11" w:color="FEFEFE"/>
                        <w:bottom w:val="dotted" w:sz="6" w:space="0" w:color="FEFEFE"/>
                        <w:right w:val="dotted" w:sz="6" w:space="0" w:color="FEFEFE"/>
                      </w:divBdr>
                    </w:div>
                    <w:div w:id="1935626818">
                      <w:marLeft w:val="225"/>
                      <w:marRight w:val="0"/>
                      <w:marTop w:val="0"/>
                      <w:marBottom w:val="0"/>
                      <w:divBdr>
                        <w:top w:val="dotted" w:sz="6" w:space="0" w:color="FEFEFE"/>
                        <w:left w:val="dotted" w:sz="6" w:space="11" w:color="FEFEFE"/>
                        <w:bottom w:val="dotted" w:sz="6" w:space="0" w:color="FEFEFE"/>
                        <w:right w:val="dotted" w:sz="6" w:space="0" w:color="FEFEFE"/>
                      </w:divBdr>
                    </w:div>
                    <w:div w:id="1507793583">
                      <w:marLeft w:val="225"/>
                      <w:marRight w:val="0"/>
                      <w:marTop w:val="0"/>
                      <w:marBottom w:val="0"/>
                      <w:divBdr>
                        <w:top w:val="dotted" w:sz="6" w:space="0" w:color="FEFEFE"/>
                        <w:left w:val="dotted" w:sz="6" w:space="11" w:color="FEFEFE"/>
                        <w:bottom w:val="dotted" w:sz="6" w:space="0" w:color="FEFEFE"/>
                        <w:right w:val="dotted" w:sz="6" w:space="0" w:color="FEFEFE"/>
                      </w:divBdr>
                    </w:div>
                    <w:div w:id="1029602181">
                      <w:marLeft w:val="225"/>
                      <w:marRight w:val="0"/>
                      <w:marTop w:val="0"/>
                      <w:marBottom w:val="0"/>
                      <w:divBdr>
                        <w:top w:val="dotted" w:sz="6" w:space="0" w:color="FEFEFE"/>
                        <w:left w:val="dotted" w:sz="6" w:space="11" w:color="FEFEFE"/>
                        <w:bottom w:val="dotted" w:sz="6" w:space="0" w:color="FEFEFE"/>
                        <w:right w:val="dotted" w:sz="6" w:space="0" w:color="FEFEFE"/>
                      </w:divBdr>
                    </w:div>
                    <w:div w:id="928077817">
                      <w:marLeft w:val="225"/>
                      <w:marRight w:val="0"/>
                      <w:marTop w:val="0"/>
                      <w:marBottom w:val="0"/>
                      <w:divBdr>
                        <w:top w:val="dotted" w:sz="6" w:space="0" w:color="FEFEFE"/>
                        <w:left w:val="dotted" w:sz="6" w:space="11" w:color="FEFEFE"/>
                        <w:bottom w:val="dotted" w:sz="6" w:space="0" w:color="FEFEFE"/>
                        <w:right w:val="dotted" w:sz="6" w:space="0" w:color="FEFEFE"/>
                      </w:divBdr>
                    </w:div>
                    <w:div w:id="452746720">
                      <w:marLeft w:val="225"/>
                      <w:marRight w:val="0"/>
                      <w:marTop w:val="0"/>
                      <w:marBottom w:val="0"/>
                      <w:divBdr>
                        <w:top w:val="dotted" w:sz="6" w:space="0" w:color="FEFEFE"/>
                        <w:left w:val="dotted" w:sz="6" w:space="11" w:color="FEFEFE"/>
                        <w:bottom w:val="dotted" w:sz="6" w:space="0" w:color="FEFEFE"/>
                        <w:right w:val="dotted" w:sz="6" w:space="0" w:color="FEFEFE"/>
                      </w:divBdr>
                    </w:div>
                    <w:div w:id="127014398">
                      <w:marLeft w:val="225"/>
                      <w:marRight w:val="0"/>
                      <w:marTop w:val="0"/>
                      <w:marBottom w:val="0"/>
                      <w:divBdr>
                        <w:top w:val="dotted" w:sz="6" w:space="0" w:color="FEFEFE"/>
                        <w:left w:val="dotted" w:sz="6" w:space="11" w:color="FEFEFE"/>
                        <w:bottom w:val="dotted" w:sz="6" w:space="0" w:color="FEFEFE"/>
                        <w:right w:val="dotted" w:sz="6" w:space="0" w:color="FEFEFE"/>
                      </w:divBdr>
                    </w:div>
                    <w:div w:id="1003239017">
                      <w:marLeft w:val="225"/>
                      <w:marRight w:val="0"/>
                      <w:marTop w:val="0"/>
                      <w:marBottom w:val="0"/>
                      <w:divBdr>
                        <w:top w:val="dotted" w:sz="6" w:space="0" w:color="FEFEFE"/>
                        <w:left w:val="dotted" w:sz="6" w:space="11" w:color="FEFEFE"/>
                        <w:bottom w:val="dotted" w:sz="6" w:space="0" w:color="FEFEFE"/>
                        <w:right w:val="dotted" w:sz="6" w:space="0" w:color="FEFEFE"/>
                      </w:divBdr>
                    </w:div>
                    <w:div w:id="1800800301">
                      <w:marLeft w:val="225"/>
                      <w:marRight w:val="0"/>
                      <w:marTop w:val="0"/>
                      <w:marBottom w:val="0"/>
                      <w:divBdr>
                        <w:top w:val="dotted" w:sz="6" w:space="0" w:color="FEFEFE"/>
                        <w:left w:val="dotted" w:sz="6" w:space="11" w:color="FEFEFE"/>
                        <w:bottom w:val="dotted" w:sz="6" w:space="0" w:color="FEFEFE"/>
                        <w:right w:val="dotted" w:sz="6" w:space="0" w:color="FEFEFE"/>
                      </w:divBdr>
                    </w:div>
                    <w:div w:id="756561165">
                      <w:marLeft w:val="225"/>
                      <w:marRight w:val="0"/>
                      <w:marTop w:val="0"/>
                      <w:marBottom w:val="0"/>
                      <w:divBdr>
                        <w:top w:val="dotted" w:sz="6" w:space="0" w:color="FEFEFE"/>
                        <w:left w:val="dotted" w:sz="6" w:space="11" w:color="FEFEFE"/>
                        <w:bottom w:val="dotted" w:sz="6" w:space="0" w:color="FEFEFE"/>
                        <w:right w:val="dotted" w:sz="6" w:space="0" w:color="FEFEFE"/>
                      </w:divBdr>
                    </w:div>
                    <w:div w:id="1015419537">
                      <w:marLeft w:val="225"/>
                      <w:marRight w:val="0"/>
                      <w:marTop w:val="0"/>
                      <w:marBottom w:val="0"/>
                      <w:divBdr>
                        <w:top w:val="dotted" w:sz="6" w:space="0" w:color="FEFEFE"/>
                        <w:left w:val="dotted" w:sz="6" w:space="11" w:color="FEFEFE"/>
                        <w:bottom w:val="dotted" w:sz="6" w:space="0" w:color="FEFEFE"/>
                        <w:right w:val="dotted" w:sz="6" w:space="0" w:color="FEFEFE"/>
                      </w:divBdr>
                    </w:div>
                    <w:div w:id="108187624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02628870">
                  <w:marLeft w:val="225"/>
                  <w:marRight w:val="0"/>
                  <w:marTop w:val="0"/>
                  <w:marBottom w:val="0"/>
                  <w:divBdr>
                    <w:top w:val="dotted" w:sz="6" w:space="0" w:color="FEFEFE"/>
                    <w:left w:val="dotted" w:sz="6" w:space="11" w:color="FEFEFE"/>
                    <w:bottom w:val="dotted" w:sz="6" w:space="0" w:color="FEFEFE"/>
                    <w:right w:val="dotted" w:sz="6" w:space="0" w:color="FEFEFE"/>
                  </w:divBdr>
                </w:div>
                <w:div w:id="2093507341">
                  <w:marLeft w:val="225"/>
                  <w:marRight w:val="0"/>
                  <w:marTop w:val="0"/>
                  <w:marBottom w:val="0"/>
                  <w:divBdr>
                    <w:top w:val="dotted" w:sz="6" w:space="0" w:color="FEFEFE"/>
                    <w:left w:val="dotted" w:sz="6" w:space="11" w:color="FEFEFE"/>
                    <w:bottom w:val="dotted" w:sz="6" w:space="0" w:color="FEFEFE"/>
                    <w:right w:val="dotted" w:sz="6" w:space="0" w:color="FEFEFE"/>
                  </w:divBdr>
                </w:div>
                <w:div w:id="11051832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93586864">
              <w:marLeft w:val="72"/>
              <w:marRight w:val="72"/>
              <w:marTop w:val="72"/>
              <w:marBottom w:val="72"/>
              <w:divBdr>
                <w:top w:val="dotted" w:sz="6" w:space="0" w:color="FEFEFE"/>
                <w:left w:val="dotted" w:sz="6" w:space="0" w:color="FEFEFE"/>
                <w:bottom w:val="dotted" w:sz="6" w:space="0" w:color="FEFEFE"/>
                <w:right w:val="dotted" w:sz="6" w:space="0" w:color="FEFEFE"/>
              </w:divBdr>
              <w:divsChild>
                <w:div w:id="1915359487">
                  <w:marLeft w:val="225"/>
                  <w:marRight w:val="0"/>
                  <w:marTop w:val="0"/>
                  <w:marBottom w:val="0"/>
                  <w:divBdr>
                    <w:top w:val="dotted" w:sz="6" w:space="0" w:color="FEFEFE"/>
                    <w:left w:val="dotted" w:sz="6" w:space="11" w:color="FEFEFE"/>
                    <w:bottom w:val="dotted" w:sz="6" w:space="0" w:color="FEFEFE"/>
                    <w:right w:val="dotted" w:sz="6" w:space="0" w:color="FEFEFE"/>
                  </w:divBdr>
                </w:div>
                <w:div w:id="35114756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0168772">
              <w:marLeft w:val="72"/>
              <w:marRight w:val="72"/>
              <w:marTop w:val="72"/>
              <w:marBottom w:val="72"/>
              <w:divBdr>
                <w:top w:val="dotted" w:sz="6" w:space="0" w:color="FEFEFE"/>
                <w:left w:val="dotted" w:sz="6" w:space="0" w:color="FEFEFE"/>
                <w:bottom w:val="dotted" w:sz="6" w:space="0" w:color="FEFEFE"/>
                <w:right w:val="dotted" w:sz="6" w:space="0" w:color="FEFEFE"/>
              </w:divBdr>
            </w:div>
            <w:div w:id="231426180">
              <w:marLeft w:val="72"/>
              <w:marRight w:val="72"/>
              <w:marTop w:val="72"/>
              <w:marBottom w:val="72"/>
              <w:divBdr>
                <w:top w:val="dotted" w:sz="6" w:space="0" w:color="FEFEFE"/>
                <w:left w:val="dotted" w:sz="6" w:space="0" w:color="FEFEFE"/>
                <w:bottom w:val="dotted" w:sz="6" w:space="0" w:color="FEFEFE"/>
                <w:right w:val="dotted" w:sz="6" w:space="0" w:color="FEFEFE"/>
              </w:divBdr>
              <w:divsChild>
                <w:div w:id="1845510194">
                  <w:marLeft w:val="225"/>
                  <w:marRight w:val="0"/>
                  <w:marTop w:val="0"/>
                  <w:marBottom w:val="0"/>
                  <w:divBdr>
                    <w:top w:val="dotted" w:sz="6" w:space="0" w:color="FEFEFE"/>
                    <w:left w:val="dotted" w:sz="6" w:space="11" w:color="FEFEFE"/>
                    <w:bottom w:val="dotted" w:sz="6" w:space="0" w:color="FEFEFE"/>
                    <w:right w:val="dotted" w:sz="6" w:space="0" w:color="FEFEFE"/>
                  </w:divBdr>
                  <w:divsChild>
                    <w:div w:id="2078089220">
                      <w:marLeft w:val="225"/>
                      <w:marRight w:val="0"/>
                      <w:marTop w:val="0"/>
                      <w:marBottom w:val="0"/>
                      <w:divBdr>
                        <w:top w:val="dotted" w:sz="6" w:space="0" w:color="FEFEFE"/>
                        <w:left w:val="dotted" w:sz="6" w:space="11" w:color="FEFEFE"/>
                        <w:bottom w:val="dotted" w:sz="6" w:space="0" w:color="FEFEFE"/>
                        <w:right w:val="dotted" w:sz="6" w:space="0" w:color="FEFEFE"/>
                      </w:divBdr>
                    </w:div>
                    <w:div w:id="129606061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87195865">
                  <w:marLeft w:val="225"/>
                  <w:marRight w:val="0"/>
                  <w:marTop w:val="0"/>
                  <w:marBottom w:val="0"/>
                  <w:divBdr>
                    <w:top w:val="dotted" w:sz="6" w:space="0" w:color="FEFEFE"/>
                    <w:left w:val="dotted" w:sz="6" w:space="11" w:color="FEFEFE"/>
                    <w:bottom w:val="dotted" w:sz="6" w:space="0" w:color="FEFEFE"/>
                    <w:right w:val="dotted" w:sz="6" w:space="0" w:color="FEFEFE"/>
                  </w:divBdr>
                </w:div>
                <w:div w:id="1295408484">
                  <w:marLeft w:val="225"/>
                  <w:marRight w:val="0"/>
                  <w:marTop w:val="0"/>
                  <w:marBottom w:val="0"/>
                  <w:divBdr>
                    <w:top w:val="dotted" w:sz="6" w:space="0" w:color="FEFEFE"/>
                    <w:left w:val="dotted" w:sz="6" w:space="11" w:color="FEFEFE"/>
                    <w:bottom w:val="dotted" w:sz="6" w:space="0" w:color="FEFEFE"/>
                    <w:right w:val="dotted" w:sz="6" w:space="0" w:color="FEFEFE"/>
                  </w:divBdr>
                </w:div>
                <w:div w:id="1481072247">
                  <w:marLeft w:val="225"/>
                  <w:marRight w:val="0"/>
                  <w:marTop w:val="0"/>
                  <w:marBottom w:val="0"/>
                  <w:divBdr>
                    <w:top w:val="dotted" w:sz="6" w:space="0" w:color="FEFEFE"/>
                    <w:left w:val="dotted" w:sz="6" w:space="11" w:color="FEFEFE"/>
                    <w:bottom w:val="dotted" w:sz="6" w:space="0" w:color="FEFEFE"/>
                    <w:right w:val="dotted" w:sz="6" w:space="0" w:color="FEFEFE"/>
                  </w:divBdr>
                </w:div>
                <w:div w:id="179659623">
                  <w:marLeft w:val="225"/>
                  <w:marRight w:val="0"/>
                  <w:marTop w:val="0"/>
                  <w:marBottom w:val="0"/>
                  <w:divBdr>
                    <w:top w:val="dotted" w:sz="6" w:space="0" w:color="FEFEFE"/>
                    <w:left w:val="dotted" w:sz="6" w:space="11" w:color="FEFEFE"/>
                    <w:bottom w:val="dotted" w:sz="6" w:space="0" w:color="FEFEFE"/>
                    <w:right w:val="dotted" w:sz="6" w:space="0" w:color="FEFEFE"/>
                  </w:divBdr>
                  <w:divsChild>
                    <w:div w:id="643780727">
                      <w:marLeft w:val="225"/>
                      <w:marRight w:val="0"/>
                      <w:marTop w:val="0"/>
                      <w:marBottom w:val="0"/>
                      <w:divBdr>
                        <w:top w:val="dotted" w:sz="6" w:space="0" w:color="FEFEFE"/>
                        <w:left w:val="dotted" w:sz="6" w:space="11" w:color="FEFEFE"/>
                        <w:bottom w:val="dotted" w:sz="6" w:space="0" w:color="FEFEFE"/>
                        <w:right w:val="dotted" w:sz="6" w:space="0" w:color="FEFEFE"/>
                      </w:divBdr>
                    </w:div>
                    <w:div w:id="2108966210">
                      <w:marLeft w:val="225"/>
                      <w:marRight w:val="0"/>
                      <w:marTop w:val="0"/>
                      <w:marBottom w:val="0"/>
                      <w:divBdr>
                        <w:top w:val="dotted" w:sz="6" w:space="0" w:color="FEFEFE"/>
                        <w:left w:val="dotted" w:sz="6" w:space="11" w:color="FEFEFE"/>
                        <w:bottom w:val="dotted" w:sz="6" w:space="0" w:color="FEFEFE"/>
                        <w:right w:val="dotted" w:sz="6" w:space="0" w:color="FEFEFE"/>
                      </w:divBdr>
                    </w:div>
                    <w:div w:id="21332062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500776250">
              <w:marLeft w:val="72"/>
              <w:marRight w:val="72"/>
              <w:marTop w:val="72"/>
              <w:marBottom w:val="72"/>
              <w:divBdr>
                <w:top w:val="dotted" w:sz="6" w:space="0" w:color="FEFEFE"/>
                <w:left w:val="dotted" w:sz="6" w:space="0" w:color="FEFEFE"/>
                <w:bottom w:val="dotted" w:sz="6" w:space="0" w:color="FEFEFE"/>
                <w:right w:val="dotted" w:sz="6" w:space="0" w:color="FEFEFE"/>
              </w:divBdr>
              <w:divsChild>
                <w:div w:id="455370451">
                  <w:marLeft w:val="225"/>
                  <w:marRight w:val="0"/>
                  <w:marTop w:val="0"/>
                  <w:marBottom w:val="0"/>
                  <w:divBdr>
                    <w:top w:val="dotted" w:sz="6" w:space="0" w:color="FEFEFE"/>
                    <w:left w:val="dotted" w:sz="6" w:space="11" w:color="FEFEFE"/>
                    <w:bottom w:val="dotted" w:sz="6" w:space="0" w:color="FEFEFE"/>
                    <w:right w:val="dotted" w:sz="6" w:space="0" w:color="FEFEFE"/>
                  </w:divBdr>
                  <w:divsChild>
                    <w:div w:id="316735921">
                      <w:marLeft w:val="225"/>
                      <w:marRight w:val="0"/>
                      <w:marTop w:val="0"/>
                      <w:marBottom w:val="0"/>
                      <w:divBdr>
                        <w:top w:val="dotted" w:sz="6" w:space="0" w:color="FEFEFE"/>
                        <w:left w:val="dotted" w:sz="6" w:space="11" w:color="FEFEFE"/>
                        <w:bottom w:val="dotted" w:sz="6" w:space="0" w:color="FEFEFE"/>
                        <w:right w:val="dotted" w:sz="6" w:space="0" w:color="FEFEFE"/>
                      </w:divBdr>
                    </w:div>
                    <w:div w:id="1859812797">
                      <w:marLeft w:val="225"/>
                      <w:marRight w:val="0"/>
                      <w:marTop w:val="0"/>
                      <w:marBottom w:val="0"/>
                      <w:divBdr>
                        <w:top w:val="dotted" w:sz="6" w:space="0" w:color="FEFEFE"/>
                        <w:left w:val="dotted" w:sz="6" w:space="11" w:color="FEFEFE"/>
                        <w:bottom w:val="dotted" w:sz="6" w:space="0" w:color="FEFEFE"/>
                        <w:right w:val="dotted" w:sz="6" w:space="0" w:color="FEFEFE"/>
                      </w:divBdr>
                    </w:div>
                    <w:div w:id="1722248209">
                      <w:marLeft w:val="225"/>
                      <w:marRight w:val="0"/>
                      <w:marTop w:val="0"/>
                      <w:marBottom w:val="0"/>
                      <w:divBdr>
                        <w:top w:val="dotted" w:sz="6" w:space="0" w:color="FEFEFE"/>
                        <w:left w:val="dotted" w:sz="6" w:space="11" w:color="FEFEFE"/>
                        <w:bottom w:val="dotted" w:sz="6" w:space="0" w:color="FEFEFE"/>
                        <w:right w:val="dotted" w:sz="6" w:space="0" w:color="FEFEFE"/>
                      </w:divBdr>
                    </w:div>
                    <w:div w:id="189708888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26261454">
                  <w:marLeft w:val="225"/>
                  <w:marRight w:val="0"/>
                  <w:marTop w:val="0"/>
                  <w:marBottom w:val="0"/>
                  <w:divBdr>
                    <w:top w:val="dotted" w:sz="6" w:space="0" w:color="FEFEFE"/>
                    <w:left w:val="dotted" w:sz="6" w:space="11" w:color="FEFEFE"/>
                    <w:bottom w:val="dotted" w:sz="6" w:space="0" w:color="FEFEFE"/>
                    <w:right w:val="dotted" w:sz="6" w:space="0" w:color="FEFEFE"/>
                  </w:divBdr>
                </w:div>
                <w:div w:id="162215075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18046917">
              <w:marLeft w:val="72"/>
              <w:marRight w:val="72"/>
              <w:marTop w:val="72"/>
              <w:marBottom w:val="72"/>
              <w:divBdr>
                <w:top w:val="dotted" w:sz="6" w:space="0" w:color="FEFEFE"/>
                <w:left w:val="dotted" w:sz="6" w:space="0" w:color="FEFEFE"/>
                <w:bottom w:val="dotted" w:sz="6" w:space="0" w:color="FEFEFE"/>
                <w:right w:val="dotted" w:sz="6" w:space="0" w:color="FEFEFE"/>
              </w:divBdr>
              <w:divsChild>
                <w:div w:id="864177482">
                  <w:marLeft w:val="225"/>
                  <w:marRight w:val="0"/>
                  <w:marTop w:val="0"/>
                  <w:marBottom w:val="0"/>
                  <w:divBdr>
                    <w:top w:val="dotted" w:sz="6" w:space="0" w:color="FEFEFE"/>
                    <w:left w:val="dotted" w:sz="6" w:space="11" w:color="FEFEFE"/>
                    <w:bottom w:val="dotted" w:sz="6" w:space="0" w:color="FEFEFE"/>
                    <w:right w:val="dotted" w:sz="6" w:space="0" w:color="FEFEFE"/>
                  </w:divBdr>
                </w:div>
                <w:div w:id="946818028">
                  <w:marLeft w:val="225"/>
                  <w:marRight w:val="0"/>
                  <w:marTop w:val="0"/>
                  <w:marBottom w:val="0"/>
                  <w:divBdr>
                    <w:top w:val="dotted" w:sz="6" w:space="0" w:color="FEFEFE"/>
                    <w:left w:val="dotted" w:sz="6" w:space="11" w:color="FEFEFE"/>
                    <w:bottom w:val="dotted" w:sz="6" w:space="0" w:color="FEFEFE"/>
                    <w:right w:val="dotted" w:sz="6" w:space="0" w:color="FEFEFE"/>
                  </w:divBdr>
                </w:div>
                <w:div w:id="851601270">
                  <w:marLeft w:val="225"/>
                  <w:marRight w:val="0"/>
                  <w:marTop w:val="0"/>
                  <w:marBottom w:val="0"/>
                  <w:divBdr>
                    <w:top w:val="dotted" w:sz="6" w:space="0" w:color="FEFEFE"/>
                    <w:left w:val="dotted" w:sz="6" w:space="11" w:color="FEFEFE"/>
                    <w:bottom w:val="dotted" w:sz="6" w:space="0" w:color="FEFEFE"/>
                    <w:right w:val="dotted" w:sz="6" w:space="0" w:color="FEFEFE"/>
                  </w:divBdr>
                </w:div>
                <w:div w:id="1371686126">
                  <w:marLeft w:val="225"/>
                  <w:marRight w:val="0"/>
                  <w:marTop w:val="0"/>
                  <w:marBottom w:val="0"/>
                  <w:divBdr>
                    <w:top w:val="dotted" w:sz="6" w:space="0" w:color="FEFEFE"/>
                    <w:left w:val="dotted" w:sz="6" w:space="11" w:color="FEFEFE"/>
                    <w:bottom w:val="dotted" w:sz="6" w:space="0" w:color="FEFEFE"/>
                    <w:right w:val="dotted" w:sz="6" w:space="0" w:color="FEFEFE"/>
                  </w:divBdr>
                </w:div>
                <w:div w:id="1994606444">
                  <w:marLeft w:val="225"/>
                  <w:marRight w:val="0"/>
                  <w:marTop w:val="0"/>
                  <w:marBottom w:val="0"/>
                  <w:divBdr>
                    <w:top w:val="dotted" w:sz="6" w:space="0" w:color="FEFEFE"/>
                    <w:left w:val="dotted" w:sz="6" w:space="11" w:color="FEFEFE"/>
                    <w:bottom w:val="dotted" w:sz="6" w:space="0" w:color="FEFEFE"/>
                    <w:right w:val="dotted" w:sz="6" w:space="0" w:color="FEFEFE"/>
                  </w:divBdr>
                </w:div>
                <w:div w:id="457845899">
                  <w:marLeft w:val="225"/>
                  <w:marRight w:val="0"/>
                  <w:marTop w:val="0"/>
                  <w:marBottom w:val="0"/>
                  <w:divBdr>
                    <w:top w:val="dotted" w:sz="6" w:space="0" w:color="FEFEFE"/>
                    <w:left w:val="dotted" w:sz="6" w:space="11" w:color="FEFEFE"/>
                    <w:bottom w:val="dotted" w:sz="6" w:space="0" w:color="FEFEFE"/>
                    <w:right w:val="dotted" w:sz="6" w:space="0" w:color="FEFEFE"/>
                  </w:divBdr>
                </w:div>
                <w:div w:id="1994792762">
                  <w:marLeft w:val="225"/>
                  <w:marRight w:val="0"/>
                  <w:marTop w:val="0"/>
                  <w:marBottom w:val="0"/>
                  <w:divBdr>
                    <w:top w:val="dotted" w:sz="6" w:space="0" w:color="FEFEFE"/>
                    <w:left w:val="dotted" w:sz="6" w:space="11" w:color="FEFEFE"/>
                    <w:bottom w:val="dotted" w:sz="6" w:space="0" w:color="FEFEFE"/>
                    <w:right w:val="dotted" w:sz="6" w:space="0" w:color="FEFEFE"/>
                  </w:divBdr>
                </w:div>
                <w:div w:id="1990211011">
                  <w:marLeft w:val="0"/>
                  <w:marRight w:val="0"/>
                  <w:marTop w:val="0"/>
                  <w:marBottom w:val="0"/>
                  <w:divBdr>
                    <w:top w:val="single" w:sz="6" w:space="0" w:color="000000"/>
                    <w:left w:val="single" w:sz="6" w:space="0" w:color="000000"/>
                    <w:bottom w:val="single" w:sz="6" w:space="0" w:color="000000"/>
                    <w:right w:val="single" w:sz="6" w:space="0" w:color="000000"/>
                  </w:divBdr>
                  <w:divsChild>
                    <w:div w:id="1810048382">
                      <w:marLeft w:val="72"/>
                      <w:marRight w:val="72"/>
                      <w:marTop w:val="72"/>
                      <w:marBottom w:val="72"/>
                      <w:divBdr>
                        <w:top w:val="dotted" w:sz="6" w:space="0" w:color="FEFEFE"/>
                        <w:left w:val="dotted" w:sz="6" w:space="0" w:color="FEFEFE"/>
                        <w:bottom w:val="dotted" w:sz="6" w:space="0" w:color="FEFEFE"/>
                        <w:right w:val="dotted" w:sz="6" w:space="0" w:color="FEFEFE"/>
                      </w:divBdr>
                      <w:divsChild>
                        <w:div w:id="268436911">
                          <w:marLeft w:val="225"/>
                          <w:marRight w:val="0"/>
                          <w:marTop w:val="0"/>
                          <w:marBottom w:val="0"/>
                          <w:divBdr>
                            <w:top w:val="dotted" w:sz="6" w:space="0" w:color="FEFEFE"/>
                            <w:left w:val="dotted" w:sz="6" w:space="11" w:color="FEFEFE"/>
                            <w:bottom w:val="dotted" w:sz="6" w:space="0" w:color="FEFEFE"/>
                            <w:right w:val="dotted" w:sz="6" w:space="0" w:color="FEFEFE"/>
                          </w:divBdr>
                        </w:div>
                        <w:div w:id="30031354">
                          <w:marLeft w:val="225"/>
                          <w:marRight w:val="0"/>
                          <w:marTop w:val="0"/>
                          <w:marBottom w:val="0"/>
                          <w:divBdr>
                            <w:top w:val="dotted" w:sz="6" w:space="0" w:color="FEFEFE"/>
                            <w:left w:val="dotted" w:sz="6" w:space="11" w:color="FEFEFE"/>
                            <w:bottom w:val="dotted" w:sz="6" w:space="0" w:color="FEFEFE"/>
                            <w:right w:val="dotted" w:sz="6" w:space="0" w:color="FEFEFE"/>
                          </w:divBdr>
                        </w:div>
                        <w:div w:id="74279744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2032295599">
              <w:marLeft w:val="72"/>
              <w:marRight w:val="72"/>
              <w:marTop w:val="72"/>
              <w:marBottom w:val="72"/>
              <w:divBdr>
                <w:top w:val="dotted" w:sz="6" w:space="0" w:color="FEFEFE"/>
                <w:left w:val="dotted" w:sz="6" w:space="0" w:color="FEFEFE"/>
                <w:bottom w:val="dotted" w:sz="6" w:space="0" w:color="FEFEFE"/>
                <w:right w:val="dotted" w:sz="6" w:space="0" w:color="FEFEFE"/>
              </w:divBdr>
              <w:divsChild>
                <w:div w:id="1352143577">
                  <w:marLeft w:val="225"/>
                  <w:marRight w:val="0"/>
                  <w:marTop w:val="0"/>
                  <w:marBottom w:val="0"/>
                  <w:divBdr>
                    <w:top w:val="dotted" w:sz="6" w:space="0" w:color="FEFEFE"/>
                    <w:left w:val="dotted" w:sz="6" w:space="11" w:color="FEFEFE"/>
                    <w:bottom w:val="dotted" w:sz="6" w:space="0" w:color="FEFEFE"/>
                    <w:right w:val="dotted" w:sz="6" w:space="0" w:color="FEFEFE"/>
                  </w:divBdr>
                </w:div>
                <w:div w:id="252906664">
                  <w:marLeft w:val="225"/>
                  <w:marRight w:val="0"/>
                  <w:marTop w:val="0"/>
                  <w:marBottom w:val="0"/>
                  <w:divBdr>
                    <w:top w:val="dotted" w:sz="6" w:space="0" w:color="FEFEFE"/>
                    <w:left w:val="dotted" w:sz="6" w:space="11" w:color="FEFEFE"/>
                    <w:bottom w:val="dotted" w:sz="6" w:space="0" w:color="FEFEFE"/>
                    <w:right w:val="dotted" w:sz="6" w:space="0" w:color="FEFEFE"/>
                  </w:divBdr>
                </w:div>
                <w:div w:id="635840763">
                  <w:marLeft w:val="225"/>
                  <w:marRight w:val="0"/>
                  <w:marTop w:val="0"/>
                  <w:marBottom w:val="0"/>
                  <w:divBdr>
                    <w:top w:val="dotted" w:sz="6" w:space="0" w:color="FEFEFE"/>
                    <w:left w:val="dotted" w:sz="6" w:space="11" w:color="FEFEFE"/>
                    <w:bottom w:val="dotted" w:sz="6" w:space="0" w:color="FEFEFE"/>
                    <w:right w:val="dotted" w:sz="6" w:space="0" w:color="FEFEFE"/>
                  </w:divBdr>
                </w:div>
                <w:div w:id="896479054">
                  <w:marLeft w:val="225"/>
                  <w:marRight w:val="0"/>
                  <w:marTop w:val="0"/>
                  <w:marBottom w:val="0"/>
                  <w:divBdr>
                    <w:top w:val="dotted" w:sz="6" w:space="0" w:color="FEFEFE"/>
                    <w:left w:val="dotted" w:sz="6" w:space="11" w:color="FEFEFE"/>
                    <w:bottom w:val="dotted" w:sz="6" w:space="0" w:color="FEFEFE"/>
                    <w:right w:val="dotted" w:sz="6" w:space="0" w:color="FEFEFE"/>
                  </w:divBdr>
                </w:div>
                <w:div w:id="1527866383">
                  <w:marLeft w:val="225"/>
                  <w:marRight w:val="0"/>
                  <w:marTop w:val="0"/>
                  <w:marBottom w:val="0"/>
                  <w:divBdr>
                    <w:top w:val="dotted" w:sz="6" w:space="0" w:color="FEFEFE"/>
                    <w:left w:val="dotted" w:sz="6" w:space="11" w:color="FEFEFE"/>
                    <w:bottom w:val="dotted" w:sz="6" w:space="0" w:color="FEFEFE"/>
                    <w:right w:val="dotted" w:sz="6" w:space="0" w:color="FEFEFE"/>
                  </w:divBdr>
                </w:div>
                <w:div w:id="1115976800">
                  <w:marLeft w:val="225"/>
                  <w:marRight w:val="0"/>
                  <w:marTop w:val="0"/>
                  <w:marBottom w:val="0"/>
                  <w:divBdr>
                    <w:top w:val="dotted" w:sz="6" w:space="0" w:color="FEFEFE"/>
                    <w:left w:val="dotted" w:sz="6" w:space="11" w:color="FEFEFE"/>
                    <w:bottom w:val="dotted" w:sz="6" w:space="0" w:color="FEFEFE"/>
                    <w:right w:val="dotted" w:sz="6" w:space="0" w:color="FEFEFE"/>
                  </w:divBdr>
                </w:div>
                <w:div w:id="689137850">
                  <w:marLeft w:val="225"/>
                  <w:marRight w:val="0"/>
                  <w:marTop w:val="0"/>
                  <w:marBottom w:val="0"/>
                  <w:divBdr>
                    <w:top w:val="dotted" w:sz="6" w:space="0" w:color="FEFEFE"/>
                    <w:left w:val="dotted" w:sz="6" w:space="11" w:color="FEFEFE"/>
                    <w:bottom w:val="dotted" w:sz="6" w:space="0" w:color="FEFEFE"/>
                    <w:right w:val="dotted" w:sz="6" w:space="0" w:color="FEFEFE"/>
                  </w:divBdr>
                </w:div>
                <w:div w:id="157250109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383605066">
          <w:marLeft w:val="72"/>
          <w:marRight w:val="72"/>
          <w:marTop w:val="72"/>
          <w:marBottom w:val="72"/>
          <w:divBdr>
            <w:top w:val="dotted" w:sz="6" w:space="0" w:color="FEFEFE"/>
            <w:left w:val="dotted" w:sz="6" w:space="0" w:color="FEFEFE"/>
            <w:bottom w:val="dotted" w:sz="6" w:space="0" w:color="FEFEFE"/>
            <w:right w:val="dotted" w:sz="6" w:space="0" w:color="FEFEFE"/>
          </w:divBdr>
          <w:divsChild>
            <w:div w:id="925575506">
              <w:marLeft w:val="72"/>
              <w:marRight w:val="72"/>
              <w:marTop w:val="72"/>
              <w:marBottom w:val="72"/>
              <w:divBdr>
                <w:top w:val="dotted" w:sz="6" w:space="0" w:color="FEFEFE"/>
                <w:left w:val="dotted" w:sz="6" w:space="0" w:color="FEFEFE"/>
                <w:bottom w:val="dotted" w:sz="6" w:space="0" w:color="FEFEFE"/>
                <w:right w:val="dotted" w:sz="6" w:space="0" w:color="FEFEFE"/>
              </w:divBdr>
              <w:divsChild>
                <w:div w:id="1168517325">
                  <w:marLeft w:val="225"/>
                  <w:marRight w:val="0"/>
                  <w:marTop w:val="0"/>
                  <w:marBottom w:val="0"/>
                  <w:divBdr>
                    <w:top w:val="dotted" w:sz="6" w:space="0" w:color="FEFEFE"/>
                    <w:left w:val="dotted" w:sz="6" w:space="11" w:color="FEFEFE"/>
                    <w:bottom w:val="dotted" w:sz="6" w:space="0" w:color="FEFEFE"/>
                    <w:right w:val="dotted" w:sz="6" w:space="0" w:color="FEFEFE"/>
                  </w:divBdr>
                </w:div>
                <w:div w:id="1583835997">
                  <w:marLeft w:val="225"/>
                  <w:marRight w:val="0"/>
                  <w:marTop w:val="0"/>
                  <w:marBottom w:val="0"/>
                  <w:divBdr>
                    <w:top w:val="dotted" w:sz="6" w:space="0" w:color="FEFEFE"/>
                    <w:left w:val="dotted" w:sz="6" w:space="11" w:color="FEFEFE"/>
                    <w:bottom w:val="dotted" w:sz="6" w:space="0" w:color="FEFEFE"/>
                    <w:right w:val="dotted" w:sz="6" w:space="0" w:color="FEFEFE"/>
                  </w:divBdr>
                </w:div>
                <w:div w:id="1378359809">
                  <w:marLeft w:val="0"/>
                  <w:marRight w:val="0"/>
                  <w:marTop w:val="0"/>
                  <w:marBottom w:val="0"/>
                  <w:divBdr>
                    <w:top w:val="single" w:sz="6" w:space="0" w:color="000000"/>
                    <w:left w:val="single" w:sz="6" w:space="0" w:color="000000"/>
                    <w:bottom w:val="single" w:sz="6" w:space="0" w:color="000000"/>
                    <w:right w:val="single" w:sz="6" w:space="0" w:color="000000"/>
                  </w:divBdr>
                  <w:divsChild>
                    <w:div w:id="306861481">
                      <w:marLeft w:val="72"/>
                      <w:marRight w:val="72"/>
                      <w:marTop w:val="72"/>
                      <w:marBottom w:val="72"/>
                      <w:divBdr>
                        <w:top w:val="dotted" w:sz="6" w:space="0" w:color="FEFEFE"/>
                        <w:left w:val="dotted" w:sz="6" w:space="0" w:color="FEFEFE"/>
                        <w:bottom w:val="dotted" w:sz="6" w:space="0" w:color="FEFEFE"/>
                        <w:right w:val="dotted" w:sz="6" w:space="0" w:color="FEFEFE"/>
                      </w:divBdr>
                      <w:divsChild>
                        <w:div w:id="1942489282">
                          <w:marLeft w:val="72"/>
                          <w:marRight w:val="72"/>
                          <w:marTop w:val="72"/>
                          <w:marBottom w:val="72"/>
                          <w:divBdr>
                            <w:top w:val="dotted" w:sz="6" w:space="0" w:color="FEFEFE"/>
                            <w:left w:val="dotted" w:sz="6" w:space="0" w:color="FEFEFE"/>
                            <w:bottom w:val="dotted" w:sz="6" w:space="0" w:color="FEFEFE"/>
                            <w:right w:val="dotted" w:sz="6" w:space="0" w:color="FEFEFE"/>
                          </w:divBdr>
                          <w:divsChild>
                            <w:div w:id="1955482534">
                              <w:marLeft w:val="225"/>
                              <w:marRight w:val="0"/>
                              <w:marTop w:val="0"/>
                              <w:marBottom w:val="0"/>
                              <w:divBdr>
                                <w:top w:val="dotted" w:sz="6" w:space="0" w:color="FEFEFE"/>
                                <w:left w:val="dotted" w:sz="6" w:space="11" w:color="FEFEFE"/>
                                <w:bottom w:val="dotted" w:sz="6" w:space="0" w:color="FEFEFE"/>
                                <w:right w:val="dotted" w:sz="6" w:space="0" w:color="FEFEFE"/>
                              </w:divBdr>
                            </w:div>
                            <w:div w:id="1302275249">
                              <w:marLeft w:val="225"/>
                              <w:marRight w:val="0"/>
                              <w:marTop w:val="0"/>
                              <w:marBottom w:val="0"/>
                              <w:divBdr>
                                <w:top w:val="dotted" w:sz="6" w:space="0" w:color="FEFEFE"/>
                                <w:left w:val="dotted" w:sz="6" w:space="11" w:color="FEFEFE"/>
                                <w:bottom w:val="dotted" w:sz="6" w:space="0" w:color="FEFEFE"/>
                                <w:right w:val="dotted" w:sz="6" w:space="0" w:color="FEFEFE"/>
                              </w:divBdr>
                            </w:div>
                            <w:div w:id="743837113">
                              <w:marLeft w:val="225"/>
                              <w:marRight w:val="0"/>
                              <w:marTop w:val="0"/>
                              <w:marBottom w:val="0"/>
                              <w:divBdr>
                                <w:top w:val="dotted" w:sz="6" w:space="0" w:color="FEFEFE"/>
                                <w:left w:val="dotted" w:sz="6" w:space="11" w:color="FEFEFE"/>
                                <w:bottom w:val="dotted" w:sz="6" w:space="0" w:color="FEFEFE"/>
                                <w:right w:val="dotted" w:sz="6" w:space="0" w:color="FEFEFE"/>
                              </w:divBdr>
                            </w:div>
                            <w:div w:id="2103405268">
                              <w:marLeft w:val="225"/>
                              <w:marRight w:val="0"/>
                              <w:marTop w:val="0"/>
                              <w:marBottom w:val="0"/>
                              <w:divBdr>
                                <w:top w:val="dotted" w:sz="6" w:space="0" w:color="FEFEFE"/>
                                <w:left w:val="dotted" w:sz="6" w:space="11" w:color="FEFEFE"/>
                                <w:bottom w:val="dotted" w:sz="6" w:space="0" w:color="FEFEFE"/>
                                <w:right w:val="dotted" w:sz="6" w:space="0" w:color="FEFEFE"/>
                              </w:divBdr>
                            </w:div>
                            <w:div w:id="9071550">
                              <w:marLeft w:val="225"/>
                              <w:marRight w:val="0"/>
                              <w:marTop w:val="0"/>
                              <w:marBottom w:val="0"/>
                              <w:divBdr>
                                <w:top w:val="dotted" w:sz="6" w:space="0" w:color="FEFEFE"/>
                                <w:left w:val="dotted" w:sz="6" w:space="11" w:color="FEFEFE"/>
                                <w:bottom w:val="dotted" w:sz="6" w:space="0" w:color="FEFEFE"/>
                                <w:right w:val="dotted" w:sz="6" w:space="0" w:color="FEFEFE"/>
                              </w:divBdr>
                              <w:divsChild>
                                <w:div w:id="1860314257">
                                  <w:marLeft w:val="0"/>
                                  <w:marRight w:val="0"/>
                                  <w:marTop w:val="0"/>
                                  <w:marBottom w:val="0"/>
                                  <w:divBdr>
                                    <w:top w:val="dotted" w:sz="6" w:space="0" w:color="FEFEFE"/>
                                    <w:left w:val="dotted" w:sz="6" w:space="0" w:color="FEFEFE"/>
                                    <w:bottom w:val="dotted" w:sz="6" w:space="0" w:color="FEFEFE"/>
                                    <w:right w:val="dotted" w:sz="6" w:space="0" w:color="FEFEFE"/>
                                  </w:divBdr>
                                </w:div>
                                <w:div w:id="1593196172">
                                  <w:marLeft w:val="0"/>
                                  <w:marRight w:val="0"/>
                                  <w:marTop w:val="0"/>
                                  <w:marBottom w:val="0"/>
                                  <w:divBdr>
                                    <w:top w:val="dotted" w:sz="6" w:space="0" w:color="FEFEFE"/>
                                    <w:left w:val="dotted" w:sz="6" w:space="0" w:color="FEFEFE"/>
                                    <w:bottom w:val="dotted" w:sz="6" w:space="0" w:color="FEFEFE"/>
                                    <w:right w:val="dotted" w:sz="6" w:space="0" w:color="FEFEFE"/>
                                  </w:divBdr>
                                </w:div>
                                <w:div w:id="153223887">
                                  <w:marLeft w:val="0"/>
                                  <w:marRight w:val="0"/>
                                  <w:marTop w:val="0"/>
                                  <w:marBottom w:val="0"/>
                                  <w:divBdr>
                                    <w:top w:val="dotted" w:sz="6" w:space="0" w:color="FEFEFE"/>
                                    <w:left w:val="dotted" w:sz="6" w:space="0" w:color="FEFEFE"/>
                                    <w:bottom w:val="dotted" w:sz="6" w:space="0" w:color="FEFEFE"/>
                                    <w:right w:val="dotted" w:sz="6" w:space="0" w:color="FEFEFE"/>
                                  </w:divBdr>
                                </w:div>
                                <w:div w:id="1034187617">
                                  <w:marLeft w:val="0"/>
                                  <w:marRight w:val="0"/>
                                  <w:marTop w:val="0"/>
                                  <w:marBottom w:val="0"/>
                                  <w:divBdr>
                                    <w:top w:val="dotted" w:sz="6" w:space="0" w:color="FEFEFE"/>
                                    <w:left w:val="dotted" w:sz="6" w:space="0" w:color="FEFEFE"/>
                                    <w:bottom w:val="dotted" w:sz="6" w:space="0" w:color="FEFEFE"/>
                                    <w:right w:val="dotted" w:sz="6" w:space="0" w:color="FEFEFE"/>
                                  </w:divBdr>
                                </w:div>
                              </w:divsChild>
                            </w:div>
                          </w:divsChild>
                        </w:div>
                        <w:div w:id="734937436">
                          <w:marLeft w:val="72"/>
                          <w:marRight w:val="72"/>
                          <w:marTop w:val="72"/>
                          <w:marBottom w:val="72"/>
                          <w:divBdr>
                            <w:top w:val="dotted" w:sz="6" w:space="0" w:color="FEFEFE"/>
                            <w:left w:val="dotted" w:sz="6" w:space="0" w:color="FEFEFE"/>
                            <w:bottom w:val="dotted" w:sz="6" w:space="0" w:color="FEFEFE"/>
                            <w:right w:val="dotted" w:sz="6" w:space="0" w:color="FEFEFE"/>
                          </w:divBdr>
                          <w:divsChild>
                            <w:div w:id="2061972309">
                              <w:marLeft w:val="225"/>
                              <w:marRight w:val="0"/>
                              <w:marTop w:val="0"/>
                              <w:marBottom w:val="0"/>
                              <w:divBdr>
                                <w:top w:val="dotted" w:sz="6" w:space="0" w:color="FEFEFE"/>
                                <w:left w:val="dotted" w:sz="6" w:space="11" w:color="FEFEFE"/>
                                <w:bottom w:val="dotted" w:sz="6" w:space="0" w:color="FEFEFE"/>
                                <w:right w:val="dotted" w:sz="6" w:space="0" w:color="FEFEFE"/>
                              </w:divBdr>
                            </w:div>
                            <w:div w:id="138726645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60660556">
                          <w:marLeft w:val="72"/>
                          <w:marRight w:val="72"/>
                          <w:marTop w:val="72"/>
                          <w:marBottom w:val="72"/>
                          <w:divBdr>
                            <w:top w:val="dotted" w:sz="6" w:space="0" w:color="FEFEFE"/>
                            <w:left w:val="dotted" w:sz="6" w:space="0" w:color="FEFEFE"/>
                            <w:bottom w:val="dotted" w:sz="6" w:space="0" w:color="FEFEFE"/>
                            <w:right w:val="dotted" w:sz="6" w:space="0" w:color="FEFEFE"/>
                          </w:divBdr>
                          <w:divsChild>
                            <w:div w:id="1909000275">
                              <w:marLeft w:val="225"/>
                              <w:marRight w:val="0"/>
                              <w:marTop w:val="0"/>
                              <w:marBottom w:val="0"/>
                              <w:divBdr>
                                <w:top w:val="dotted" w:sz="6" w:space="0" w:color="FEFEFE"/>
                                <w:left w:val="dotted" w:sz="6" w:space="11" w:color="FEFEFE"/>
                                <w:bottom w:val="dotted" w:sz="6" w:space="0" w:color="FEFEFE"/>
                                <w:right w:val="dotted" w:sz="6" w:space="0" w:color="FEFEFE"/>
                              </w:divBdr>
                            </w:div>
                            <w:div w:id="776564841">
                              <w:marLeft w:val="225"/>
                              <w:marRight w:val="0"/>
                              <w:marTop w:val="0"/>
                              <w:marBottom w:val="0"/>
                              <w:divBdr>
                                <w:top w:val="dotted" w:sz="6" w:space="0" w:color="FEFEFE"/>
                                <w:left w:val="dotted" w:sz="6" w:space="11" w:color="FEFEFE"/>
                                <w:bottom w:val="dotted" w:sz="6" w:space="0" w:color="FEFEFE"/>
                                <w:right w:val="dotted" w:sz="6" w:space="0" w:color="FEFEFE"/>
                              </w:divBdr>
                              <w:divsChild>
                                <w:div w:id="134513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069142">
                          <w:marLeft w:val="72"/>
                          <w:marRight w:val="72"/>
                          <w:marTop w:val="72"/>
                          <w:marBottom w:val="72"/>
                          <w:divBdr>
                            <w:top w:val="dotted" w:sz="6" w:space="0" w:color="FEFEFE"/>
                            <w:left w:val="dotted" w:sz="6" w:space="0" w:color="FEFEFE"/>
                            <w:bottom w:val="dotted" w:sz="6" w:space="0" w:color="FEFEFE"/>
                            <w:right w:val="dotted" w:sz="6" w:space="0" w:color="FEFEFE"/>
                          </w:divBdr>
                        </w:div>
                        <w:div w:id="1501505564">
                          <w:marLeft w:val="72"/>
                          <w:marRight w:val="72"/>
                          <w:marTop w:val="72"/>
                          <w:marBottom w:val="72"/>
                          <w:divBdr>
                            <w:top w:val="dotted" w:sz="6" w:space="0" w:color="FEFEFE"/>
                            <w:left w:val="dotted" w:sz="6" w:space="0" w:color="FEFEFE"/>
                            <w:bottom w:val="dotted" w:sz="6" w:space="0" w:color="FEFEFE"/>
                            <w:right w:val="dotted" w:sz="6" w:space="0" w:color="FEFEFE"/>
                          </w:divBdr>
                          <w:divsChild>
                            <w:div w:id="1175801812">
                              <w:marLeft w:val="225"/>
                              <w:marRight w:val="0"/>
                              <w:marTop w:val="0"/>
                              <w:marBottom w:val="0"/>
                              <w:divBdr>
                                <w:top w:val="dotted" w:sz="6" w:space="0" w:color="FEFEFE"/>
                                <w:left w:val="dotted" w:sz="6" w:space="11" w:color="FEFEFE"/>
                                <w:bottom w:val="dotted" w:sz="6" w:space="0" w:color="FEFEFE"/>
                                <w:right w:val="dotted" w:sz="6" w:space="0" w:color="FEFEFE"/>
                              </w:divBdr>
                            </w:div>
                            <w:div w:id="45930032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26318819">
                          <w:marLeft w:val="72"/>
                          <w:marRight w:val="72"/>
                          <w:marTop w:val="72"/>
                          <w:marBottom w:val="72"/>
                          <w:divBdr>
                            <w:top w:val="dotted" w:sz="6" w:space="0" w:color="FEFEFE"/>
                            <w:left w:val="dotted" w:sz="6" w:space="0" w:color="FEFEFE"/>
                            <w:bottom w:val="dotted" w:sz="6" w:space="0" w:color="FEFEFE"/>
                            <w:right w:val="dotted" w:sz="6" w:space="0" w:color="FEFEFE"/>
                          </w:divBdr>
                          <w:divsChild>
                            <w:div w:id="1078937239">
                              <w:marLeft w:val="225"/>
                              <w:marRight w:val="0"/>
                              <w:marTop w:val="0"/>
                              <w:marBottom w:val="0"/>
                              <w:divBdr>
                                <w:top w:val="dotted" w:sz="6" w:space="0" w:color="FEFEFE"/>
                                <w:left w:val="dotted" w:sz="6" w:space="11" w:color="FEFEFE"/>
                                <w:bottom w:val="dotted" w:sz="6" w:space="0" w:color="FEFEFE"/>
                                <w:right w:val="dotted" w:sz="6" w:space="0" w:color="FEFEFE"/>
                              </w:divBdr>
                            </w:div>
                            <w:div w:id="560947967">
                              <w:marLeft w:val="225"/>
                              <w:marRight w:val="0"/>
                              <w:marTop w:val="0"/>
                              <w:marBottom w:val="0"/>
                              <w:divBdr>
                                <w:top w:val="dotted" w:sz="6" w:space="0" w:color="FEFEFE"/>
                                <w:left w:val="dotted" w:sz="6" w:space="11" w:color="FEFEFE"/>
                                <w:bottom w:val="dotted" w:sz="6" w:space="0" w:color="FEFEFE"/>
                                <w:right w:val="dotted" w:sz="6" w:space="0" w:color="FEFEFE"/>
                              </w:divBdr>
                            </w:div>
                            <w:div w:id="2028095134">
                              <w:marLeft w:val="225"/>
                              <w:marRight w:val="0"/>
                              <w:marTop w:val="0"/>
                              <w:marBottom w:val="0"/>
                              <w:divBdr>
                                <w:top w:val="dotted" w:sz="6" w:space="0" w:color="FEFEFE"/>
                                <w:left w:val="dotted" w:sz="6" w:space="11" w:color="FEFEFE"/>
                                <w:bottom w:val="dotted" w:sz="6" w:space="0" w:color="FEFEFE"/>
                                <w:right w:val="dotted" w:sz="6" w:space="0" w:color="FEFEFE"/>
                              </w:divBdr>
                            </w:div>
                            <w:div w:id="118393440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96508025">
                      <w:marLeft w:val="0"/>
                      <w:marRight w:val="0"/>
                      <w:marTop w:val="0"/>
                      <w:marBottom w:val="0"/>
                      <w:divBdr>
                        <w:top w:val="none" w:sz="0" w:space="0" w:color="auto"/>
                        <w:left w:val="none" w:sz="0" w:space="0" w:color="auto"/>
                        <w:bottom w:val="none" w:sz="0" w:space="0" w:color="auto"/>
                        <w:right w:val="none" w:sz="0" w:space="0" w:color="auto"/>
                      </w:divBdr>
                      <w:divsChild>
                        <w:div w:id="1523782855">
                          <w:marLeft w:val="0"/>
                          <w:marRight w:val="0"/>
                          <w:marTop w:val="144"/>
                          <w:marBottom w:val="144"/>
                          <w:divBdr>
                            <w:top w:val="none" w:sz="0" w:space="0" w:color="auto"/>
                            <w:left w:val="none" w:sz="0" w:space="0" w:color="auto"/>
                            <w:bottom w:val="none" w:sz="0" w:space="0" w:color="auto"/>
                            <w:right w:val="none" w:sz="0" w:space="0" w:color="auto"/>
                          </w:divBdr>
                        </w:div>
                        <w:div w:id="467822910">
                          <w:marLeft w:val="0"/>
                          <w:marRight w:val="0"/>
                          <w:marTop w:val="0"/>
                          <w:marBottom w:val="0"/>
                          <w:divBdr>
                            <w:top w:val="dotted" w:sz="6" w:space="0" w:color="FEFEFE"/>
                            <w:left w:val="dotted" w:sz="6" w:space="19" w:color="FEFEFE"/>
                            <w:bottom w:val="dotted" w:sz="6" w:space="0" w:color="FEFEFE"/>
                            <w:right w:val="dotted" w:sz="6" w:space="0" w:color="FEFEFE"/>
                          </w:divBdr>
                        </w:div>
                        <w:div w:id="172498437">
                          <w:marLeft w:val="0"/>
                          <w:marRight w:val="0"/>
                          <w:marTop w:val="0"/>
                          <w:marBottom w:val="0"/>
                          <w:divBdr>
                            <w:top w:val="dotted" w:sz="6" w:space="0" w:color="FEFEFE"/>
                            <w:left w:val="dotted" w:sz="6" w:space="19" w:color="FEFEFE"/>
                            <w:bottom w:val="dotted" w:sz="6" w:space="0" w:color="FEFEFE"/>
                            <w:right w:val="dotted" w:sz="6" w:space="0" w:color="FEFEFE"/>
                          </w:divBdr>
                        </w:div>
                        <w:div w:id="1111515285">
                          <w:marLeft w:val="0"/>
                          <w:marRight w:val="0"/>
                          <w:marTop w:val="0"/>
                          <w:marBottom w:val="0"/>
                          <w:divBdr>
                            <w:top w:val="dotted" w:sz="6" w:space="0" w:color="FEFEFE"/>
                            <w:left w:val="dotted" w:sz="6" w:space="19" w:color="FEFEFE"/>
                            <w:bottom w:val="dotted" w:sz="6" w:space="0" w:color="FEFEFE"/>
                            <w:right w:val="dotted" w:sz="6" w:space="0" w:color="FEFEFE"/>
                          </w:divBdr>
                        </w:div>
                        <w:div w:id="1333724730">
                          <w:marLeft w:val="0"/>
                          <w:marRight w:val="0"/>
                          <w:marTop w:val="0"/>
                          <w:marBottom w:val="0"/>
                          <w:divBdr>
                            <w:top w:val="dotted" w:sz="6" w:space="0" w:color="FEFEFE"/>
                            <w:left w:val="dotted" w:sz="6" w:space="19" w:color="FEFEFE"/>
                            <w:bottom w:val="dotted" w:sz="6" w:space="0" w:color="FEFEFE"/>
                            <w:right w:val="dotted" w:sz="6" w:space="0" w:color="FEFEFE"/>
                          </w:divBdr>
                        </w:div>
                        <w:div w:id="1499225297">
                          <w:marLeft w:val="0"/>
                          <w:marRight w:val="0"/>
                          <w:marTop w:val="0"/>
                          <w:marBottom w:val="0"/>
                          <w:divBdr>
                            <w:top w:val="dotted" w:sz="6" w:space="0" w:color="FEFEFE"/>
                            <w:left w:val="dotted" w:sz="6" w:space="19" w:color="FEFEFE"/>
                            <w:bottom w:val="dotted" w:sz="6" w:space="0" w:color="FEFEFE"/>
                            <w:right w:val="dotted" w:sz="6" w:space="0" w:color="FEFEFE"/>
                          </w:divBdr>
                        </w:div>
                        <w:div w:id="1618487870">
                          <w:marLeft w:val="0"/>
                          <w:marRight w:val="0"/>
                          <w:marTop w:val="0"/>
                          <w:marBottom w:val="0"/>
                          <w:divBdr>
                            <w:top w:val="dotted" w:sz="6" w:space="0" w:color="FEFEFE"/>
                            <w:left w:val="dotted" w:sz="6" w:space="19" w:color="FEFEFE"/>
                            <w:bottom w:val="dotted" w:sz="6" w:space="0" w:color="FEFEFE"/>
                            <w:right w:val="dotted" w:sz="6" w:space="0" w:color="FEFEFE"/>
                          </w:divBdr>
                        </w:div>
                        <w:div w:id="556090442">
                          <w:marLeft w:val="0"/>
                          <w:marRight w:val="0"/>
                          <w:marTop w:val="0"/>
                          <w:marBottom w:val="0"/>
                          <w:divBdr>
                            <w:top w:val="dotted" w:sz="6" w:space="0" w:color="FEFEFE"/>
                            <w:left w:val="dotted" w:sz="6" w:space="19" w:color="FEFEFE"/>
                            <w:bottom w:val="dotted" w:sz="6" w:space="0" w:color="FEFEFE"/>
                            <w:right w:val="dotted" w:sz="6" w:space="0" w:color="FEFEFE"/>
                          </w:divBdr>
                        </w:div>
                        <w:div w:id="1630017935">
                          <w:marLeft w:val="0"/>
                          <w:marRight w:val="0"/>
                          <w:marTop w:val="0"/>
                          <w:marBottom w:val="0"/>
                          <w:divBdr>
                            <w:top w:val="dotted" w:sz="6" w:space="0" w:color="FEFEFE"/>
                            <w:left w:val="dotted" w:sz="6" w:space="19" w:color="FEFEFE"/>
                            <w:bottom w:val="dotted" w:sz="6" w:space="0" w:color="FEFEFE"/>
                            <w:right w:val="dotted" w:sz="6" w:space="0" w:color="FEFEFE"/>
                          </w:divBdr>
                        </w:div>
                        <w:div w:id="498040245">
                          <w:marLeft w:val="0"/>
                          <w:marRight w:val="0"/>
                          <w:marTop w:val="0"/>
                          <w:marBottom w:val="0"/>
                          <w:divBdr>
                            <w:top w:val="dotted" w:sz="6" w:space="0" w:color="FEFEFE"/>
                            <w:left w:val="dotted" w:sz="6" w:space="19" w:color="FEFEFE"/>
                            <w:bottom w:val="dotted" w:sz="6" w:space="0" w:color="FEFEFE"/>
                            <w:right w:val="dotted" w:sz="6" w:space="0" w:color="FEFEFE"/>
                          </w:divBdr>
                        </w:div>
                        <w:div w:id="745566954">
                          <w:marLeft w:val="0"/>
                          <w:marRight w:val="0"/>
                          <w:marTop w:val="0"/>
                          <w:marBottom w:val="0"/>
                          <w:divBdr>
                            <w:top w:val="dotted" w:sz="6" w:space="0" w:color="FEFEFE"/>
                            <w:left w:val="dotted" w:sz="6" w:space="19" w:color="FEFEFE"/>
                            <w:bottom w:val="dotted" w:sz="6" w:space="0" w:color="FEFEFE"/>
                            <w:right w:val="dotted" w:sz="6" w:space="0" w:color="FEFEFE"/>
                          </w:divBdr>
                        </w:div>
                        <w:div w:id="563640694">
                          <w:marLeft w:val="0"/>
                          <w:marRight w:val="0"/>
                          <w:marTop w:val="0"/>
                          <w:marBottom w:val="0"/>
                          <w:divBdr>
                            <w:top w:val="dotted" w:sz="6" w:space="0" w:color="FEFEFE"/>
                            <w:left w:val="dotted" w:sz="6" w:space="19" w:color="FEFEFE"/>
                            <w:bottom w:val="dotted" w:sz="6" w:space="0" w:color="FEFEFE"/>
                            <w:right w:val="dotted" w:sz="6" w:space="0" w:color="FEFEFE"/>
                          </w:divBdr>
                        </w:div>
                        <w:div w:id="1503356992">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 w:id="1928534525">
              <w:marLeft w:val="72"/>
              <w:marRight w:val="72"/>
              <w:marTop w:val="72"/>
              <w:marBottom w:val="72"/>
              <w:divBdr>
                <w:top w:val="dotted" w:sz="6" w:space="0" w:color="FEFEFE"/>
                <w:left w:val="dotted" w:sz="6" w:space="0" w:color="FEFEFE"/>
                <w:bottom w:val="dotted" w:sz="6" w:space="0" w:color="FEFEFE"/>
                <w:right w:val="dotted" w:sz="6" w:space="0" w:color="FEFEFE"/>
              </w:divBdr>
              <w:divsChild>
                <w:div w:id="1266117466">
                  <w:marLeft w:val="225"/>
                  <w:marRight w:val="0"/>
                  <w:marTop w:val="0"/>
                  <w:marBottom w:val="0"/>
                  <w:divBdr>
                    <w:top w:val="dotted" w:sz="6" w:space="0" w:color="FEFEFE"/>
                    <w:left w:val="dotted" w:sz="6" w:space="11" w:color="FEFEFE"/>
                    <w:bottom w:val="dotted" w:sz="6" w:space="0" w:color="FEFEFE"/>
                    <w:right w:val="dotted" w:sz="6" w:space="0" w:color="FEFEFE"/>
                  </w:divBdr>
                </w:div>
                <w:div w:id="1928113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1310705">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760951246">
          <w:marLeft w:val="72"/>
          <w:marRight w:val="72"/>
          <w:marTop w:val="72"/>
          <w:marBottom w:val="72"/>
          <w:divBdr>
            <w:top w:val="dotted" w:sz="6" w:space="0" w:color="FEFEFE"/>
            <w:left w:val="dotted" w:sz="6" w:space="0" w:color="FEFEFE"/>
            <w:bottom w:val="dotted" w:sz="6" w:space="0" w:color="FEFEFE"/>
            <w:right w:val="dotted" w:sz="6" w:space="0" w:color="FEFEFE"/>
          </w:divBdr>
          <w:divsChild>
            <w:div w:id="779305001">
              <w:marLeft w:val="72"/>
              <w:marRight w:val="72"/>
              <w:marTop w:val="72"/>
              <w:marBottom w:val="72"/>
              <w:divBdr>
                <w:top w:val="dotted" w:sz="6" w:space="0" w:color="FEFEFE"/>
                <w:left w:val="dotted" w:sz="6" w:space="0" w:color="FEFEFE"/>
                <w:bottom w:val="dotted" w:sz="6" w:space="0" w:color="FEFEFE"/>
                <w:right w:val="dotted" w:sz="6" w:space="0" w:color="FEFEFE"/>
              </w:divBdr>
              <w:divsChild>
                <w:div w:id="64958765">
                  <w:marLeft w:val="225"/>
                  <w:marRight w:val="0"/>
                  <w:marTop w:val="0"/>
                  <w:marBottom w:val="0"/>
                  <w:divBdr>
                    <w:top w:val="dotted" w:sz="6" w:space="0" w:color="FEFEFE"/>
                    <w:left w:val="dotted" w:sz="6" w:space="11" w:color="FEFEFE"/>
                    <w:bottom w:val="dotted" w:sz="6" w:space="0" w:color="FEFEFE"/>
                    <w:right w:val="dotted" w:sz="6" w:space="0" w:color="FEFEFE"/>
                  </w:divBdr>
                </w:div>
                <w:div w:id="1554464557">
                  <w:marLeft w:val="225"/>
                  <w:marRight w:val="0"/>
                  <w:marTop w:val="0"/>
                  <w:marBottom w:val="0"/>
                  <w:divBdr>
                    <w:top w:val="dotted" w:sz="6" w:space="0" w:color="FEFEFE"/>
                    <w:left w:val="dotted" w:sz="6" w:space="11" w:color="FEFEFE"/>
                    <w:bottom w:val="dotted" w:sz="6" w:space="0" w:color="FEFEFE"/>
                    <w:right w:val="dotted" w:sz="6" w:space="0" w:color="FEFEFE"/>
                  </w:divBdr>
                  <w:divsChild>
                    <w:div w:id="733165377">
                      <w:marLeft w:val="225"/>
                      <w:marRight w:val="0"/>
                      <w:marTop w:val="0"/>
                      <w:marBottom w:val="0"/>
                      <w:divBdr>
                        <w:top w:val="dotted" w:sz="6" w:space="0" w:color="FEFEFE"/>
                        <w:left w:val="dotted" w:sz="6" w:space="11" w:color="FEFEFE"/>
                        <w:bottom w:val="dotted" w:sz="6" w:space="0" w:color="FEFEFE"/>
                        <w:right w:val="dotted" w:sz="6" w:space="0" w:color="FEFEFE"/>
                      </w:divBdr>
                    </w:div>
                    <w:div w:id="1107391348">
                      <w:marLeft w:val="225"/>
                      <w:marRight w:val="0"/>
                      <w:marTop w:val="0"/>
                      <w:marBottom w:val="0"/>
                      <w:divBdr>
                        <w:top w:val="dotted" w:sz="6" w:space="0" w:color="FEFEFE"/>
                        <w:left w:val="dotted" w:sz="6" w:space="11" w:color="FEFEFE"/>
                        <w:bottom w:val="dotted" w:sz="6" w:space="0" w:color="FEFEFE"/>
                        <w:right w:val="dotted" w:sz="6" w:space="0" w:color="FEFEFE"/>
                      </w:divBdr>
                    </w:div>
                    <w:div w:id="1186822212">
                      <w:marLeft w:val="225"/>
                      <w:marRight w:val="0"/>
                      <w:marTop w:val="0"/>
                      <w:marBottom w:val="0"/>
                      <w:divBdr>
                        <w:top w:val="dotted" w:sz="6" w:space="0" w:color="FEFEFE"/>
                        <w:left w:val="dotted" w:sz="6" w:space="11" w:color="FEFEFE"/>
                        <w:bottom w:val="dotted" w:sz="6" w:space="0" w:color="FEFEFE"/>
                        <w:right w:val="dotted" w:sz="6" w:space="0" w:color="FEFEFE"/>
                      </w:divBdr>
                    </w:div>
                    <w:div w:id="198207939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87279575">
                  <w:marLeft w:val="225"/>
                  <w:marRight w:val="0"/>
                  <w:marTop w:val="0"/>
                  <w:marBottom w:val="0"/>
                  <w:divBdr>
                    <w:top w:val="dotted" w:sz="6" w:space="0" w:color="FEFEFE"/>
                    <w:left w:val="dotted" w:sz="6" w:space="11" w:color="FEFEFE"/>
                    <w:bottom w:val="dotted" w:sz="6" w:space="0" w:color="FEFEFE"/>
                    <w:right w:val="dotted" w:sz="6" w:space="0" w:color="FEFEFE"/>
                  </w:divBdr>
                  <w:divsChild>
                    <w:div w:id="730813653">
                      <w:marLeft w:val="225"/>
                      <w:marRight w:val="0"/>
                      <w:marTop w:val="0"/>
                      <w:marBottom w:val="0"/>
                      <w:divBdr>
                        <w:top w:val="dotted" w:sz="6" w:space="0" w:color="FEFEFE"/>
                        <w:left w:val="dotted" w:sz="6" w:space="11" w:color="FEFEFE"/>
                        <w:bottom w:val="dotted" w:sz="6" w:space="0" w:color="FEFEFE"/>
                        <w:right w:val="dotted" w:sz="6" w:space="0" w:color="FEFEFE"/>
                      </w:divBdr>
                    </w:div>
                    <w:div w:id="246811687">
                      <w:marLeft w:val="225"/>
                      <w:marRight w:val="0"/>
                      <w:marTop w:val="0"/>
                      <w:marBottom w:val="0"/>
                      <w:divBdr>
                        <w:top w:val="dotted" w:sz="6" w:space="0" w:color="FEFEFE"/>
                        <w:left w:val="dotted" w:sz="6" w:space="11" w:color="FEFEFE"/>
                        <w:bottom w:val="dotted" w:sz="6" w:space="0" w:color="FEFEFE"/>
                        <w:right w:val="dotted" w:sz="6" w:space="0" w:color="FEFEFE"/>
                      </w:divBdr>
                    </w:div>
                    <w:div w:id="993097872">
                      <w:marLeft w:val="225"/>
                      <w:marRight w:val="0"/>
                      <w:marTop w:val="0"/>
                      <w:marBottom w:val="0"/>
                      <w:divBdr>
                        <w:top w:val="dotted" w:sz="6" w:space="0" w:color="FEFEFE"/>
                        <w:left w:val="dotted" w:sz="6" w:space="11" w:color="FEFEFE"/>
                        <w:bottom w:val="dotted" w:sz="6" w:space="0" w:color="FEFEFE"/>
                        <w:right w:val="dotted" w:sz="6" w:space="0" w:color="FEFEFE"/>
                      </w:divBdr>
                    </w:div>
                    <w:div w:id="120949546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98338577">
                  <w:marLeft w:val="225"/>
                  <w:marRight w:val="0"/>
                  <w:marTop w:val="0"/>
                  <w:marBottom w:val="0"/>
                  <w:divBdr>
                    <w:top w:val="dotted" w:sz="6" w:space="0" w:color="FEFEFE"/>
                    <w:left w:val="dotted" w:sz="6" w:space="11" w:color="FEFEFE"/>
                    <w:bottom w:val="dotted" w:sz="6" w:space="0" w:color="FEFEFE"/>
                    <w:right w:val="dotted" w:sz="6" w:space="0" w:color="FEFEFE"/>
                  </w:divBdr>
                  <w:divsChild>
                    <w:div w:id="1871914739">
                      <w:marLeft w:val="225"/>
                      <w:marRight w:val="0"/>
                      <w:marTop w:val="0"/>
                      <w:marBottom w:val="0"/>
                      <w:divBdr>
                        <w:top w:val="dotted" w:sz="6" w:space="0" w:color="FEFEFE"/>
                        <w:left w:val="dotted" w:sz="6" w:space="11" w:color="FEFEFE"/>
                        <w:bottom w:val="dotted" w:sz="6" w:space="0" w:color="FEFEFE"/>
                        <w:right w:val="dotted" w:sz="6" w:space="0" w:color="FEFEFE"/>
                      </w:divBdr>
                    </w:div>
                    <w:div w:id="1225751508">
                      <w:marLeft w:val="225"/>
                      <w:marRight w:val="0"/>
                      <w:marTop w:val="0"/>
                      <w:marBottom w:val="0"/>
                      <w:divBdr>
                        <w:top w:val="dotted" w:sz="6" w:space="0" w:color="FEFEFE"/>
                        <w:left w:val="dotted" w:sz="6" w:space="11" w:color="FEFEFE"/>
                        <w:bottom w:val="dotted" w:sz="6" w:space="0" w:color="FEFEFE"/>
                        <w:right w:val="dotted" w:sz="6" w:space="0" w:color="FEFEFE"/>
                      </w:divBdr>
                    </w:div>
                    <w:div w:id="400762754">
                      <w:marLeft w:val="225"/>
                      <w:marRight w:val="0"/>
                      <w:marTop w:val="0"/>
                      <w:marBottom w:val="0"/>
                      <w:divBdr>
                        <w:top w:val="dotted" w:sz="6" w:space="0" w:color="FEFEFE"/>
                        <w:left w:val="dotted" w:sz="6" w:space="11" w:color="FEFEFE"/>
                        <w:bottom w:val="dotted" w:sz="6" w:space="0" w:color="FEFEFE"/>
                        <w:right w:val="dotted" w:sz="6" w:space="0" w:color="FEFEFE"/>
                      </w:divBdr>
                    </w:div>
                    <w:div w:id="128269271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17791964">
                  <w:marLeft w:val="225"/>
                  <w:marRight w:val="0"/>
                  <w:marTop w:val="0"/>
                  <w:marBottom w:val="0"/>
                  <w:divBdr>
                    <w:top w:val="dotted" w:sz="6" w:space="0" w:color="FEFEFE"/>
                    <w:left w:val="dotted" w:sz="6" w:space="11" w:color="FEFEFE"/>
                    <w:bottom w:val="dotted" w:sz="6" w:space="0" w:color="FEFEFE"/>
                    <w:right w:val="dotted" w:sz="6" w:space="0" w:color="FEFEFE"/>
                  </w:divBdr>
                  <w:divsChild>
                    <w:div w:id="504977372">
                      <w:marLeft w:val="225"/>
                      <w:marRight w:val="0"/>
                      <w:marTop w:val="0"/>
                      <w:marBottom w:val="0"/>
                      <w:divBdr>
                        <w:top w:val="dotted" w:sz="6" w:space="0" w:color="FEFEFE"/>
                        <w:left w:val="dotted" w:sz="6" w:space="11" w:color="FEFEFE"/>
                        <w:bottom w:val="dotted" w:sz="6" w:space="0" w:color="FEFEFE"/>
                        <w:right w:val="dotted" w:sz="6" w:space="0" w:color="FEFEFE"/>
                      </w:divBdr>
                    </w:div>
                    <w:div w:id="832717359">
                      <w:marLeft w:val="225"/>
                      <w:marRight w:val="0"/>
                      <w:marTop w:val="0"/>
                      <w:marBottom w:val="0"/>
                      <w:divBdr>
                        <w:top w:val="dotted" w:sz="6" w:space="0" w:color="FEFEFE"/>
                        <w:left w:val="dotted" w:sz="6" w:space="11" w:color="FEFEFE"/>
                        <w:bottom w:val="dotted" w:sz="6" w:space="0" w:color="FEFEFE"/>
                        <w:right w:val="dotted" w:sz="6" w:space="0" w:color="FEFEFE"/>
                      </w:divBdr>
                    </w:div>
                    <w:div w:id="450635027">
                      <w:marLeft w:val="225"/>
                      <w:marRight w:val="0"/>
                      <w:marTop w:val="0"/>
                      <w:marBottom w:val="0"/>
                      <w:divBdr>
                        <w:top w:val="dotted" w:sz="6" w:space="0" w:color="FEFEFE"/>
                        <w:left w:val="dotted" w:sz="6" w:space="11" w:color="FEFEFE"/>
                        <w:bottom w:val="dotted" w:sz="6" w:space="0" w:color="FEFEFE"/>
                        <w:right w:val="dotted" w:sz="6" w:space="0" w:color="FEFEFE"/>
                      </w:divBdr>
                    </w:div>
                    <w:div w:id="165198572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7508585">
                  <w:marLeft w:val="288"/>
                  <w:marRight w:val="72"/>
                  <w:marTop w:val="72"/>
                  <w:marBottom w:val="72"/>
                  <w:divBdr>
                    <w:top w:val="dotted" w:sz="6" w:space="0" w:color="FEFEFE"/>
                    <w:left w:val="dotted" w:sz="6" w:space="0" w:color="FEFEFE"/>
                    <w:bottom w:val="dotted" w:sz="6" w:space="0" w:color="FEFEFE"/>
                    <w:right w:val="dotted" w:sz="6" w:space="0" w:color="FEFEFE"/>
                  </w:divBdr>
                  <w:divsChild>
                    <w:div w:id="168050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79557">
              <w:marLeft w:val="72"/>
              <w:marRight w:val="72"/>
              <w:marTop w:val="72"/>
              <w:marBottom w:val="72"/>
              <w:divBdr>
                <w:top w:val="dotted" w:sz="6" w:space="0" w:color="FEFEFE"/>
                <w:left w:val="dotted" w:sz="6" w:space="0" w:color="FEFEFE"/>
                <w:bottom w:val="dotted" w:sz="6" w:space="0" w:color="FEFEFE"/>
                <w:right w:val="dotted" w:sz="6" w:space="0" w:color="FEFEFE"/>
              </w:divBdr>
              <w:divsChild>
                <w:div w:id="39287176">
                  <w:marLeft w:val="225"/>
                  <w:marRight w:val="0"/>
                  <w:marTop w:val="0"/>
                  <w:marBottom w:val="0"/>
                  <w:divBdr>
                    <w:top w:val="dotted" w:sz="6" w:space="0" w:color="FEFEFE"/>
                    <w:left w:val="dotted" w:sz="6" w:space="11" w:color="FEFEFE"/>
                    <w:bottom w:val="dotted" w:sz="6" w:space="0" w:color="FEFEFE"/>
                    <w:right w:val="dotted" w:sz="6" w:space="0" w:color="FEFEFE"/>
                  </w:divBdr>
                </w:div>
                <w:div w:id="1500268728">
                  <w:marLeft w:val="225"/>
                  <w:marRight w:val="0"/>
                  <w:marTop w:val="0"/>
                  <w:marBottom w:val="0"/>
                  <w:divBdr>
                    <w:top w:val="dotted" w:sz="6" w:space="0" w:color="FEFEFE"/>
                    <w:left w:val="dotted" w:sz="6" w:space="11" w:color="FEFEFE"/>
                    <w:bottom w:val="dotted" w:sz="6" w:space="0" w:color="FEFEFE"/>
                    <w:right w:val="dotted" w:sz="6" w:space="0" w:color="FEFEFE"/>
                  </w:divBdr>
                  <w:divsChild>
                    <w:div w:id="73666981">
                      <w:marLeft w:val="225"/>
                      <w:marRight w:val="0"/>
                      <w:marTop w:val="0"/>
                      <w:marBottom w:val="0"/>
                      <w:divBdr>
                        <w:top w:val="dotted" w:sz="6" w:space="0" w:color="FEFEFE"/>
                        <w:left w:val="dotted" w:sz="6" w:space="11" w:color="FEFEFE"/>
                        <w:bottom w:val="dotted" w:sz="6" w:space="0" w:color="FEFEFE"/>
                        <w:right w:val="dotted" w:sz="6" w:space="0" w:color="FEFEFE"/>
                      </w:divBdr>
                    </w:div>
                    <w:div w:id="1792673747">
                      <w:marLeft w:val="225"/>
                      <w:marRight w:val="0"/>
                      <w:marTop w:val="0"/>
                      <w:marBottom w:val="0"/>
                      <w:divBdr>
                        <w:top w:val="dotted" w:sz="6" w:space="0" w:color="FEFEFE"/>
                        <w:left w:val="dotted" w:sz="6" w:space="11" w:color="FEFEFE"/>
                        <w:bottom w:val="dotted" w:sz="6" w:space="0" w:color="FEFEFE"/>
                        <w:right w:val="dotted" w:sz="6" w:space="0" w:color="FEFEFE"/>
                      </w:divBdr>
                    </w:div>
                    <w:div w:id="942614871">
                      <w:marLeft w:val="225"/>
                      <w:marRight w:val="0"/>
                      <w:marTop w:val="0"/>
                      <w:marBottom w:val="0"/>
                      <w:divBdr>
                        <w:top w:val="dotted" w:sz="6" w:space="0" w:color="FEFEFE"/>
                        <w:left w:val="dotted" w:sz="6" w:space="11" w:color="FEFEFE"/>
                        <w:bottom w:val="dotted" w:sz="6" w:space="0" w:color="FEFEFE"/>
                        <w:right w:val="dotted" w:sz="6" w:space="0" w:color="FEFEFE"/>
                      </w:divBdr>
                    </w:div>
                    <w:div w:id="31229915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60873106">
                  <w:marLeft w:val="225"/>
                  <w:marRight w:val="0"/>
                  <w:marTop w:val="0"/>
                  <w:marBottom w:val="0"/>
                  <w:divBdr>
                    <w:top w:val="dotted" w:sz="6" w:space="0" w:color="FEFEFE"/>
                    <w:left w:val="dotted" w:sz="6" w:space="11" w:color="FEFEFE"/>
                    <w:bottom w:val="dotted" w:sz="6" w:space="0" w:color="FEFEFE"/>
                    <w:right w:val="dotted" w:sz="6" w:space="0" w:color="FEFEFE"/>
                  </w:divBdr>
                </w:div>
                <w:div w:id="1264607492">
                  <w:marLeft w:val="225"/>
                  <w:marRight w:val="0"/>
                  <w:marTop w:val="0"/>
                  <w:marBottom w:val="0"/>
                  <w:divBdr>
                    <w:top w:val="dotted" w:sz="6" w:space="0" w:color="FEFEFE"/>
                    <w:left w:val="dotted" w:sz="6" w:space="11" w:color="FEFEFE"/>
                    <w:bottom w:val="dotted" w:sz="6" w:space="0" w:color="FEFEFE"/>
                    <w:right w:val="dotted" w:sz="6" w:space="0" w:color="FEFEFE"/>
                  </w:divBdr>
                </w:div>
                <w:div w:id="1966961653">
                  <w:marLeft w:val="225"/>
                  <w:marRight w:val="0"/>
                  <w:marTop w:val="0"/>
                  <w:marBottom w:val="0"/>
                  <w:divBdr>
                    <w:top w:val="dotted" w:sz="6" w:space="0" w:color="FEFEFE"/>
                    <w:left w:val="dotted" w:sz="6" w:space="11" w:color="FEFEFE"/>
                    <w:bottom w:val="dotted" w:sz="6" w:space="0" w:color="FEFEFE"/>
                    <w:right w:val="dotted" w:sz="6" w:space="0" w:color="FEFEFE"/>
                  </w:divBdr>
                </w:div>
                <w:div w:id="892160240">
                  <w:marLeft w:val="225"/>
                  <w:marRight w:val="0"/>
                  <w:marTop w:val="0"/>
                  <w:marBottom w:val="0"/>
                  <w:divBdr>
                    <w:top w:val="dotted" w:sz="6" w:space="0" w:color="FEFEFE"/>
                    <w:left w:val="dotted" w:sz="6" w:space="11" w:color="FEFEFE"/>
                    <w:bottom w:val="dotted" w:sz="6" w:space="0" w:color="FEFEFE"/>
                    <w:right w:val="dotted" w:sz="6" w:space="0" w:color="FEFEFE"/>
                  </w:divBdr>
                </w:div>
                <w:div w:id="1027878165">
                  <w:marLeft w:val="225"/>
                  <w:marRight w:val="0"/>
                  <w:marTop w:val="0"/>
                  <w:marBottom w:val="0"/>
                  <w:divBdr>
                    <w:top w:val="dotted" w:sz="6" w:space="0" w:color="FEFEFE"/>
                    <w:left w:val="dotted" w:sz="6" w:space="11" w:color="FEFEFE"/>
                    <w:bottom w:val="dotted" w:sz="6" w:space="0" w:color="FEFEFE"/>
                    <w:right w:val="dotted" w:sz="6" w:space="0" w:color="FEFEFE"/>
                  </w:divBdr>
                </w:div>
                <w:div w:id="1973975298">
                  <w:marLeft w:val="0"/>
                  <w:marRight w:val="0"/>
                  <w:marTop w:val="0"/>
                  <w:marBottom w:val="0"/>
                  <w:divBdr>
                    <w:top w:val="single" w:sz="6" w:space="0" w:color="000000"/>
                    <w:left w:val="single" w:sz="6" w:space="0" w:color="000000"/>
                    <w:bottom w:val="single" w:sz="6" w:space="0" w:color="000000"/>
                    <w:right w:val="single" w:sz="6" w:space="0" w:color="000000"/>
                  </w:divBdr>
                  <w:divsChild>
                    <w:div w:id="52049037">
                      <w:marLeft w:val="72"/>
                      <w:marRight w:val="72"/>
                      <w:marTop w:val="72"/>
                      <w:marBottom w:val="72"/>
                      <w:divBdr>
                        <w:top w:val="dotted" w:sz="6" w:space="0" w:color="FEFEFE"/>
                        <w:left w:val="dotted" w:sz="6" w:space="0" w:color="FEFEFE"/>
                        <w:bottom w:val="dotted" w:sz="6" w:space="0" w:color="FEFEFE"/>
                        <w:right w:val="dotted" w:sz="6" w:space="0" w:color="FEFEFE"/>
                      </w:divBdr>
                      <w:divsChild>
                        <w:div w:id="1440877110">
                          <w:marLeft w:val="72"/>
                          <w:marRight w:val="72"/>
                          <w:marTop w:val="72"/>
                          <w:marBottom w:val="72"/>
                          <w:divBdr>
                            <w:top w:val="dotted" w:sz="6" w:space="0" w:color="FEFEFE"/>
                            <w:left w:val="dotted" w:sz="6" w:space="0" w:color="FEFEFE"/>
                            <w:bottom w:val="dotted" w:sz="6" w:space="0" w:color="FEFEFE"/>
                            <w:right w:val="dotted" w:sz="6" w:space="0" w:color="FEFEFE"/>
                          </w:divBdr>
                          <w:divsChild>
                            <w:div w:id="145902957">
                              <w:marLeft w:val="225"/>
                              <w:marRight w:val="0"/>
                              <w:marTop w:val="0"/>
                              <w:marBottom w:val="0"/>
                              <w:divBdr>
                                <w:top w:val="dotted" w:sz="6" w:space="0" w:color="FEFEFE"/>
                                <w:left w:val="dotted" w:sz="6" w:space="11" w:color="FEFEFE"/>
                                <w:bottom w:val="dotted" w:sz="6" w:space="0" w:color="FEFEFE"/>
                                <w:right w:val="dotted" w:sz="6" w:space="0" w:color="FEFEFE"/>
                              </w:divBdr>
                            </w:div>
                            <w:div w:id="1630086696">
                              <w:marLeft w:val="225"/>
                              <w:marRight w:val="0"/>
                              <w:marTop w:val="0"/>
                              <w:marBottom w:val="0"/>
                              <w:divBdr>
                                <w:top w:val="dotted" w:sz="6" w:space="0" w:color="FEFEFE"/>
                                <w:left w:val="dotted" w:sz="6" w:space="11" w:color="FEFEFE"/>
                                <w:bottom w:val="dotted" w:sz="6" w:space="0" w:color="FEFEFE"/>
                                <w:right w:val="dotted" w:sz="6" w:space="0" w:color="FEFEFE"/>
                              </w:divBdr>
                            </w:div>
                            <w:div w:id="1719472388">
                              <w:marLeft w:val="225"/>
                              <w:marRight w:val="0"/>
                              <w:marTop w:val="0"/>
                              <w:marBottom w:val="0"/>
                              <w:divBdr>
                                <w:top w:val="dotted" w:sz="6" w:space="0" w:color="FEFEFE"/>
                                <w:left w:val="dotted" w:sz="6" w:space="11" w:color="FEFEFE"/>
                                <w:bottom w:val="dotted" w:sz="6" w:space="0" w:color="FEFEFE"/>
                                <w:right w:val="dotted" w:sz="6" w:space="0" w:color="FEFEFE"/>
                              </w:divBdr>
                            </w:div>
                            <w:div w:id="1160922227">
                              <w:marLeft w:val="225"/>
                              <w:marRight w:val="0"/>
                              <w:marTop w:val="0"/>
                              <w:marBottom w:val="0"/>
                              <w:divBdr>
                                <w:top w:val="dotted" w:sz="6" w:space="0" w:color="FEFEFE"/>
                                <w:left w:val="dotted" w:sz="6" w:space="11" w:color="FEFEFE"/>
                                <w:bottom w:val="dotted" w:sz="6" w:space="0" w:color="FEFEFE"/>
                                <w:right w:val="dotted" w:sz="6" w:space="0" w:color="FEFEFE"/>
                              </w:divBdr>
                            </w:div>
                            <w:div w:id="8233793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0607117">
                          <w:marLeft w:val="72"/>
                          <w:marRight w:val="72"/>
                          <w:marTop w:val="72"/>
                          <w:marBottom w:val="72"/>
                          <w:divBdr>
                            <w:top w:val="dotted" w:sz="6" w:space="0" w:color="FEFEFE"/>
                            <w:left w:val="dotted" w:sz="6" w:space="0" w:color="FEFEFE"/>
                            <w:bottom w:val="dotted" w:sz="6" w:space="0" w:color="FEFEFE"/>
                            <w:right w:val="dotted" w:sz="6" w:space="0" w:color="FEFEFE"/>
                          </w:divBdr>
                          <w:divsChild>
                            <w:div w:id="839199559">
                              <w:marLeft w:val="225"/>
                              <w:marRight w:val="0"/>
                              <w:marTop w:val="0"/>
                              <w:marBottom w:val="0"/>
                              <w:divBdr>
                                <w:top w:val="dotted" w:sz="6" w:space="0" w:color="FEFEFE"/>
                                <w:left w:val="dotted" w:sz="6" w:space="11" w:color="FEFEFE"/>
                                <w:bottom w:val="dotted" w:sz="6" w:space="0" w:color="FEFEFE"/>
                                <w:right w:val="dotted" w:sz="6" w:space="0" w:color="FEFEFE"/>
                              </w:divBdr>
                            </w:div>
                            <w:div w:id="1470250331">
                              <w:marLeft w:val="225"/>
                              <w:marRight w:val="0"/>
                              <w:marTop w:val="0"/>
                              <w:marBottom w:val="0"/>
                              <w:divBdr>
                                <w:top w:val="dotted" w:sz="6" w:space="0" w:color="FEFEFE"/>
                                <w:left w:val="dotted" w:sz="6" w:space="11" w:color="FEFEFE"/>
                                <w:bottom w:val="dotted" w:sz="6" w:space="0" w:color="FEFEFE"/>
                                <w:right w:val="dotted" w:sz="6" w:space="0" w:color="FEFEFE"/>
                              </w:divBdr>
                            </w:div>
                            <w:div w:id="183961689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17901297">
                          <w:marLeft w:val="72"/>
                          <w:marRight w:val="72"/>
                          <w:marTop w:val="72"/>
                          <w:marBottom w:val="72"/>
                          <w:divBdr>
                            <w:top w:val="dotted" w:sz="6" w:space="0" w:color="FEFEFE"/>
                            <w:left w:val="dotted" w:sz="6" w:space="0" w:color="FEFEFE"/>
                            <w:bottom w:val="dotted" w:sz="6" w:space="0" w:color="FEFEFE"/>
                            <w:right w:val="dotted" w:sz="6" w:space="0" w:color="FEFEFE"/>
                          </w:divBdr>
                          <w:divsChild>
                            <w:div w:id="2006400019">
                              <w:marLeft w:val="225"/>
                              <w:marRight w:val="0"/>
                              <w:marTop w:val="0"/>
                              <w:marBottom w:val="0"/>
                              <w:divBdr>
                                <w:top w:val="dotted" w:sz="6" w:space="0" w:color="FEFEFE"/>
                                <w:left w:val="dotted" w:sz="6" w:space="11" w:color="FEFEFE"/>
                                <w:bottom w:val="dotted" w:sz="6" w:space="0" w:color="FEFEFE"/>
                                <w:right w:val="dotted" w:sz="6" w:space="0" w:color="FEFEFE"/>
                              </w:divBdr>
                            </w:div>
                            <w:div w:id="783040624">
                              <w:marLeft w:val="225"/>
                              <w:marRight w:val="0"/>
                              <w:marTop w:val="0"/>
                              <w:marBottom w:val="0"/>
                              <w:divBdr>
                                <w:top w:val="dotted" w:sz="6" w:space="0" w:color="FEFEFE"/>
                                <w:left w:val="dotted" w:sz="6" w:space="11" w:color="FEFEFE"/>
                                <w:bottom w:val="dotted" w:sz="6" w:space="0" w:color="FEFEFE"/>
                                <w:right w:val="dotted" w:sz="6" w:space="0" w:color="FEFEFE"/>
                              </w:divBdr>
                            </w:div>
                            <w:div w:id="326641356">
                              <w:marLeft w:val="225"/>
                              <w:marRight w:val="0"/>
                              <w:marTop w:val="0"/>
                              <w:marBottom w:val="0"/>
                              <w:divBdr>
                                <w:top w:val="dotted" w:sz="6" w:space="0" w:color="FEFEFE"/>
                                <w:left w:val="dotted" w:sz="6" w:space="11" w:color="FEFEFE"/>
                                <w:bottom w:val="dotted" w:sz="6" w:space="0" w:color="FEFEFE"/>
                                <w:right w:val="dotted" w:sz="6" w:space="0" w:color="FEFEFE"/>
                              </w:divBdr>
                            </w:div>
                            <w:div w:id="100221416">
                              <w:marLeft w:val="225"/>
                              <w:marRight w:val="0"/>
                              <w:marTop w:val="0"/>
                              <w:marBottom w:val="0"/>
                              <w:divBdr>
                                <w:top w:val="dotted" w:sz="6" w:space="0" w:color="FEFEFE"/>
                                <w:left w:val="dotted" w:sz="6" w:space="11" w:color="FEFEFE"/>
                                <w:bottom w:val="dotted" w:sz="6" w:space="0" w:color="FEFEFE"/>
                                <w:right w:val="dotted" w:sz="6" w:space="0" w:color="FEFEFE"/>
                              </w:divBdr>
                            </w:div>
                            <w:div w:id="141123718">
                              <w:marLeft w:val="225"/>
                              <w:marRight w:val="0"/>
                              <w:marTop w:val="0"/>
                              <w:marBottom w:val="0"/>
                              <w:divBdr>
                                <w:top w:val="dotted" w:sz="6" w:space="0" w:color="FEFEFE"/>
                                <w:left w:val="dotted" w:sz="6" w:space="11" w:color="FEFEFE"/>
                                <w:bottom w:val="dotted" w:sz="6" w:space="0" w:color="FEFEFE"/>
                                <w:right w:val="dotted" w:sz="6" w:space="0" w:color="FEFEFE"/>
                              </w:divBdr>
                            </w:div>
                            <w:div w:id="640892637">
                              <w:marLeft w:val="225"/>
                              <w:marRight w:val="0"/>
                              <w:marTop w:val="0"/>
                              <w:marBottom w:val="0"/>
                              <w:divBdr>
                                <w:top w:val="dotted" w:sz="6" w:space="0" w:color="FEFEFE"/>
                                <w:left w:val="dotted" w:sz="6" w:space="11" w:color="FEFEFE"/>
                                <w:bottom w:val="dotted" w:sz="6" w:space="0" w:color="FEFEFE"/>
                                <w:right w:val="dotted" w:sz="6" w:space="0" w:color="FEFEFE"/>
                              </w:divBdr>
                            </w:div>
                            <w:div w:id="136525571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81650100">
                          <w:marLeft w:val="72"/>
                          <w:marRight w:val="72"/>
                          <w:marTop w:val="72"/>
                          <w:marBottom w:val="72"/>
                          <w:divBdr>
                            <w:top w:val="dotted" w:sz="6" w:space="0" w:color="FEFEFE"/>
                            <w:left w:val="dotted" w:sz="6" w:space="0" w:color="FEFEFE"/>
                            <w:bottom w:val="dotted" w:sz="6" w:space="0" w:color="FEFEFE"/>
                            <w:right w:val="dotted" w:sz="6" w:space="0" w:color="FEFEFE"/>
                          </w:divBdr>
                          <w:divsChild>
                            <w:div w:id="805244802">
                              <w:marLeft w:val="225"/>
                              <w:marRight w:val="0"/>
                              <w:marTop w:val="0"/>
                              <w:marBottom w:val="0"/>
                              <w:divBdr>
                                <w:top w:val="dotted" w:sz="6" w:space="0" w:color="FEFEFE"/>
                                <w:left w:val="dotted" w:sz="6" w:space="11" w:color="FEFEFE"/>
                                <w:bottom w:val="dotted" w:sz="6" w:space="0" w:color="FEFEFE"/>
                                <w:right w:val="dotted" w:sz="6" w:space="0" w:color="FEFEFE"/>
                              </w:divBdr>
                            </w:div>
                            <w:div w:id="1782843431">
                              <w:marLeft w:val="225"/>
                              <w:marRight w:val="0"/>
                              <w:marTop w:val="0"/>
                              <w:marBottom w:val="0"/>
                              <w:divBdr>
                                <w:top w:val="dotted" w:sz="6" w:space="0" w:color="FEFEFE"/>
                                <w:left w:val="dotted" w:sz="6" w:space="11" w:color="FEFEFE"/>
                                <w:bottom w:val="dotted" w:sz="6" w:space="0" w:color="FEFEFE"/>
                                <w:right w:val="dotted" w:sz="6" w:space="0" w:color="FEFEFE"/>
                              </w:divBdr>
                            </w:div>
                            <w:div w:id="1313024274">
                              <w:marLeft w:val="225"/>
                              <w:marRight w:val="0"/>
                              <w:marTop w:val="0"/>
                              <w:marBottom w:val="0"/>
                              <w:divBdr>
                                <w:top w:val="dotted" w:sz="6" w:space="0" w:color="FEFEFE"/>
                                <w:left w:val="dotted" w:sz="6" w:space="11" w:color="FEFEFE"/>
                                <w:bottom w:val="dotted" w:sz="6" w:space="0" w:color="FEFEFE"/>
                                <w:right w:val="dotted" w:sz="6" w:space="0" w:color="FEFEFE"/>
                              </w:divBdr>
                            </w:div>
                            <w:div w:id="484594235">
                              <w:marLeft w:val="225"/>
                              <w:marRight w:val="0"/>
                              <w:marTop w:val="0"/>
                              <w:marBottom w:val="0"/>
                              <w:divBdr>
                                <w:top w:val="dotted" w:sz="6" w:space="0" w:color="FEFEFE"/>
                                <w:left w:val="dotted" w:sz="6" w:space="11" w:color="FEFEFE"/>
                                <w:bottom w:val="dotted" w:sz="6" w:space="0" w:color="FEFEFE"/>
                                <w:right w:val="dotted" w:sz="6" w:space="0" w:color="FEFEFE"/>
                              </w:divBdr>
                            </w:div>
                            <w:div w:id="129833780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37144368">
                          <w:marLeft w:val="72"/>
                          <w:marRight w:val="72"/>
                          <w:marTop w:val="72"/>
                          <w:marBottom w:val="72"/>
                          <w:divBdr>
                            <w:top w:val="dotted" w:sz="6" w:space="0" w:color="FEFEFE"/>
                            <w:left w:val="dotted" w:sz="6" w:space="0" w:color="FEFEFE"/>
                            <w:bottom w:val="dotted" w:sz="6" w:space="0" w:color="FEFEFE"/>
                            <w:right w:val="dotted" w:sz="6" w:space="0" w:color="FEFEFE"/>
                          </w:divBdr>
                          <w:divsChild>
                            <w:div w:id="2013487301">
                              <w:marLeft w:val="225"/>
                              <w:marRight w:val="0"/>
                              <w:marTop w:val="0"/>
                              <w:marBottom w:val="0"/>
                              <w:divBdr>
                                <w:top w:val="dotted" w:sz="6" w:space="0" w:color="FEFEFE"/>
                                <w:left w:val="dotted" w:sz="6" w:space="11" w:color="FEFEFE"/>
                                <w:bottom w:val="dotted" w:sz="6" w:space="0" w:color="FEFEFE"/>
                                <w:right w:val="dotted" w:sz="6" w:space="0" w:color="FEFEFE"/>
                              </w:divBdr>
                            </w:div>
                            <w:div w:id="416442267">
                              <w:marLeft w:val="225"/>
                              <w:marRight w:val="0"/>
                              <w:marTop w:val="0"/>
                              <w:marBottom w:val="0"/>
                              <w:divBdr>
                                <w:top w:val="dotted" w:sz="6" w:space="0" w:color="FEFEFE"/>
                                <w:left w:val="dotted" w:sz="6" w:space="11" w:color="FEFEFE"/>
                                <w:bottom w:val="dotted" w:sz="6" w:space="0" w:color="FEFEFE"/>
                                <w:right w:val="dotted" w:sz="6" w:space="0" w:color="FEFEFE"/>
                              </w:divBdr>
                              <w:divsChild>
                                <w:div w:id="12806079">
                                  <w:marLeft w:val="225"/>
                                  <w:marRight w:val="0"/>
                                  <w:marTop w:val="0"/>
                                  <w:marBottom w:val="0"/>
                                  <w:divBdr>
                                    <w:top w:val="dotted" w:sz="6" w:space="0" w:color="FEFEFE"/>
                                    <w:left w:val="dotted" w:sz="6" w:space="11" w:color="FEFEFE"/>
                                    <w:bottom w:val="dotted" w:sz="6" w:space="0" w:color="FEFEFE"/>
                                    <w:right w:val="dotted" w:sz="6" w:space="0" w:color="FEFEFE"/>
                                  </w:divBdr>
                                </w:div>
                                <w:div w:id="858276502">
                                  <w:marLeft w:val="225"/>
                                  <w:marRight w:val="0"/>
                                  <w:marTop w:val="0"/>
                                  <w:marBottom w:val="0"/>
                                  <w:divBdr>
                                    <w:top w:val="dotted" w:sz="6" w:space="0" w:color="FEFEFE"/>
                                    <w:left w:val="dotted" w:sz="6" w:space="11" w:color="FEFEFE"/>
                                    <w:bottom w:val="dotted" w:sz="6" w:space="0" w:color="FEFEFE"/>
                                    <w:right w:val="dotted" w:sz="6" w:space="0" w:color="FEFEFE"/>
                                  </w:divBdr>
                                </w:div>
                                <w:div w:id="56318410">
                                  <w:marLeft w:val="225"/>
                                  <w:marRight w:val="0"/>
                                  <w:marTop w:val="0"/>
                                  <w:marBottom w:val="0"/>
                                  <w:divBdr>
                                    <w:top w:val="dotted" w:sz="6" w:space="0" w:color="FEFEFE"/>
                                    <w:left w:val="dotted" w:sz="6" w:space="11" w:color="FEFEFE"/>
                                    <w:bottom w:val="dotted" w:sz="6" w:space="0" w:color="FEFEFE"/>
                                    <w:right w:val="dotted" w:sz="6" w:space="0" w:color="FEFEFE"/>
                                  </w:divBdr>
                                </w:div>
                                <w:div w:id="820998618">
                                  <w:marLeft w:val="225"/>
                                  <w:marRight w:val="0"/>
                                  <w:marTop w:val="0"/>
                                  <w:marBottom w:val="0"/>
                                  <w:divBdr>
                                    <w:top w:val="dotted" w:sz="6" w:space="0" w:color="FEFEFE"/>
                                    <w:left w:val="dotted" w:sz="6" w:space="11" w:color="FEFEFE"/>
                                    <w:bottom w:val="dotted" w:sz="6" w:space="0" w:color="FEFEFE"/>
                                    <w:right w:val="dotted" w:sz="6" w:space="0" w:color="FEFEFE"/>
                                  </w:divBdr>
                                </w:div>
                                <w:div w:id="145818264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75443187">
                              <w:marLeft w:val="225"/>
                              <w:marRight w:val="0"/>
                              <w:marTop w:val="0"/>
                              <w:marBottom w:val="0"/>
                              <w:divBdr>
                                <w:top w:val="dotted" w:sz="6" w:space="0" w:color="FEFEFE"/>
                                <w:left w:val="dotted" w:sz="6" w:space="11" w:color="FEFEFE"/>
                                <w:bottom w:val="dotted" w:sz="6" w:space="0" w:color="FEFEFE"/>
                                <w:right w:val="dotted" w:sz="6" w:space="0" w:color="FEFEFE"/>
                              </w:divBdr>
                            </w:div>
                            <w:div w:id="180820470">
                              <w:marLeft w:val="225"/>
                              <w:marRight w:val="0"/>
                              <w:marTop w:val="0"/>
                              <w:marBottom w:val="0"/>
                              <w:divBdr>
                                <w:top w:val="dotted" w:sz="6" w:space="0" w:color="FEFEFE"/>
                                <w:left w:val="dotted" w:sz="6" w:space="11" w:color="FEFEFE"/>
                                <w:bottom w:val="dotted" w:sz="6" w:space="0" w:color="FEFEFE"/>
                                <w:right w:val="dotted" w:sz="6" w:space="0" w:color="FEFEFE"/>
                              </w:divBdr>
                            </w:div>
                            <w:div w:id="285963650">
                              <w:marLeft w:val="225"/>
                              <w:marRight w:val="0"/>
                              <w:marTop w:val="0"/>
                              <w:marBottom w:val="0"/>
                              <w:divBdr>
                                <w:top w:val="dotted" w:sz="6" w:space="0" w:color="FEFEFE"/>
                                <w:left w:val="dotted" w:sz="6" w:space="11" w:color="FEFEFE"/>
                                <w:bottom w:val="dotted" w:sz="6" w:space="0" w:color="FEFEFE"/>
                                <w:right w:val="dotted" w:sz="6" w:space="0" w:color="FEFEFE"/>
                              </w:divBdr>
                            </w:div>
                            <w:div w:id="50543722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60674893">
                          <w:marLeft w:val="72"/>
                          <w:marRight w:val="72"/>
                          <w:marTop w:val="72"/>
                          <w:marBottom w:val="72"/>
                          <w:divBdr>
                            <w:top w:val="dotted" w:sz="6" w:space="0" w:color="FEFEFE"/>
                            <w:left w:val="dotted" w:sz="6" w:space="0" w:color="FEFEFE"/>
                            <w:bottom w:val="dotted" w:sz="6" w:space="0" w:color="FEFEFE"/>
                            <w:right w:val="dotted" w:sz="6" w:space="0" w:color="FEFEFE"/>
                          </w:divBdr>
                          <w:divsChild>
                            <w:div w:id="1157304295">
                              <w:marLeft w:val="225"/>
                              <w:marRight w:val="0"/>
                              <w:marTop w:val="0"/>
                              <w:marBottom w:val="0"/>
                              <w:divBdr>
                                <w:top w:val="dotted" w:sz="6" w:space="0" w:color="FEFEFE"/>
                                <w:left w:val="dotted" w:sz="6" w:space="11" w:color="FEFEFE"/>
                                <w:bottom w:val="dotted" w:sz="6" w:space="0" w:color="FEFEFE"/>
                                <w:right w:val="dotted" w:sz="6" w:space="0" w:color="FEFEFE"/>
                              </w:divBdr>
                            </w:div>
                            <w:div w:id="37762868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775518179">
                      <w:marLeft w:val="72"/>
                      <w:marRight w:val="72"/>
                      <w:marTop w:val="72"/>
                      <w:marBottom w:val="72"/>
                      <w:divBdr>
                        <w:top w:val="dotted" w:sz="6" w:space="0" w:color="FEFEFE"/>
                        <w:left w:val="dotted" w:sz="6" w:space="0" w:color="FEFEFE"/>
                        <w:bottom w:val="dotted" w:sz="6" w:space="0" w:color="FEFEFE"/>
                        <w:right w:val="dotted" w:sz="6" w:space="0" w:color="FEFEFE"/>
                      </w:divBdr>
                      <w:divsChild>
                        <w:div w:id="401173418">
                          <w:marLeft w:val="225"/>
                          <w:marRight w:val="0"/>
                          <w:marTop w:val="0"/>
                          <w:marBottom w:val="0"/>
                          <w:divBdr>
                            <w:top w:val="dotted" w:sz="6" w:space="0" w:color="FEFEFE"/>
                            <w:left w:val="dotted" w:sz="6" w:space="11" w:color="FEFEFE"/>
                            <w:bottom w:val="dotted" w:sz="6" w:space="0" w:color="FEFEFE"/>
                            <w:right w:val="dotted" w:sz="6" w:space="0" w:color="FEFEFE"/>
                          </w:divBdr>
                        </w:div>
                        <w:div w:id="78722877">
                          <w:marLeft w:val="225"/>
                          <w:marRight w:val="0"/>
                          <w:marTop w:val="0"/>
                          <w:marBottom w:val="0"/>
                          <w:divBdr>
                            <w:top w:val="dotted" w:sz="6" w:space="0" w:color="FEFEFE"/>
                            <w:left w:val="dotted" w:sz="6" w:space="11" w:color="FEFEFE"/>
                            <w:bottom w:val="dotted" w:sz="6" w:space="0" w:color="FEFEFE"/>
                            <w:right w:val="dotted" w:sz="6" w:space="0" w:color="FEFEFE"/>
                          </w:divBdr>
                        </w:div>
                        <w:div w:id="103245751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sChild>
        </w:div>
        <w:div w:id="943801587">
          <w:marLeft w:val="72"/>
          <w:marRight w:val="72"/>
          <w:marTop w:val="72"/>
          <w:marBottom w:val="72"/>
          <w:divBdr>
            <w:top w:val="dotted" w:sz="6" w:space="0" w:color="FEFEFE"/>
            <w:left w:val="dotted" w:sz="6" w:space="0" w:color="FEFEFE"/>
            <w:bottom w:val="dotted" w:sz="6" w:space="0" w:color="FEFEFE"/>
            <w:right w:val="dotted" w:sz="6" w:space="0" w:color="FEFEFE"/>
          </w:divBdr>
          <w:divsChild>
            <w:div w:id="1186016725">
              <w:marLeft w:val="72"/>
              <w:marRight w:val="72"/>
              <w:marTop w:val="72"/>
              <w:marBottom w:val="72"/>
              <w:divBdr>
                <w:top w:val="dotted" w:sz="6" w:space="0" w:color="FEFEFE"/>
                <w:left w:val="dotted" w:sz="6" w:space="0" w:color="FEFEFE"/>
                <w:bottom w:val="dotted" w:sz="6" w:space="0" w:color="FEFEFE"/>
                <w:right w:val="dotted" w:sz="6" w:space="0" w:color="FEFEFE"/>
              </w:divBdr>
            </w:div>
            <w:div w:id="1788429787">
              <w:marLeft w:val="72"/>
              <w:marRight w:val="72"/>
              <w:marTop w:val="72"/>
              <w:marBottom w:val="72"/>
              <w:divBdr>
                <w:top w:val="dotted" w:sz="6" w:space="0" w:color="FEFEFE"/>
                <w:left w:val="dotted" w:sz="6" w:space="0" w:color="FEFEFE"/>
                <w:bottom w:val="dotted" w:sz="6" w:space="0" w:color="FEFEFE"/>
                <w:right w:val="dotted" w:sz="6" w:space="0" w:color="FEFEFE"/>
              </w:divBdr>
            </w:div>
            <w:div w:id="1996489948">
              <w:marLeft w:val="72"/>
              <w:marRight w:val="72"/>
              <w:marTop w:val="72"/>
              <w:marBottom w:val="72"/>
              <w:divBdr>
                <w:top w:val="dotted" w:sz="6" w:space="0" w:color="FEFEFE"/>
                <w:left w:val="dotted" w:sz="6" w:space="0" w:color="FEFEFE"/>
                <w:bottom w:val="dotted" w:sz="6" w:space="0" w:color="FEFEFE"/>
                <w:right w:val="dotted" w:sz="6" w:space="0" w:color="FEFEFE"/>
              </w:divBdr>
            </w:div>
            <w:div w:id="1711611229">
              <w:marLeft w:val="72"/>
              <w:marRight w:val="72"/>
              <w:marTop w:val="72"/>
              <w:marBottom w:val="72"/>
              <w:divBdr>
                <w:top w:val="dotted" w:sz="6" w:space="0" w:color="FEFEFE"/>
                <w:left w:val="dotted" w:sz="6" w:space="0" w:color="FEFEFE"/>
                <w:bottom w:val="dotted" w:sz="6" w:space="0" w:color="FEFEFE"/>
                <w:right w:val="dotted" w:sz="6" w:space="0" w:color="FEFEFE"/>
              </w:divBdr>
            </w:div>
            <w:div w:id="170268181">
              <w:marLeft w:val="72"/>
              <w:marRight w:val="72"/>
              <w:marTop w:val="72"/>
              <w:marBottom w:val="72"/>
              <w:divBdr>
                <w:top w:val="dotted" w:sz="6" w:space="0" w:color="FEFEFE"/>
                <w:left w:val="dotted" w:sz="6" w:space="0" w:color="FEFEFE"/>
                <w:bottom w:val="dotted" w:sz="6" w:space="0" w:color="FEFEFE"/>
                <w:right w:val="dotted" w:sz="6" w:space="0" w:color="FEFEFE"/>
              </w:divBdr>
            </w:div>
            <w:div w:id="1094285709">
              <w:marLeft w:val="72"/>
              <w:marRight w:val="72"/>
              <w:marTop w:val="72"/>
              <w:marBottom w:val="72"/>
              <w:divBdr>
                <w:top w:val="dotted" w:sz="6" w:space="0" w:color="FEFEFE"/>
                <w:left w:val="dotted" w:sz="6" w:space="0" w:color="FEFEFE"/>
                <w:bottom w:val="dotted" w:sz="6" w:space="0" w:color="FEFEFE"/>
                <w:right w:val="dotted" w:sz="6" w:space="0" w:color="FEFEFE"/>
              </w:divBdr>
            </w:div>
            <w:div w:id="842552794">
              <w:marLeft w:val="72"/>
              <w:marRight w:val="72"/>
              <w:marTop w:val="72"/>
              <w:marBottom w:val="72"/>
              <w:divBdr>
                <w:top w:val="dotted" w:sz="6" w:space="0" w:color="FEFEFE"/>
                <w:left w:val="dotted" w:sz="6" w:space="0" w:color="FEFEFE"/>
                <w:bottom w:val="dotted" w:sz="6" w:space="0" w:color="FEFEFE"/>
                <w:right w:val="dotted" w:sz="6" w:space="0" w:color="FEFEFE"/>
              </w:divBdr>
            </w:div>
            <w:div w:id="769199250">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898273854">
          <w:marLeft w:val="72"/>
          <w:marRight w:val="72"/>
          <w:marTop w:val="72"/>
          <w:marBottom w:val="72"/>
          <w:divBdr>
            <w:top w:val="dotted" w:sz="6" w:space="0" w:color="FEFEFE"/>
            <w:left w:val="dotted" w:sz="6" w:space="0" w:color="FEFEFE"/>
            <w:bottom w:val="dotted" w:sz="6" w:space="0" w:color="FEFEFE"/>
            <w:right w:val="dotted" w:sz="6" w:space="0" w:color="FEFEFE"/>
          </w:divBdr>
          <w:divsChild>
            <w:div w:id="1932810641">
              <w:marLeft w:val="72"/>
              <w:marRight w:val="72"/>
              <w:marTop w:val="72"/>
              <w:marBottom w:val="72"/>
              <w:divBdr>
                <w:top w:val="dotted" w:sz="6" w:space="0" w:color="FEFEFE"/>
                <w:left w:val="dotted" w:sz="6" w:space="0" w:color="FEFEFE"/>
                <w:bottom w:val="dotted" w:sz="6" w:space="0" w:color="FEFEFE"/>
                <w:right w:val="dotted" w:sz="6" w:space="0" w:color="FEFEFE"/>
              </w:divBdr>
              <w:divsChild>
                <w:div w:id="760377361">
                  <w:marLeft w:val="225"/>
                  <w:marRight w:val="0"/>
                  <w:marTop w:val="0"/>
                  <w:marBottom w:val="0"/>
                  <w:divBdr>
                    <w:top w:val="dotted" w:sz="6" w:space="0" w:color="FEFEFE"/>
                    <w:left w:val="dotted" w:sz="6" w:space="11" w:color="FEFEFE"/>
                    <w:bottom w:val="dotted" w:sz="6" w:space="0" w:color="FEFEFE"/>
                    <w:right w:val="dotted" w:sz="6" w:space="0" w:color="FEFEFE"/>
                  </w:divBdr>
                </w:div>
                <w:div w:id="1423331908">
                  <w:marLeft w:val="225"/>
                  <w:marRight w:val="0"/>
                  <w:marTop w:val="0"/>
                  <w:marBottom w:val="0"/>
                  <w:divBdr>
                    <w:top w:val="dotted" w:sz="6" w:space="0" w:color="FEFEFE"/>
                    <w:left w:val="dotted" w:sz="6" w:space="11" w:color="FEFEFE"/>
                    <w:bottom w:val="dotted" w:sz="6" w:space="0" w:color="FEFEFE"/>
                    <w:right w:val="dotted" w:sz="6" w:space="0" w:color="FEFEFE"/>
                  </w:divBdr>
                </w:div>
                <w:div w:id="391737920">
                  <w:marLeft w:val="225"/>
                  <w:marRight w:val="0"/>
                  <w:marTop w:val="0"/>
                  <w:marBottom w:val="0"/>
                  <w:divBdr>
                    <w:top w:val="dotted" w:sz="6" w:space="0" w:color="FEFEFE"/>
                    <w:left w:val="dotted" w:sz="6" w:space="11" w:color="FEFEFE"/>
                    <w:bottom w:val="dotted" w:sz="6" w:space="0" w:color="FEFEFE"/>
                    <w:right w:val="dotted" w:sz="6" w:space="0" w:color="FEFEFE"/>
                  </w:divBdr>
                </w:div>
                <w:div w:id="504438375">
                  <w:marLeft w:val="0"/>
                  <w:marRight w:val="0"/>
                  <w:marTop w:val="0"/>
                  <w:marBottom w:val="0"/>
                  <w:divBdr>
                    <w:top w:val="single" w:sz="6" w:space="0" w:color="000000"/>
                    <w:left w:val="single" w:sz="6" w:space="0" w:color="000000"/>
                    <w:bottom w:val="single" w:sz="6" w:space="0" w:color="000000"/>
                    <w:right w:val="single" w:sz="6" w:space="0" w:color="000000"/>
                  </w:divBdr>
                  <w:divsChild>
                    <w:div w:id="1012412269">
                      <w:marLeft w:val="72"/>
                      <w:marRight w:val="72"/>
                      <w:marTop w:val="72"/>
                      <w:marBottom w:val="72"/>
                      <w:divBdr>
                        <w:top w:val="dotted" w:sz="6" w:space="0" w:color="FEFEFE"/>
                        <w:left w:val="dotted" w:sz="6" w:space="0" w:color="FEFEFE"/>
                        <w:bottom w:val="dotted" w:sz="6" w:space="0" w:color="FEFEFE"/>
                        <w:right w:val="dotted" w:sz="6" w:space="0" w:color="FEFEFE"/>
                      </w:divBdr>
                      <w:divsChild>
                        <w:div w:id="1007707451">
                          <w:marLeft w:val="225"/>
                          <w:marRight w:val="0"/>
                          <w:marTop w:val="0"/>
                          <w:marBottom w:val="0"/>
                          <w:divBdr>
                            <w:top w:val="dotted" w:sz="6" w:space="0" w:color="FEFEFE"/>
                            <w:left w:val="dotted" w:sz="6" w:space="11" w:color="FEFEFE"/>
                            <w:bottom w:val="dotted" w:sz="6" w:space="0" w:color="FEFEFE"/>
                            <w:right w:val="dotted" w:sz="6" w:space="0" w:color="FEFEFE"/>
                          </w:divBdr>
                        </w:div>
                        <w:div w:id="80354942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96637005">
                      <w:marLeft w:val="72"/>
                      <w:marRight w:val="72"/>
                      <w:marTop w:val="72"/>
                      <w:marBottom w:val="72"/>
                      <w:divBdr>
                        <w:top w:val="dotted" w:sz="6" w:space="0" w:color="FEFEFE"/>
                        <w:left w:val="dotted" w:sz="6" w:space="0" w:color="FEFEFE"/>
                        <w:bottom w:val="dotted" w:sz="6" w:space="0" w:color="FEFEFE"/>
                        <w:right w:val="dotted" w:sz="6" w:space="0" w:color="FEFEFE"/>
                      </w:divBdr>
                      <w:divsChild>
                        <w:div w:id="2021662402">
                          <w:marLeft w:val="225"/>
                          <w:marRight w:val="0"/>
                          <w:marTop w:val="0"/>
                          <w:marBottom w:val="0"/>
                          <w:divBdr>
                            <w:top w:val="dotted" w:sz="6" w:space="0" w:color="FEFEFE"/>
                            <w:left w:val="dotted" w:sz="6" w:space="11" w:color="FEFEFE"/>
                            <w:bottom w:val="dotted" w:sz="6" w:space="0" w:color="FEFEFE"/>
                            <w:right w:val="dotted" w:sz="6" w:space="0" w:color="FEFEFE"/>
                          </w:divBdr>
                        </w:div>
                        <w:div w:id="31136921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733742869">
              <w:marLeft w:val="72"/>
              <w:marRight w:val="72"/>
              <w:marTop w:val="72"/>
              <w:marBottom w:val="72"/>
              <w:divBdr>
                <w:top w:val="dotted" w:sz="6" w:space="0" w:color="FEFEFE"/>
                <w:left w:val="dotted" w:sz="6" w:space="0" w:color="FEFEFE"/>
                <w:bottom w:val="dotted" w:sz="6" w:space="0" w:color="FEFEFE"/>
                <w:right w:val="dotted" w:sz="6" w:space="0" w:color="FEFEFE"/>
              </w:divBdr>
              <w:divsChild>
                <w:div w:id="979650216">
                  <w:marLeft w:val="225"/>
                  <w:marRight w:val="0"/>
                  <w:marTop w:val="0"/>
                  <w:marBottom w:val="0"/>
                  <w:divBdr>
                    <w:top w:val="dotted" w:sz="6" w:space="0" w:color="FEFEFE"/>
                    <w:left w:val="dotted" w:sz="6" w:space="11" w:color="FEFEFE"/>
                    <w:bottom w:val="dotted" w:sz="6" w:space="0" w:color="FEFEFE"/>
                    <w:right w:val="dotted" w:sz="6" w:space="0" w:color="FEFEFE"/>
                  </w:divBdr>
                </w:div>
                <w:div w:id="620578283">
                  <w:marLeft w:val="225"/>
                  <w:marRight w:val="0"/>
                  <w:marTop w:val="0"/>
                  <w:marBottom w:val="0"/>
                  <w:divBdr>
                    <w:top w:val="dotted" w:sz="6" w:space="0" w:color="FEFEFE"/>
                    <w:left w:val="dotted" w:sz="6" w:space="11" w:color="FEFEFE"/>
                    <w:bottom w:val="dotted" w:sz="6" w:space="0" w:color="FEFEFE"/>
                    <w:right w:val="dotted" w:sz="6" w:space="0" w:color="FEFEFE"/>
                  </w:divBdr>
                </w:div>
                <w:div w:id="1536504413">
                  <w:marLeft w:val="225"/>
                  <w:marRight w:val="0"/>
                  <w:marTop w:val="0"/>
                  <w:marBottom w:val="0"/>
                  <w:divBdr>
                    <w:top w:val="dotted" w:sz="6" w:space="0" w:color="FEFEFE"/>
                    <w:left w:val="dotted" w:sz="6" w:space="11" w:color="FEFEFE"/>
                    <w:bottom w:val="dotted" w:sz="6" w:space="0" w:color="FEFEFE"/>
                    <w:right w:val="dotted" w:sz="6" w:space="0" w:color="FEFEFE"/>
                  </w:divBdr>
                </w:div>
                <w:div w:id="1103691941">
                  <w:marLeft w:val="225"/>
                  <w:marRight w:val="0"/>
                  <w:marTop w:val="0"/>
                  <w:marBottom w:val="0"/>
                  <w:divBdr>
                    <w:top w:val="dotted" w:sz="6" w:space="0" w:color="FEFEFE"/>
                    <w:left w:val="dotted" w:sz="6" w:space="11" w:color="FEFEFE"/>
                    <w:bottom w:val="dotted" w:sz="6" w:space="0" w:color="FEFEFE"/>
                    <w:right w:val="dotted" w:sz="6" w:space="0" w:color="FEFEFE"/>
                  </w:divBdr>
                </w:div>
                <w:div w:id="1308709442">
                  <w:marLeft w:val="225"/>
                  <w:marRight w:val="0"/>
                  <w:marTop w:val="0"/>
                  <w:marBottom w:val="0"/>
                  <w:divBdr>
                    <w:top w:val="dotted" w:sz="6" w:space="0" w:color="FEFEFE"/>
                    <w:left w:val="dotted" w:sz="6" w:space="11" w:color="FEFEFE"/>
                    <w:bottom w:val="dotted" w:sz="6" w:space="0" w:color="FEFEFE"/>
                    <w:right w:val="dotted" w:sz="6" w:space="0" w:color="FEFEFE"/>
                  </w:divBdr>
                </w:div>
                <w:div w:id="1398745896">
                  <w:marLeft w:val="0"/>
                  <w:marRight w:val="0"/>
                  <w:marTop w:val="0"/>
                  <w:marBottom w:val="0"/>
                  <w:divBdr>
                    <w:top w:val="single" w:sz="6" w:space="0" w:color="000000"/>
                    <w:left w:val="single" w:sz="6" w:space="0" w:color="000000"/>
                    <w:bottom w:val="single" w:sz="6" w:space="0" w:color="000000"/>
                    <w:right w:val="single" w:sz="6" w:space="0" w:color="000000"/>
                  </w:divBdr>
                  <w:divsChild>
                    <w:div w:id="103616679">
                      <w:marLeft w:val="72"/>
                      <w:marRight w:val="72"/>
                      <w:marTop w:val="72"/>
                      <w:marBottom w:val="72"/>
                      <w:divBdr>
                        <w:top w:val="dotted" w:sz="6" w:space="0" w:color="FEFEFE"/>
                        <w:left w:val="dotted" w:sz="6" w:space="0" w:color="FEFEFE"/>
                        <w:bottom w:val="dotted" w:sz="6" w:space="0" w:color="FEFEFE"/>
                        <w:right w:val="dotted" w:sz="6" w:space="0" w:color="FEFEFE"/>
                      </w:divBdr>
                      <w:divsChild>
                        <w:div w:id="1399592099">
                          <w:marLeft w:val="225"/>
                          <w:marRight w:val="0"/>
                          <w:marTop w:val="0"/>
                          <w:marBottom w:val="0"/>
                          <w:divBdr>
                            <w:top w:val="dotted" w:sz="6" w:space="0" w:color="FEFEFE"/>
                            <w:left w:val="dotted" w:sz="6" w:space="11" w:color="FEFEFE"/>
                            <w:bottom w:val="dotted" w:sz="6" w:space="0" w:color="FEFEFE"/>
                            <w:right w:val="dotted" w:sz="6" w:space="0" w:color="FEFEFE"/>
                          </w:divBdr>
                        </w:div>
                        <w:div w:id="812214304">
                          <w:marLeft w:val="225"/>
                          <w:marRight w:val="0"/>
                          <w:marTop w:val="0"/>
                          <w:marBottom w:val="0"/>
                          <w:divBdr>
                            <w:top w:val="dotted" w:sz="6" w:space="0" w:color="FEFEFE"/>
                            <w:left w:val="dotted" w:sz="6" w:space="11" w:color="FEFEFE"/>
                            <w:bottom w:val="dotted" w:sz="6" w:space="0" w:color="FEFEFE"/>
                            <w:right w:val="dotted" w:sz="6" w:space="0" w:color="FEFEFE"/>
                          </w:divBdr>
                        </w:div>
                        <w:div w:id="833842774">
                          <w:marLeft w:val="225"/>
                          <w:marRight w:val="0"/>
                          <w:marTop w:val="0"/>
                          <w:marBottom w:val="0"/>
                          <w:divBdr>
                            <w:top w:val="dotted" w:sz="6" w:space="0" w:color="FEFEFE"/>
                            <w:left w:val="dotted" w:sz="6" w:space="11" w:color="FEFEFE"/>
                            <w:bottom w:val="dotted" w:sz="6" w:space="0" w:color="FEFEFE"/>
                            <w:right w:val="dotted" w:sz="6" w:space="0" w:color="FEFEFE"/>
                          </w:divBdr>
                        </w:div>
                        <w:div w:id="1958297233">
                          <w:marLeft w:val="225"/>
                          <w:marRight w:val="0"/>
                          <w:marTop w:val="0"/>
                          <w:marBottom w:val="0"/>
                          <w:divBdr>
                            <w:top w:val="dotted" w:sz="6" w:space="0" w:color="FEFEFE"/>
                            <w:left w:val="dotted" w:sz="6" w:space="11" w:color="FEFEFE"/>
                            <w:bottom w:val="dotted" w:sz="6" w:space="0" w:color="FEFEFE"/>
                            <w:right w:val="dotted" w:sz="6" w:space="0" w:color="FEFEFE"/>
                          </w:divBdr>
                        </w:div>
                        <w:div w:id="151645612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40225420">
                      <w:marLeft w:val="0"/>
                      <w:marRight w:val="0"/>
                      <w:marTop w:val="0"/>
                      <w:marBottom w:val="0"/>
                      <w:divBdr>
                        <w:top w:val="none" w:sz="0" w:space="0" w:color="auto"/>
                        <w:left w:val="none" w:sz="0" w:space="0" w:color="auto"/>
                        <w:bottom w:val="none" w:sz="0" w:space="0" w:color="auto"/>
                        <w:right w:val="none" w:sz="0" w:space="0" w:color="auto"/>
                      </w:divBdr>
                      <w:divsChild>
                        <w:div w:id="1789008516">
                          <w:marLeft w:val="0"/>
                          <w:marRight w:val="0"/>
                          <w:marTop w:val="144"/>
                          <w:marBottom w:val="144"/>
                          <w:divBdr>
                            <w:top w:val="none" w:sz="0" w:space="0" w:color="auto"/>
                            <w:left w:val="none" w:sz="0" w:space="0" w:color="auto"/>
                            <w:bottom w:val="none" w:sz="0" w:space="0" w:color="auto"/>
                            <w:right w:val="none" w:sz="0" w:space="0" w:color="auto"/>
                          </w:divBdr>
                        </w:div>
                        <w:div w:id="561335912">
                          <w:marLeft w:val="0"/>
                          <w:marRight w:val="0"/>
                          <w:marTop w:val="0"/>
                          <w:marBottom w:val="0"/>
                          <w:divBdr>
                            <w:top w:val="dotted" w:sz="6" w:space="0" w:color="FEFEFE"/>
                            <w:left w:val="dotted" w:sz="6" w:space="19" w:color="FEFEFE"/>
                            <w:bottom w:val="dotted" w:sz="6" w:space="0" w:color="FEFEFE"/>
                            <w:right w:val="dotted" w:sz="6" w:space="0" w:color="FEFEFE"/>
                          </w:divBdr>
                        </w:div>
                        <w:div w:id="436754524">
                          <w:marLeft w:val="0"/>
                          <w:marRight w:val="0"/>
                          <w:marTop w:val="0"/>
                          <w:marBottom w:val="0"/>
                          <w:divBdr>
                            <w:top w:val="dotted" w:sz="6" w:space="0" w:color="FEFEFE"/>
                            <w:left w:val="dotted" w:sz="6" w:space="19" w:color="FEFEFE"/>
                            <w:bottom w:val="dotted" w:sz="6" w:space="0" w:color="FEFEFE"/>
                            <w:right w:val="dotted" w:sz="6" w:space="0" w:color="FEFEFE"/>
                          </w:divBdr>
                          <w:divsChild>
                            <w:div w:id="367342020">
                              <w:marLeft w:val="225"/>
                              <w:marRight w:val="0"/>
                              <w:marTop w:val="0"/>
                              <w:marBottom w:val="0"/>
                              <w:divBdr>
                                <w:top w:val="dotted" w:sz="6" w:space="0" w:color="FEFEFE"/>
                                <w:left w:val="dotted" w:sz="6" w:space="11" w:color="FEFEFE"/>
                                <w:bottom w:val="dotted" w:sz="6" w:space="0" w:color="FEFEFE"/>
                                <w:right w:val="dotted" w:sz="6" w:space="0" w:color="FEFEFE"/>
                              </w:divBdr>
                            </w:div>
                            <w:div w:id="1135372095">
                              <w:marLeft w:val="225"/>
                              <w:marRight w:val="0"/>
                              <w:marTop w:val="0"/>
                              <w:marBottom w:val="0"/>
                              <w:divBdr>
                                <w:top w:val="dotted" w:sz="6" w:space="0" w:color="FEFEFE"/>
                                <w:left w:val="dotted" w:sz="6" w:space="11" w:color="FEFEFE"/>
                                <w:bottom w:val="dotted" w:sz="6" w:space="0" w:color="FEFEFE"/>
                                <w:right w:val="dotted" w:sz="6" w:space="0" w:color="FEFEFE"/>
                              </w:divBdr>
                            </w:div>
                            <w:div w:id="88626066">
                              <w:marLeft w:val="225"/>
                              <w:marRight w:val="0"/>
                              <w:marTop w:val="0"/>
                              <w:marBottom w:val="0"/>
                              <w:divBdr>
                                <w:top w:val="dotted" w:sz="6" w:space="0" w:color="FEFEFE"/>
                                <w:left w:val="dotted" w:sz="6" w:space="11" w:color="FEFEFE"/>
                                <w:bottom w:val="dotted" w:sz="6" w:space="0" w:color="FEFEFE"/>
                                <w:right w:val="dotted" w:sz="6" w:space="0" w:color="FEFEFE"/>
                              </w:divBdr>
                            </w:div>
                            <w:div w:id="789472406">
                              <w:marLeft w:val="225"/>
                              <w:marRight w:val="0"/>
                              <w:marTop w:val="0"/>
                              <w:marBottom w:val="0"/>
                              <w:divBdr>
                                <w:top w:val="dotted" w:sz="6" w:space="0" w:color="FEFEFE"/>
                                <w:left w:val="dotted" w:sz="6" w:space="11" w:color="FEFEFE"/>
                                <w:bottom w:val="dotted" w:sz="6" w:space="0" w:color="FEFEFE"/>
                                <w:right w:val="dotted" w:sz="6" w:space="0" w:color="FEFEFE"/>
                              </w:divBdr>
                            </w:div>
                            <w:div w:id="189242587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47011567">
                          <w:marLeft w:val="0"/>
                          <w:marRight w:val="0"/>
                          <w:marTop w:val="0"/>
                          <w:marBottom w:val="0"/>
                          <w:divBdr>
                            <w:top w:val="dotted" w:sz="6" w:space="0" w:color="FEFEFE"/>
                            <w:left w:val="dotted" w:sz="6" w:space="19" w:color="FEFEFE"/>
                            <w:bottom w:val="dotted" w:sz="6" w:space="0" w:color="FEFEFE"/>
                            <w:right w:val="dotted" w:sz="6" w:space="0" w:color="FEFEFE"/>
                          </w:divBdr>
                        </w:div>
                        <w:div w:id="155805030">
                          <w:marLeft w:val="0"/>
                          <w:marRight w:val="0"/>
                          <w:marTop w:val="0"/>
                          <w:marBottom w:val="0"/>
                          <w:divBdr>
                            <w:top w:val="dotted" w:sz="6" w:space="0" w:color="FEFEFE"/>
                            <w:left w:val="dotted" w:sz="6" w:space="19" w:color="FEFEFE"/>
                            <w:bottom w:val="dotted" w:sz="6" w:space="0" w:color="FEFEFE"/>
                            <w:right w:val="dotted" w:sz="6" w:space="0" w:color="FEFEFE"/>
                          </w:divBdr>
                        </w:div>
                        <w:div w:id="1946882975">
                          <w:marLeft w:val="0"/>
                          <w:marRight w:val="0"/>
                          <w:marTop w:val="0"/>
                          <w:marBottom w:val="0"/>
                          <w:divBdr>
                            <w:top w:val="dotted" w:sz="6" w:space="0" w:color="FEFEFE"/>
                            <w:left w:val="dotted" w:sz="6" w:space="19" w:color="FEFEFE"/>
                            <w:bottom w:val="dotted" w:sz="6" w:space="0" w:color="FEFEFE"/>
                            <w:right w:val="dotted" w:sz="6" w:space="0" w:color="FEFEFE"/>
                          </w:divBdr>
                        </w:div>
                        <w:div w:id="1204102943">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sChild>
            </w:div>
            <w:div w:id="943725780">
              <w:marLeft w:val="72"/>
              <w:marRight w:val="72"/>
              <w:marTop w:val="72"/>
              <w:marBottom w:val="72"/>
              <w:divBdr>
                <w:top w:val="dotted" w:sz="6" w:space="0" w:color="FEFEFE"/>
                <w:left w:val="dotted" w:sz="6" w:space="0" w:color="FEFEFE"/>
                <w:bottom w:val="dotted" w:sz="6" w:space="0" w:color="FEFEFE"/>
                <w:right w:val="dotted" w:sz="6" w:space="0" w:color="FEFEFE"/>
              </w:divBdr>
              <w:divsChild>
                <w:div w:id="1069378294">
                  <w:marLeft w:val="225"/>
                  <w:marRight w:val="0"/>
                  <w:marTop w:val="0"/>
                  <w:marBottom w:val="0"/>
                  <w:divBdr>
                    <w:top w:val="dotted" w:sz="6" w:space="0" w:color="FEFEFE"/>
                    <w:left w:val="dotted" w:sz="6" w:space="11" w:color="FEFEFE"/>
                    <w:bottom w:val="dotted" w:sz="6" w:space="0" w:color="FEFEFE"/>
                    <w:right w:val="dotted" w:sz="6" w:space="0" w:color="FEFEFE"/>
                  </w:divBdr>
                </w:div>
                <w:div w:id="99108034">
                  <w:marLeft w:val="225"/>
                  <w:marRight w:val="0"/>
                  <w:marTop w:val="0"/>
                  <w:marBottom w:val="0"/>
                  <w:divBdr>
                    <w:top w:val="dotted" w:sz="6" w:space="0" w:color="FEFEFE"/>
                    <w:left w:val="dotted" w:sz="6" w:space="11" w:color="FEFEFE"/>
                    <w:bottom w:val="dotted" w:sz="6" w:space="0" w:color="FEFEFE"/>
                    <w:right w:val="dotted" w:sz="6" w:space="0" w:color="FEFEFE"/>
                  </w:divBdr>
                </w:div>
                <w:div w:id="594821313">
                  <w:marLeft w:val="0"/>
                  <w:marRight w:val="0"/>
                  <w:marTop w:val="0"/>
                  <w:marBottom w:val="0"/>
                  <w:divBdr>
                    <w:top w:val="single" w:sz="6" w:space="0" w:color="000000"/>
                    <w:left w:val="single" w:sz="6" w:space="0" w:color="000000"/>
                    <w:bottom w:val="single" w:sz="6" w:space="0" w:color="000000"/>
                    <w:right w:val="single" w:sz="6" w:space="0" w:color="000000"/>
                  </w:divBdr>
                  <w:divsChild>
                    <w:div w:id="1502313932">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sChild>
            </w:div>
            <w:div w:id="1316760665">
              <w:marLeft w:val="72"/>
              <w:marRight w:val="72"/>
              <w:marTop w:val="72"/>
              <w:marBottom w:val="72"/>
              <w:divBdr>
                <w:top w:val="dotted" w:sz="6" w:space="0" w:color="FEFEFE"/>
                <w:left w:val="dotted" w:sz="6" w:space="0" w:color="FEFEFE"/>
                <w:bottom w:val="dotted" w:sz="6" w:space="0" w:color="FEFEFE"/>
                <w:right w:val="dotted" w:sz="6" w:space="0" w:color="FEFEFE"/>
              </w:divBdr>
              <w:divsChild>
                <w:div w:id="1870099296">
                  <w:marLeft w:val="225"/>
                  <w:marRight w:val="0"/>
                  <w:marTop w:val="0"/>
                  <w:marBottom w:val="0"/>
                  <w:divBdr>
                    <w:top w:val="dotted" w:sz="6" w:space="0" w:color="FEFEFE"/>
                    <w:left w:val="dotted" w:sz="6" w:space="11" w:color="FEFEFE"/>
                    <w:bottom w:val="dotted" w:sz="6" w:space="0" w:color="FEFEFE"/>
                    <w:right w:val="dotted" w:sz="6" w:space="0" w:color="FEFEFE"/>
                  </w:divBdr>
                </w:div>
                <w:div w:id="1517816180">
                  <w:marLeft w:val="225"/>
                  <w:marRight w:val="0"/>
                  <w:marTop w:val="0"/>
                  <w:marBottom w:val="0"/>
                  <w:divBdr>
                    <w:top w:val="dotted" w:sz="6" w:space="0" w:color="FEFEFE"/>
                    <w:left w:val="dotted" w:sz="6" w:space="11" w:color="FEFEFE"/>
                    <w:bottom w:val="dotted" w:sz="6" w:space="0" w:color="FEFEFE"/>
                    <w:right w:val="dotted" w:sz="6" w:space="0" w:color="FEFEFE"/>
                  </w:divBdr>
                </w:div>
                <w:div w:id="1003095455">
                  <w:marLeft w:val="225"/>
                  <w:marRight w:val="0"/>
                  <w:marTop w:val="0"/>
                  <w:marBottom w:val="0"/>
                  <w:divBdr>
                    <w:top w:val="dotted" w:sz="6" w:space="0" w:color="FEFEFE"/>
                    <w:left w:val="dotted" w:sz="6" w:space="11" w:color="FEFEFE"/>
                    <w:bottom w:val="dotted" w:sz="6" w:space="0" w:color="FEFEFE"/>
                    <w:right w:val="dotted" w:sz="6" w:space="0" w:color="FEFEFE"/>
                  </w:divBdr>
                </w:div>
                <w:div w:id="559757019">
                  <w:marLeft w:val="225"/>
                  <w:marRight w:val="0"/>
                  <w:marTop w:val="0"/>
                  <w:marBottom w:val="0"/>
                  <w:divBdr>
                    <w:top w:val="dotted" w:sz="6" w:space="0" w:color="FEFEFE"/>
                    <w:left w:val="dotted" w:sz="6" w:space="11" w:color="FEFEFE"/>
                    <w:bottom w:val="dotted" w:sz="6" w:space="0" w:color="FEFEFE"/>
                    <w:right w:val="dotted" w:sz="6" w:space="0" w:color="FEFEFE"/>
                  </w:divBdr>
                </w:div>
                <w:div w:id="2007440486">
                  <w:marLeft w:val="225"/>
                  <w:marRight w:val="0"/>
                  <w:marTop w:val="0"/>
                  <w:marBottom w:val="0"/>
                  <w:divBdr>
                    <w:top w:val="dotted" w:sz="6" w:space="0" w:color="FEFEFE"/>
                    <w:left w:val="dotted" w:sz="6" w:space="11" w:color="FEFEFE"/>
                    <w:bottom w:val="dotted" w:sz="6" w:space="0" w:color="FEFEFE"/>
                    <w:right w:val="dotted" w:sz="6" w:space="0" w:color="FEFEFE"/>
                  </w:divBdr>
                </w:div>
                <w:div w:id="847869188">
                  <w:marLeft w:val="0"/>
                  <w:marRight w:val="0"/>
                  <w:marTop w:val="0"/>
                  <w:marBottom w:val="0"/>
                  <w:divBdr>
                    <w:top w:val="single" w:sz="6" w:space="0" w:color="000000"/>
                    <w:left w:val="single" w:sz="6" w:space="0" w:color="000000"/>
                    <w:bottom w:val="single" w:sz="6" w:space="0" w:color="000000"/>
                    <w:right w:val="single" w:sz="6" w:space="0" w:color="000000"/>
                  </w:divBdr>
                  <w:divsChild>
                    <w:div w:id="725841613">
                      <w:marLeft w:val="72"/>
                      <w:marRight w:val="72"/>
                      <w:marTop w:val="72"/>
                      <w:marBottom w:val="72"/>
                      <w:divBdr>
                        <w:top w:val="dotted" w:sz="6" w:space="0" w:color="FEFEFE"/>
                        <w:left w:val="dotted" w:sz="6" w:space="0" w:color="FEFEFE"/>
                        <w:bottom w:val="dotted" w:sz="6" w:space="0" w:color="FEFEFE"/>
                        <w:right w:val="dotted" w:sz="6" w:space="0" w:color="FEFEFE"/>
                      </w:divBdr>
                      <w:divsChild>
                        <w:div w:id="30887928">
                          <w:marLeft w:val="225"/>
                          <w:marRight w:val="0"/>
                          <w:marTop w:val="0"/>
                          <w:marBottom w:val="0"/>
                          <w:divBdr>
                            <w:top w:val="dotted" w:sz="6" w:space="0" w:color="FEFEFE"/>
                            <w:left w:val="dotted" w:sz="6" w:space="11" w:color="FEFEFE"/>
                            <w:bottom w:val="dotted" w:sz="6" w:space="0" w:color="FEFEFE"/>
                            <w:right w:val="dotted" w:sz="6" w:space="0" w:color="FEFEFE"/>
                          </w:divBdr>
                        </w:div>
                        <w:div w:id="186536301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91792750">
                      <w:marLeft w:val="72"/>
                      <w:marRight w:val="72"/>
                      <w:marTop w:val="72"/>
                      <w:marBottom w:val="72"/>
                      <w:divBdr>
                        <w:top w:val="dotted" w:sz="6" w:space="0" w:color="FEFEFE"/>
                        <w:left w:val="dotted" w:sz="6" w:space="0" w:color="FEFEFE"/>
                        <w:bottom w:val="dotted" w:sz="6" w:space="0" w:color="FEFEFE"/>
                        <w:right w:val="dotted" w:sz="6" w:space="0" w:color="FEFEFE"/>
                      </w:divBdr>
                      <w:divsChild>
                        <w:div w:id="884369082">
                          <w:marLeft w:val="225"/>
                          <w:marRight w:val="0"/>
                          <w:marTop w:val="0"/>
                          <w:marBottom w:val="0"/>
                          <w:divBdr>
                            <w:top w:val="dotted" w:sz="6" w:space="0" w:color="FEFEFE"/>
                            <w:left w:val="dotted" w:sz="6" w:space="11" w:color="FEFEFE"/>
                            <w:bottom w:val="dotted" w:sz="6" w:space="0" w:color="FEFEFE"/>
                            <w:right w:val="dotted" w:sz="6" w:space="0" w:color="FEFEFE"/>
                          </w:divBdr>
                        </w:div>
                        <w:div w:id="267659407">
                          <w:marLeft w:val="225"/>
                          <w:marRight w:val="0"/>
                          <w:marTop w:val="0"/>
                          <w:marBottom w:val="0"/>
                          <w:divBdr>
                            <w:top w:val="dotted" w:sz="6" w:space="0" w:color="FEFEFE"/>
                            <w:left w:val="dotted" w:sz="6" w:space="11" w:color="FEFEFE"/>
                            <w:bottom w:val="dotted" w:sz="6" w:space="0" w:color="FEFEFE"/>
                            <w:right w:val="dotted" w:sz="6" w:space="0" w:color="FEFEFE"/>
                          </w:divBdr>
                        </w:div>
                        <w:div w:id="350030285">
                          <w:marLeft w:val="225"/>
                          <w:marRight w:val="0"/>
                          <w:marTop w:val="0"/>
                          <w:marBottom w:val="0"/>
                          <w:divBdr>
                            <w:top w:val="dotted" w:sz="6" w:space="0" w:color="FEFEFE"/>
                            <w:left w:val="dotted" w:sz="6" w:space="11" w:color="FEFEFE"/>
                            <w:bottom w:val="dotted" w:sz="6" w:space="0" w:color="FEFEFE"/>
                            <w:right w:val="dotted" w:sz="6" w:space="0" w:color="FEFEFE"/>
                          </w:divBdr>
                        </w:div>
                        <w:div w:id="36706404">
                          <w:marLeft w:val="225"/>
                          <w:marRight w:val="0"/>
                          <w:marTop w:val="0"/>
                          <w:marBottom w:val="0"/>
                          <w:divBdr>
                            <w:top w:val="dotted" w:sz="6" w:space="0" w:color="FEFEFE"/>
                            <w:left w:val="dotted" w:sz="6" w:space="11" w:color="FEFEFE"/>
                            <w:bottom w:val="dotted" w:sz="6" w:space="0" w:color="FEFEFE"/>
                            <w:right w:val="dotted" w:sz="6" w:space="0" w:color="FEFEFE"/>
                          </w:divBdr>
                        </w:div>
                        <w:div w:id="144345631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99507093">
                      <w:marLeft w:val="72"/>
                      <w:marRight w:val="72"/>
                      <w:marTop w:val="72"/>
                      <w:marBottom w:val="72"/>
                      <w:divBdr>
                        <w:top w:val="dotted" w:sz="6" w:space="0" w:color="FEFEFE"/>
                        <w:left w:val="dotted" w:sz="6" w:space="0" w:color="FEFEFE"/>
                        <w:bottom w:val="dotted" w:sz="6" w:space="0" w:color="FEFEFE"/>
                        <w:right w:val="dotted" w:sz="6" w:space="0" w:color="FEFEFE"/>
                      </w:divBdr>
                      <w:divsChild>
                        <w:div w:id="40639441">
                          <w:marLeft w:val="225"/>
                          <w:marRight w:val="0"/>
                          <w:marTop w:val="0"/>
                          <w:marBottom w:val="0"/>
                          <w:divBdr>
                            <w:top w:val="dotted" w:sz="6" w:space="0" w:color="FEFEFE"/>
                            <w:left w:val="dotted" w:sz="6" w:space="11" w:color="FEFEFE"/>
                            <w:bottom w:val="dotted" w:sz="6" w:space="0" w:color="FEFEFE"/>
                            <w:right w:val="dotted" w:sz="6" w:space="0" w:color="FEFEFE"/>
                          </w:divBdr>
                        </w:div>
                        <w:div w:id="2048675063">
                          <w:marLeft w:val="225"/>
                          <w:marRight w:val="0"/>
                          <w:marTop w:val="0"/>
                          <w:marBottom w:val="0"/>
                          <w:divBdr>
                            <w:top w:val="dotted" w:sz="6" w:space="0" w:color="FEFEFE"/>
                            <w:left w:val="dotted" w:sz="6" w:space="11" w:color="FEFEFE"/>
                            <w:bottom w:val="dotted" w:sz="6" w:space="0" w:color="FEFEFE"/>
                            <w:right w:val="dotted" w:sz="6" w:space="0" w:color="FEFEFE"/>
                          </w:divBdr>
                          <w:divsChild>
                            <w:div w:id="893389832">
                              <w:marLeft w:val="225"/>
                              <w:marRight w:val="0"/>
                              <w:marTop w:val="0"/>
                              <w:marBottom w:val="0"/>
                              <w:divBdr>
                                <w:top w:val="dotted" w:sz="6" w:space="0" w:color="FEFEFE"/>
                                <w:left w:val="dotted" w:sz="6" w:space="11" w:color="FEFEFE"/>
                                <w:bottom w:val="dotted" w:sz="6" w:space="0" w:color="FEFEFE"/>
                                <w:right w:val="dotted" w:sz="6" w:space="0" w:color="FEFEFE"/>
                              </w:divBdr>
                            </w:div>
                            <w:div w:id="70649012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318193740">
                      <w:marLeft w:val="72"/>
                      <w:marRight w:val="72"/>
                      <w:marTop w:val="72"/>
                      <w:marBottom w:val="72"/>
                      <w:divBdr>
                        <w:top w:val="dotted" w:sz="6" w:space="0" w:color="FEFEFE"/>
                        <w:left w:val="dotted" w:sz="6" w:space="0" w:color="FEFEFE"/>
                        <w:bottom w:val="dotted" w:sz="6" w:space="0" w:color="FEFEFE"/>
                        <w:right w:val="dotted" w:sz="6" w:space="0" w:color="FEFEFE"/>
                      </w:divBdr>
                      <w:divsChild>
                        <w:div w:id="425543893">
                          <w:marLeft w:val="225"/>
                          <w:marRight w:val="0"/>
                          <w:marTop w:val="0"/>
                          <w:marBottom w:val="0"/>
                          <w:divBdr>
                            <w:top w:val="dotted" w:sz="6" w:space="0" w:color="FEFEFE"/>
                            <w:left w:val="dotted" w:sz="6" w:space="11" w:color="FEFEFE"/>
                            <w:bottom w:val="dotted" w:sz="6" w:space="0" w:color="FEFEFE"/>
                            <w:right w:val="dotted" w:sz="6" w:space="0" w:color="FEFEFE"/>
                          </w:divBdr>
                        </w:div>
                        <w:div w:id="98219453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98213200">
                      <w:marLeft w:val="0"/>
                      <w:marRight w:val="0"/>
                      <w:marTop w:val="0"/>
                      <w:marBottom w:val="0"/>
                      <w:divBdr>
                        <w:top w:val="none" w:sz="0" w:space="0" w:color="auto"/>
                        <w:left w:val="none" w:sz="0" w:space="0" w:color="auto"/>
                        <w:bottom w:val="none" w:sz="0" w:space="0" w:color="auto"/>
                        <w:right w:val="none" w:sz="0" w:space="0" w:color="auto"/>
                      </w:divBdr>
                      <w:divsChild>
                        <w:div w:id="407969145">
                          <w:marLeft w:val="0"/>
                          <w:marRight w:val="0"/>
                          <w:marTop w:val="144"/>
                          <w:marBottom w:val="144"/>
                          <w:divBdr>
                            <w:top w:val="none" w:sz="0" w:space="0" w:color="auto"/>
                            <w:left w:val="none" w:sz="0" w:space="0" w:color="auto"/>
                            <w:bottom w:val="none" w:sz="0" w:space="0" w:color="auto"/>
                            <w:right w:val="none" w:sz="0" w:space="0" w:color="auto"/>
                          </w:divBdr>
                        </w:div>
                        <w:div w:id="980841528">
                          <w:marLeft w:val="0"/>
                          <w:marRight w:val="0"/>
                          <w:marTop w:val="0"/>
                          <w:marBottom w:val="0"/>
                          <w:divBdr>
                            <w:top w:val="dotted" w:sz="6" w:space="0" w:color="FEFEFE"/>
                            <w:left w:val="dotted" w:sz="6" w:space="19" w:color="FEFEFE"/>
                            <w:bottom w:val="dotted" w:sz="6" w:space="0" w:color="FEFEFE"/>
                            <w:right w:val="dotted" w:sz="6" w:space="0" w:color="FEFEFE"/>
                          </w:divBdr>
                        </w:div>
                        <w:div w:id="2141341520">
                          <w:marLeft w:val="0"/>
                          <w:marRight w:val="0"/>
                          <w:marTop w:val="0"/>
                          <w:marBottom w:val="0"/>
                          <w:divBdr>
                            <w:top w:val="dotted" w:sz="6" w:space="0" w:color="FEFEFE"/>
                            <w:left w:val="dotted" w:sz="6" w:space="19" w:color="FEFEFE"/>
                            <w:bottom w:val="dotted" w:sz="6" w:space="0" w:color="FEFEFE"/>
                            <w:right w:val="dotted" w:sz="6" w:space="0" w:color="FEFEFE"/>
                          </w:divBdr>
                          <w:divsChild>
                            <w:div w:id="775751369">
                              <w:marLeft w:val="225"/>
                              <w:marRight w:val="0"/>
                              <w:marTop w:val="0"/>
                              <w:marBottom w:val="0"/>
                              <w:divBdr>
                                <w:top w:val="dotted" w:sz="6" w:space="0" w:color="FEFEFE"/>
                                <w:left w:val="dotted" w:sz="6" w:space="11" w:color="FEFEFE"/>
                                <w:bottom w:val="dotted" w:sz="6" w:space="0" w:color="FEFEFE"/>
                                <w:right w:val="dotted" w:sz="6" w:space="0" w:color="FEFEFE"/>
                              </w:divBdr>
                            </w:div>
                            <w:div w:id="1639261126">
                              <w:marLeft w:val="225"/>
                              <w:marRight w:val="0"/>
                              <w:marTop w:val="0"/>
                              <w:marBottom w:val="0"/>
                              <w:divBdr>
                                <w:top w:val="dotted" w:sz="6" w:space="0" w:color="FEFEFE"/>
                                <w:left w:val="dotted" w:sz="6" w:space="11" w:color="FEFEFE"/>
                                <w:bottom w:val="dotted" w:sz="6" w:space="0" w:color="FEFEFE"/>
                                <w:right w:val="dotted" w:sz="6" w:space="0" w:color="FEFEFE"/>
                              </w:divBdr>
                            </w:div>
                            <w:div w:id="1731341778">
                              <w:marLeft w:val="225"/>
                              <w:marRight w:val="0"/>
                              <w:marTop w:val="0"/>
                              <w:marBottom w:val="0"/>
                              <w:divBdr>
                                <w:top w:val="dotted" w:sz="6" w:space="0" w:color="FEFEFE"/>
                                <w:left w:val="dotted" w:sz="6" w:space="11" w:color="FEFEFE"/>
                                <w:bottom w:val="dotted" w:sz="6" w:space="0" w:color="FEFEFE"/>
                                <w:right w:val="dotted" w:sz="6" w:space="0" w:color="FEFEFE"/>
                              </w:divBdr>
                            </w:div>
                            <w:div w:id="2040663575">
                              <w:marLeft w:val="225"/>
                              <w:marRight w:val="0"/>
                              <w:marTop w:val="0"/>
                              <w:marBottom w:val="0"/>
                              <w:divBdr>
                                <w:top w:val="dotted" w:sz="6" w:space="0" w:color="FEFEFE"/>
                                <w:left w:val="dotted" w:sz="6" w:space="11" w:color="FEFEFE"/>
                                <w:bottom w:val="dotted" w:sz="6" w:space="0" w:color="FEFEFE"/>
                                <w:right w:val="dotted" w:sz="6" w:space="0" w:color="FEFEFE"/>
                              </w:divBdr>
                            </w:div>
                            <w:div w:id="7459808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78798867">
                          <w:marLeft w:val="0"/>
                          <w:marRight w:val="0"/>
                          <w:marTop w:val="0"/>
                          <w:marBottom w:val="0"/>
                          <w:divBdr>
                            <w:top w:val="dotted" w:sz="6" w:space="0" w:color="FEFEFE"/>
                            <w:left w:val="dotted" w:sz="6" w:space="19" w:color="FEFEFE"/>
                            <w:bottom w:val="dotted" w:sz="6" w:space="0" w:color="FEFEFE"/>
                            <w:right w:val="dotted" w:sz="6" w:space="0" w:color="FEFEFE"/>
                          </w:divBdr>
                        </w:div>
                        <w:div w:id="1777210208">
                          <w:marLeft w:val="0"/>
                          <w:marRight w:val="0"/>
                          <w:marTop w:val="0"/>
                          <w:marBottom w:val="0"/>
                          <w:divBdr>
                            <w:top w:val="dotted" w:sz="6" w:space="0" w:color="FEFEFE"/>
                            <w:left w:val="dotted" w:sz="6" w:space="19" w:color="FEFEFE"/>
                            <w:bottom w:val="dotted" w:sz="6" w:space="0" w:color="FEFEFE"/>
                            <w:right w:val="dotted" w:sz="6" w:space="0" w:color="FEFEFE"/>
                          </w:divBdr>
                        </w:div>
                        <w:div w:id="1964535370">
                          <w:marLeft w:val="0"/>
                          <w:marRight w:val="0"/>
                          <w:marTop w:val="0"/>
                          <w:marBottom w:val="0"/>
                          <w:divBdr>
                            <w:top w:val="dotted" w:sz="6" w:space="0" w:color="FEFEFE"/>
                            <w:left w:val="dotted" w:sz="6" w:space="19" w:color="FEFEFE"/>
                            <w:bottom w:val="dotted" w:sz="6" w:space="0" w:color="FEFEFE"/>
                            <w:right w:val="dotted" w:sz="6" w:space="0" w:color="FEFEFE"/>
                          </w:divBdr>
                        </w:div>
                        <w:div w:id="747576090">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807472537">
                      <w:marLeft w:val="0"/>
                      <w:marRight w:val="0"/>
                      <w:marTop w:val="0"/>
                      <w:marBottom w:val="0"/>
                      <w:divBdr>
                        <w:top w:val="none" w:sz="0" w:space="0" w:color="auto"/>
                        <w:left w:val="none" w:sz="0" w:space="0" w:color="auto"/>
                        <w:bottom w:val="none" w:sz="0" w:space="0" w:color="auto"/>
                        <w:right w:val="none" w:sz="0" w:space="0" w:color="auto"/>
                      </w:divBdr>
                      <w:divsChild>
                        <w:div w:id="598215156">
                          <w:marLeft w:val="0"/>
                          <w:marRight w:val="0"/>
                          <w:marTop w:val="144"/>
                          <w:marBottom w:val="144"/>
                          <w:divBdr>
                            <w:top w:val="none" w:sz="0" w:space="0" w:color="auto"/>
                            <w:left w:val="none" w:sz="0" w:space="0" w:color="auto"/>
                            <w:bottom w:val="none" w:sz="0" w:space="0" w:color="auto"/>
                            <w:right w:val="none" w:sz="0" w:space="0" w:color="auto"/>
                          </w:divBdr>
                        </w:div>
                        <w:div w:id="1646620267">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 w:id="1210453941">
              <w:marLeft w:val="72"/>
              <w:marRight w:val="72"/>
              <w:marTop w:val="72"/>
              <w:marBottom w:val="72"/>
              <w:divBdr>
                <w:top w:val="dotted" w:sz="6" w:space="0" w:color="FEFEFE"/>
                <w:left w:val="dotted" w:sz="6" w:space="0" w:color="FEFEFE"/>
                <w:bottom w:val="dotted" w:sz="6" w:space="0" w:color="FEFEFE"/>
                <w:right w:val="dotted" w:sz="6" w:space="0" w:color="FEFEFE"/>
              </w:divBdr>
              <w:divsChild>
                <w:div w:id="1691879683">
                  <w:marLeft w:val="225"/>
                  <w:marRight w:val="0"/>
                  <w:marTop w:val="0"/>
                  <w:marBottom w:val="0"/>
                  <w:divBdr>
                    <w:top w:val="dotted" w:sz="6" w:space="0" w:color="FEFEFE"/>
                    <w:left w:val="dotted" w:sz="6" w:space="11" w:color="FEFEFE"/>
                    <w:bottom w:val="dotted" w:sz="6" w:space="0" w:color="FEFEFE"/>
                    <w:right w:val="dotted" w:sz="6" w:space="0" w:color="FEFEFE"/>
                  </w:divBdr>
                </w:div>
                <w:div w:id="807355554">
                  <w:marLeft w:val="225"/>
                  <w:marRight w:val="0"/>
                  <w:marTop w:val="0"/>
                  <w:marBottom w:val="0"/>
                  <w:divBdr>
                    <w:top w:val="dotted" w:sz="6" w:space="0" w:color="FEFEFE"/>
                    <w:left w:val="dotted" w:sz="6" w:space="11" w:color="FEFEFE"/>
                    <w:bottom w:val="dotted" w:sz="6" w:space="0" w:color="FEFEFE"/>
                    <w:right w:val="dotted" w:sz="6" w:space="0" w:color="FEFEFE"/>
                  </w:divBdr>
                </w:div>
                <w:div w:id="1241410296">
                  <w:marLeft w:val="0"/>
                  <w:marRight w:val="0"/>
                  <w:marTop w:val="0"/>
                  <w:marBottom w:val="0"/>
                  <w:divBdr>
                    <w:top w:val="single" w:sz="6" w:space="0" w:color="000000"/>
                    <w:left w:val="single" w:sz="6" w:space="0" w:color="000000"/>
                    <w:bottom w:val="single" w:sz="6" w:space="0" w:color="000000"/>
                    <w:right w:val="single" w:sz="6" w:space="0" w:color="000000"/>
                  </w:divBdr>
                  <w:divsChild>
                    <w:div w:id="445736312">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sChild>
            </w:div>
            <w:div w:id="225800976">
              <w:marLeft w:val="72"/>
              <w:marRight w:val="72"/>
              <w:marTop w:val="72"/>
              <w:marBottom w:val="72"/>
              <w:divBdr>
                <w:top w:val="dotted" w:sz="6" w:space="0" w:color="FEFEFE"/>
                <w:left w:val="dotted" w:sz="6" w:space="0" w:color="FEFEFE"/>
                <w:bottom w:val="dotted" w:sz="6" w:space="0" w:color="FEFEFE"/>
                <w:right w:val="dotted" w:sz="6" w:space="0" w:color="FEFEFE"/>
              </w:divBdr>
              <w:divsChild>
                <w:div w:id="735980811">
                  <w:marLeft w:val="225"/>
                  <w:marRight w:val="0"/>
                  <w:marTop w:val="0"/>
                  <w:marBottom w:val="0"/>
                  <w:divBdr>
                    <w:top w:val="dotted" w:sz="6" w:space="0" w:color="FEFEFE"/>
                    <w:left w:val="dotted" w:sz="6" w:space="11" w:color="FEFEFE"/>
                    <w:bottom w:val="dotted" w:sz="6" w:space="0" w:color="FEFEFE"/>
                    <w:right w:val="dotted" w:sz="6" w:space="0" w:color="FEFEFE"/>
                  </w:divBdr>
                </w:div>
                <w:div w:id="595598469">
                  <w:marLeft w:val="225"/>
                  <w:marRight w:val="0"/>
                  <w:marTop w:val="0"/>
                  <w:marBottom w:val="0"/>
                  <w:divBdr>
                    <w:top w:val="dotted" w:sz="6" w:space="0" w:color="FEFEFE"/>
                    <w:left w:val="dotted" w:sz="6" w:space="11" w:color="FEFEFE"/>
                    <w:bottom w:val="dotted" w:sz="6" w:space="0" w:color="FEFEFE"/>
                    <w:right w:val="dotted" w:sz="6" w:space="0" w:color="FEFEFE"/>
                  </w:divBdr>
                </w:div>
                <w:div w:id="78003520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36229962">
              <w:marLeft w:val="72"/>
              <w:marRight w:val="72"/>
              <w:marTop w:val="72"/>
              <w:marBottom w:val="72"/>
              <w:divBdr>
                <w:top w:val="dotted" w:sz="6" w:space="0" w:color="FEFEFE"/>
                <w:left w:val="dotted" w:sz="6" w:space="0" w:color="FEFEFE"/>
                <w:bottom w:val="dotted" w:sz="6" w:space="0" w:color="FEFEFE"/>
                <w:right w:val="dotted" w:sz="6" w:space="0" w:color="FEFEFE"/>
              </w:divBdr>
              <w:divsChild>
                <w:div w:id="1686246905">
                  <w:marLeft w:val="225"/>
                  <w:marRight w:val="0"/>
                  <w:marTop w:val="0"/>
                  <w:marBottom w:val="0"/>
                  <w:divBdr>
                    <w:top w:val="dotted" w:sz="6" w:space="0" w:color="FEFEFE"/>
                    <w:left w:val="dotted" w:sz="6" w:space="11" w:color="FEFEFE"/>
                    <w:bottom w:val="dotted" w:sz="6" w:space="0" w:color="FEFEFE"/>
                    <w:right w:val="dotted" w:sz="6" w:space="0" w:color="FEFEFE"/>
                  </w:divBdr>
                </w:div>
                <w:div w:id="206695417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81839017">
              <w:marLeft w:val="72"/>
              <w:marRight w:val="72"/>
              <w:marTop w:val="72"/>
              <w:marBottom w:val="72"/>
              <w:divBdr>
                <w:top w:val="dotted" w:sz="6" w:space="0" w:color="FEFEFE"/>
                <w:left w:val="dotted" w:sz="6" w:space="0" w:color="FEFEFE"/>
                <w:bottom w:val="dotted" w:sz="6" w:space="0" w:color="FEFEFE"/>
                <w:right w:val="dotted" w:sz="6" w:space="0" w:color="FEFEFE"/>
              </w:divBdr>
            </w:div>
            <w:div w:id="1202749240">
              <w:marLeft w:val="72"/>
              <w:marRight w:val="72"/>
              <w:marTop w:val="72"/>
              <w:marBottom w:val="72"/>
              <w:divBdr>
                <w:top w:val="dotted" w:sz="6" w:space="0" w:color="FEFEFE"/>
                <w:left w:val="dotted" w:sz="6" w:space="0" w:color="FEFEFE"/>
                <w:bottom w:val="dotted" w:sz="6" w:space="0" w:color="FEFEFE"/>
                <w:right w:val="dotted" w:sz="6" w:space="0" w:color="FEFEFE"/>
              </w:divBdr>
              <w:divsChild>
                <w:div w:id="878863009">
                  <w:marLeft w:val="225"/>
                  <w:marRight w:val="0"/>
                  <w:marTop w:val="0"/>
                  <w:marBottom w:val="0"/>
                  <w:divBdr>
                    <w:top w:val="dotted" w:sz="6" w:space="0" w:color="FEFEFE"/>
                    <w:left w:val="dotted" w:sz="6" w:space="11" w:color="FEFEFE"/>
                    <w:bottom w:val="dotted" w:sz="6" w:space="0" w:color="FEFEFE"/>
                    <w:right w:val="dotted" w:sz="6" w:space="0" w:color="FEFEFE"/>
                  </w:divBdr>
                </w:div>
                <w:div w:id="1772317494">
                  <w:marLeft w:val="225"/>
                  <w:marRight w:val="0"/>
                  <w:marTop w:val="0"/>
                  <w:marBottom w:val="0"/>
                  <w:divBdr>
                    <w:top w:val="dotted" w:sz="6" w:space="0" w:color="FEFEFE"/>
                    <w:left w:val="dotted" w:sz="6" w:space="11" w:color="FEFEFE"/>
                    <w:bottom w:val="dotted" w:sz="6" w:space="0" w:color="FEFEFE"/>
                    <w:right w:val="dotted" w:sz="6" w:space="0" w:color="FEFEFE"/>
                  </w:divBdr>
                </w:div>
                <w:div w:id="428283952">
                  <w:marLeft w:val="225"/>
                  <w:marRight w:val="0"/>
                  <w:marTop w:val="0"/>
                  <w:marBottom w:val="0"/>
                  <w:divBdr>
                    <w:top w:val="dotted" w:sz="6" w:space="0" w:color="FEFEFE"/>
                    <w:left w:val="dotted" w:sz="6" w:space="11" w:color="FEFEFE"/>
                    <w:bottom w:val="dotted" w:sz="6" w:space="0" w:color="FEFEFE"/>
                    <w:right w:val="dotted" w:sz="6" w:space="0" w:color="FEFEFE"/>
                  </w:divBdr>
                </w:div>
                <w:div w:id="1744257934">
                  <w:marLeft w:val="225"/>
                  <w:marRight w:val="0"/>
                  <w:marTop w:val="0"/>
                  <w:marBottom w:val="0"/>
                  <w:divBdr>
                    <w:top w:val="dotted" w:sz="6" w:space="0" w:color="FEFEFE"/>
                    <w:left w:val="dotted" w:sz="6" w:space="11" w:color="FEFEFE"/>
                    <w:bottom w:val="dotted" w:sz="6" w:space="0" w:color="FEFEFE"/>
                    <w:right w:val="dotted" w:sz="6" w:space="0" w:color="FEFEFE"/>
                  </w:divBdr>
                </w:div>
                <w:div w:id="1196307507">
                  <w:marLeft w:val="225"/>
                  <w:marRight w:val="0"/>
                  <w:marTop w:val="0"/>
                  <w:marBottom w:val="0"/>
                  <w:divBdr>
                    <w:top w:val="dotted" w:sz="6" w:space="0" w:color="FEFEFE"/>
                    <w:left w:val="dotted" w:sz="6" w:space="11" w:color="FEFEFE"/>
                    <w:bottom w:val="dotted" w:sz="6" w:space="0" w:color="FEFEFE"/>
                    <w:right w:val="dotted" w:sz="6" w:space="0" w:color="FEFEFE"/>
                  </w:divBdr>
                </w:div>
                <w:div w:id="975792177">
                  <w:marLeft w:val="0"/>
                  <w:marRight w:val="0"/>
                  <w:marTop w:val="0"/>
                  <w:marBottom w:val="0"/>
                  <w:divBdr>
                    <w:top w:val="single" w:sz="6" w:space="0" w:color="000000"/>
                    <w:left w:val="single" w:sz="6" w:space="0" w:color="000000"/>
                    <w:bottom w:val="single" w:sz="6" w:space="0" w:color="000000"/>
                    <w:right w:val="single" w:sz="6" w:space="0" w:color="000000"/>
                  </w:divBdr>
                  <w:divsChild>
                    <w:div w:id="1633360606">
                      <w:marLeft w:val="72"/>
                      <w:marRight w:val="72"/>
                      <w:marTop w:val="72"/>
                      <w:marBottom w:val="72"/>
                      <w:divBdr>
                        <w:top w:val="dotted" w:sz="6" w:space="0" w:color="FEFEFE"/>
                        <w:left w:val="dotted" w:sz="6" w:space="0" w:color="FEFEFE"/>
                        <w:bottom w:val="dotted" w:sz="6" w:space="0" w:color="FEFEFE"/>
                        <w:right w:val="dotted" w:sz="6" w:space="0" w:color="FEFEFE"/>
                      </w:divBdr>
                      <w:divsChild>
                        <w:div w:id="525412392">
                          <w:marLeft w:val="225"/>
                          <w:marRight w:val="0"/>
                          <w:marTop w:val="0"/>
                          <w:marBottom w:val="0"/>
                          <w:divBdr>
                            <w:top w:val="dotted" w:sz="6" w:space="0" w:color="FEFEFE"/>
                            <w:left w:val="dotted" w:sz="6" w:space="11" w:color="FEFEFE"/>
                            <w:bottom w:val="dotted" w:sz="6" w:space="0" w:color="FEFEFE"/>
                            <w:right w:val="dotted" w:sz="6" w:space="0" w:color="FEFEFE"/>
                          </w:divBdr>
                        </w:div>
                        <w:div w:id="279336856">
                          <w:marLeft w:val="225"/>
                          <w:marRight w:val="0"/>
                          <w:marTop w:val="0"/>
                          <w:marBottom w:val="0"/>
                          <w:divBdr>
                            <w:top w:val="dotted" w:sz="6" w:space="0" w:color="FEFEFE"/>
                            <w:left w:val="dotted" w:sz="6" w:space="11" w:color="FEFEFE"/>
                            <w:bottom w:val="dotted" w:sz="6" w:space="0" w:color="FEFEFE"/>
                            <w:right w:val="dotted" w:sz="6" w:space="0" w:color="FEFEFE"/>
                          </w:divBdr>
                        </w:div>
                        <w:div w:id="357659182">
                          <w:marLeft w:val="225"/>
                          <w:marRight w:val="0"/>
                          <w:marTop w:val="0"/>
                          <w:marBottom w:val="0"/>
                          <w:divBdr>
                            <w:top w:val="dotted" w:sz="6" w:space="0" w:color="FEFEFE"/>
                            <w:left w:val="dotted" w:sz="6" w:space="11" w:color="FEFEFE"/>
                            <w:bottom w:val="dotted" w:sz="6" w:space="0" w:color="FEFEFE"/>
                            <w:right w:val="dotted" w:sz="6" w:space="0" w:color="FEFEFE"/>
                          </w:divBdr>
                        </w:div>
                        <w:div w:id="57558696">
                          <w:marLeft w:val="225"/>
                          <w:marRight w:val="0"/>
                          <w:marTop w:val="0"/>
                          <w:marBottom w:val="0"/>
                          <w:divBdr>
                            <w:top w:val="dotted" w:sz="6" w:space="0" w:color="FEFEFE"/>
                            <w:left w:val="dotted" w:sz="6" w:space="11" w:color="FEFEFE"/>
                            <w:bottom w:val="dotted" w:sz="6" w:space="0" w:color="FEFEFE"/>
                            <w:right w:val="dotted" w:sz="6" w:space="0" w:color="FEFEFE"/>
                          </w:divBdr>
                        </w:div>
                        <w:div w:id="819730385">
                          <w:marLeft w:val="225"/>
                          <w:marRight w:val="0"/>
                          <w:marTop w:val="0"/>
                          <w:marBottom w:val="0"/>
                          <w:divBdr>
                            <w:top w:val="dotted" w:sz="6" w:space="0" w:color="FEFEFE"/>
                            <w:left w:val="dotted" w:sz="6" w:space="11" w:color="FEFEFE"/>
                            <w:bottom w:val="dotted" w:sz="6" w:space="0" w:color="FEFEFE"/>
                            <w:right w:val="dotted" w:sz="6" w:space="0" w:color="FEFEFE"/>
                          </w:divBdr>
                        </w:div>
                        <w:div w:id="117908466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1129932519">
              <w:marLeft w:val="72"/>
              <w:marRight w:val="72"/>
              <w:marTop w:val="72"/>
              <w:marBottom w:val="72"/>
              <w:divBdr>
                <w:top w:val="dotted" w:sz="6" w:space="0" w:color="FEFEFE"/>
                <w:left w:val="dotted" w:sz="6" w:space="0" w:color="FEFEFE"/>
                <w:bottom w:val="dotted" w:sz="6" w:space="0" w:color="FEFEFE"/>
                <w:right w:val="dotted" w:sz="6" w:space="0" w:color="FEFEFE"/>
              </w:divBdr>
              <w:divsChild>
                <w:div w:id="604310262">
                  <w:marLeft w:val="225"/>
                  <w:marRight w:val="0"/>
                  <w:marTop w:val="0"/>
                  <w:marBottom w:val="0"/>
                  <w:divBdr>
                    <w:top w:val="dotted" w:sz="6" w:space="0" w:color="FEFEFE"/>
                    <w:left w:val="dotted" w:sz="6" w:space="11" w:color="FEFEFE"/>
                    <w:bottom w:val="dotted" w:sz="6" w:space="0" w:color="FEFEFE"/>
                    <w:right w:val="dotted" w:sz="6" w:space="0" w:color="FEFEFE"/>
                  </w:divBdr>
                </w:div>
                <w:div w:id="256519866">
                  <w:marLeft w:val="225"/>
                  <w:marRight w:val="0"/>
                  <w:marTop w:val="0"/>
                  <w:marBottom w:val="0"/>
                  <w:divBdr>
                    <w:top w:val="dotted" w:sz="6" w:space="0" w:color="FEFEFE"/>
                    <w:left w:val="dotted" w:sz="6" w:space="11" w:color="FEFEFE"/>
                    <w:bottom w:val="dotted" w:sz="6" w:space="0" w:color="FEFEFE"/>
                    <w:right w:val="dotted" w:sz="6" w:space="0" w:color="FEFEFE"/>
                  </w:divBdr>
                </w:div>
                <w:div w:id="595595070">
                  <w:marLeft w:val="225"/>
                  <w:marRight w:val="0"/>
                  <w:marTop w:val="0"/>
                  <w:marBottom w:val="0"/>
                  <w:divBdr>
                    <w:top w:val="dotted" w:sz="6" w:space="0" w:color="FEFEFE"/>
                    <w:left w:val="dotted" w:sz="6" w:space="11" w:color="FEFEFE"/>
                    <w:bottom w:val="dotted" w:sz="6" w:space="0" w:color="FEFEFE"/>
                    <w:right w:val="dotted" w:sz="6" w:space="0" w:color="FEFEFE"/>
                  </w:divBdr>
                </w:div>
                <w:div w:id="1128936245">
                  <w:marLeft w:val="225"/>
                  <w:marRight w:val="0"/>
                  <w:marTop w:val="0"/>
                  <w:marBottom w:val="0"/>
                  <w:divBdr>
                    <w:top w:val="dotted" w:sz="6" w:space="0" w:color="FEFEFE"/>
                    <w:left w:val="dotted" w:sz="6" w:space="11" w:color="FEFEFE"/>
                    <w:bottom w:val="dotted" w:sz="6" w:space="0" w:color="FEFEFE"/>
                    <w:right w:val="dotted" w:sz="6" w:space="0" w:color="FEFEFE"/>
                  </w:divBdr>
                </w:div>
                <w:div w:id="477571830">
                  <w:marLeft w:val="0"/>
                  <w:marRight w:val="0"/>
                  <w:marTop w:val="0"/>
                  <w:marBottom w:val="0"/>
                  <w:divBdr>
                    <w:top w:val="single" w:sz="6" w:space="0" w:color="000000"/>
                    <w:left w:val="single" w:sz="6" w:space="0" w:color="000000"/>
                    <w:bottom w:val="single" w:sz="6" w:space="0" w:color="000000"/>
                    <w:right w:val="single" w:sz="6" w:space="0" w:color="000000"/>
                  </w:divBdr>
                  <w:divsChild>
                    <w:div w:id="1283613363">
                      <w:marLeft w:val="72"/>
                      <w:marRight w:val="72"/>
                      <w:marTop w:val="72"/>
                      <w:marBottom w:val="72"/>
                      <w:divBdr>
                        <w:top w:val="dotted" w:sz="6" w:space="0" w:color="FEFEFE"/>
                        <w:left w:val="dotted" w:sz="6" w:space="0" w:color="FEFEFE"/>
                        <w:bottom w:val="dotted" w:sz="6" w:space="0" w:color="FEFEFE"/>
                        <w:right w:val="dotted" w:sz="6" w:space="0" w:color="FEFEFE"/>
                      </w:divBdr>
                      <w:divsChild>
                        <w:div w:id="506873040">
                          <w:marLeft w:val="225"/>
                          <w:marRight w:val="0"/>
                          <w:marTop w:val="0"/>
                          <w:marBottom w:val="0"/>
                          <w:divBdr>
                            <w:top w:val="dotted" w:sz="6" w:space="0" w:color="FEFEFE"/>
                            <w:left w:val="dotted" w:sz="6" w:space="11" w:color="FEFEFE"/>
                            <w:bottom w:val="dotted" w:sz="6" w:space="0" w:color="FEFEFE"/>
                            <w:right w:val="dotted" w:sz="6" w:space="0" w:color="FEFEFE"/>
                          </w:divBdr>
                        </w:div>
                        <w:div w:id="2071731326">
                          <w:marLeft w:val="225"/>
                          <w:marRight w:val="0"/>
                          <w:marTop w:val="0"/>
                          <w:marBottom w:val="0"/>
                          <w:divBdr>
                            <w:top w:val="dotted" w:sz="6" w:space="0" w:color="FEFEFE"/>
                            <w:left w:val="dotted" w:sz="6" w:space="11" w:color="FEFEFE"/>
                            <w:bottom w:val="dotted" w:sz="6" w:space="0" w:color="FEFEFE"/>
                            <w:right w:val="dotted" w:sz="6" w:space="0" w:color="FEFEFE"/>
                          </w:divBdr>
                        </w:div>
                        <w:div w:id="73551934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826441489">
              <w:marLeft w:val="72"/>
              <w:marRight w:val="72"/>
              <w:marTop w:val="72"/>
              <w:marBottom w:val="72"/>
              <w:divBdr>
                <w:top w:val="dotted" w:sz="6" w:space="0" w:color="FEFEFE"/>
                <w:left w:val="dotted" w:sz="6" w:space="0" w:color="FEFEFE"/>
                <w:bottom w:val="dotted" w:sz="6" w:space="0" w:color="FEFEFE"/>
                <w:right w:val="dotted" w:sz="6" w:space="0" w:color="FEFEFE"/>
              </w:divBdr>
              <w:divsChild>
                <w:div w:id="1586064963">
                  <w:marLeft w:val="225"/>
                  <w:marRight w:val="0"/>
                  <w:marTop w:val="0"/>
                  <w:marBottom w:val="0"/>
                  <w:divBdr>
                    <w:top w:val="dotted" w:sz="6" w:space="0" w:color="FEFEFE"/>
                    <w:left w:val="dotted" w:sz="6" w:space="11" w:color="FEFEFE"/>
                    <w:bottom w:val="dotted" w:sz="6" w:space="0" w:color="FEFEFE"/>
                    <w:right w:val="dotted" w:sz="6" w:space="0" w:color="FEFEFE"/>
                  </w:divBdr>
                </w:div>
                <w:div w:id="941228044">
                  <w:marLeft w:val="225"/>
                  <w:marRight w:val="0"/>
                  <w:marTop w:val="0"/>
                  <w:marBottom w:val="0"/>
                  <w:divBdr>
                    <w:top w:val="dotted" w:sz="6" w:space="0" w:color="FEFEFE"/>
                    <w:left w:val="dotted" w:sz="6" w:space="11" w:color="FEFEFE"/>
                    <w:bottom w:val="dotted" w:sz="6" w:space="0" w:color="FEFEFE"/>
                    <w:right w:val="dotted" w:sz="6" w:space="0" w:color="FEFEFE"/>
                  </w:divBdr>
                </w:div>
                <w:div w:id="1263954509">
                  <w:marLeft w:val="225"/>
                  <w:marRight w:val="0"/>
                  <w:marTop w:val="0"/>
                  <w:marBottom w:val="0"/>
                  <w:divBdr>
                    <w:top w:val="dotted" w:sz="6" w:space="0" w:color="FEFEFE"/>
                    <w:left w:val="dotted" w:sz="6" w:space="11" w:color="FEFEFE"/>
                    <w:bottom w:val="dotted" w:sz="6" w:space="0" w:color="FEFEFE"/>
                    <w:right w:val="dotted" w:sz="6" w:space="0" w:color="FEFEFE"/>
                  </w:divBdr>
                </w:div>
                <w:div w:id="616909725">
                  <w:marLeft w:val="225"/>
                  <w:marRight w:val="0"/>
                  <w:marTop w:val="0"/>
                  <w:marBottom w:val="0"/>
                  <w:divBdr>
                    <w:top w:val="dotted" w:sz="6" w:space="0" w:color="FEFEFE"/>
                    <w:left w:val="dotted" w:sz="6" w:space="11" w:color="FEFEFE"/>
                    <w:bottom w:val="dotted" w:sz="6" w:space="0" w:color="FEFEFE"/>
                    <w:right w:val="dotted" w:sz="6" w:space="0" w:color="FEFEFE"/>
                  </w:divBdr>
                </w:div>
                <w:div w:id="1694766468">
                  <w:marLeft w:val="225"/>
                  <w:marRight w:val="0"/>
                  <w:marTop w:val="0"/>
                  <w:marBottom w:val="0"/>
                  <w:divBdr>
                    <w:top w:val="dotted" w:sz="6" w:space="0" w:color="FEFEFE"/>
                    <w:left w:val="dotted" w:sz="6" w:space="11" w:color="FEFEFE"/>
                    <w:bottom w:val="dotted" w:sz="6" w:space="0" w:color="FEFEFE"/>
                    <w:right w:val="dotted" w:sz="6" w:space="0" w:color="FEFEFE"/>
                  </w:divBdr>
                </w:div>
                <w:div w:id="1877699270">
                  <w:marLeft w:val="225"/>
                  <w:marRight w:val="0"/>
                  <w:marTop w:val="0"/>
                  <w:marBottom w:val="0"/>
                  <w:divBdr>
                    <w:top w:val="dotted" w:sz="6" w:space="0" w:color="FEFEFE"/>
                    <w:left w:val="dotted" w:sz="6" w:space="11" w:color="FEFEFE"/>
                    <w:bottom w:val="dotted" w:sz="6" w:space="0" w:color="FEFEFE"/>
                    <w:right w:val="dotted" w:sz="6" w:space="0" w:color="FEFEFE"/>
                  </w:divBdr>
                </w:div>
                <w:div w:id="1665549215">
                  <w:marLeft w:val="225"/>
                  <w:marRight w:val="0"/>
                  <w:marTop w:val="0"/>
                  <w:marBottom w:val="0"/>
                  <w:divBdr>
                    <w:top w:val="dotted" w:sz="6" w:space="0" w:color="FEFEFE"/>
                    <w:left w:val="dotted" w:sz="6" w:space="11" w:color="FEFEFE"/>
                    <w:bottom w:val="dotted" w:sz="6" w:space="0" w:color="FEFEFE"/>
                    <w:right w:val="dotted" w:sz="6" w:space="0" w:color="FEFEFE"/>
                  </w:divBdr>
                </w:div>
                <w:div w:id="1391877305">
                  <w:marLeft w:val="225"/>
                  <w:marRight w:val="0"/>
                  <w:marTop w:val="0"/>
                  <w:marBottom w:val="0"/>
                  <w:divBdr>
                    <w:top w:val="dotted" w:sz="6" w:space="0" w:color="FEFEFE"/>
                    <w:left w:val="dotted" w:sz="6" w:space="11" w:color="FEFEFE"/>
                    <w:bottom w:val="dotted" w:sz="6" w:space="0" w:color="FEFEFE"/>
                    <w:right w:val="dotted" w:sz="6" w:space="0" w:color="FEFEFE"/>
                  </w:divBdr>
                </w:div>
                <w:div w:id="1585340003">
                  <w:marLeft w:val="0"/>
                  <w:marRight w:val="0"/>
                  <w:marTop w:val="0"/>
                  <w:marBottom w:val="0"/>
                  <w:divBdr>
                    <w:top w:val="single" w:sz="6" w:space="0" w:color="000000"/>
                    <w:left w:val="single" w:sz="6" w:space="0" w:color="000000"/>
                    <w:bottom w:val="single" w:sz="6" w:space="0" w:color="000000"/>
                    <w:right w:val="single" w:sz="6" w:space="0" w:color="000000"/>
                  </w:divBdr>
                  <w:divsChild>
                    <w:div w:id="341204044">
                      <w:marLeft w:val="72"/>
                      <w:marRight w:val="72"/>
                      <w:marTop w:val="72"/>
                      <w:marBottom w:val="72"/>
                      <w:divBdr>
                        <w:top w:val="dotted" w:sz="6" w:space="0" w:color="FEFEFE"/>
                        <w:left w:val="dotted" w:sz="6" w:space="0" w:color="FEFEFE"/>
                        <w:bottom w:val="dotted" w:sz="6" w:space="0" w:color="FEFEFE"/>
                        <w:right w:val="dotted" w:sz="6" w:space="0" w:color="FEFEFE"/>
                      </w:divBdr>
                      <w:divsChild>
                        <w:div w:id="1466846604">
                          <w:marLeft w:val="225"/>
                          <w:marRight w:val="0"/>
                          <w:marTop w:val="0"/>
                          <w:marBottom w:val="0"/>
                          <w:divBdr>
                            <w:top w:val="dotted" w:sz="6" w:space="0" w:color="FEFEFE"/>
                            <w:left w:val="dotted" w:sz="6" w:space="11" w:color="FEFEFE"/>
                            <w:bottom w:val="dotted" w:sz="6" w:space="0" w:color="FEFEFE"/>
                            <w:right w:val="dotted" w:sz="6" w:space="0" w:color="FEFEFE"/>
                          </w:divBdr>
                        </w:div>
                        <w:div w:id="504176519">
                          <w:marLeft w:val="225"/>
                          <w:marRight w:val="0"/>
                          <w:marTop w:val="0"/>
                          <w:marBottom w:val="0"/>
                          <w:divBdr>
                            <w:top w:val="dotted" w:sz="6" w:space="0" w:color="FEFEFE"/>
                            <w:left w:val="dotted" w:sz="6" w:space="11" w:color="FEFEFE"/>
                            <w:bottom w:val="dotted" w:sz="6" w:space="0" w:color="FEFEFE"/>
                            <w:right w:val="dotted" w:sz="6" w:space="0" w:color="FEFEFE"/>
                          </w:divBdr>
                        </w:div>
                        <w:div w:id="460542285">
                          <w:marLeft w:val="225"/>
                          <w:marRight w:val="0"/>
                          <w:marTop w:val="0"/>
                          <w:marBottom w:val="0"/>
                          <w:divBdr>
                            <w:top w:val="dotted" w:sz="6" w:space="0" w:color="FEFEFE"/>
                            <w:left w:val="dotted" w:sz="6" w:space="11" w:color="FEFEFE"/>
                            <w:bottom w:val="dotted" w:sz="6" w:space="0" w:color="FEFEFE"/>
                            <w:right w:val="dotted" w:sz="6" w:space="0" w:color="FEFEFE"/>
                          </w:divBdr>
                        </w:div>
                        <w:div w:id="729618527">
                          <w:marLeft w:val="225"/>
                          <w:marRight w:val="0"/>
                          <w:marTop w:val="0"/>
                          <w:marBottom w:val="0"/>
                          <w:divBdr>
                            <w:top w:val="dotted" w:sz="6" w:space="0" w:color="FEFEFE"/>
                            <w:left w:val="dotted" w:sz="6" w:space="11" w:color="FEFEFE"/>
                            <w:bottom w:val="dotted" w:sz="6" w:space="0" w:color="FEFEFE"/>
                            <w:right w:val="dotted" w:sz="6" w:space="0" w:color="FEFEFE"/>
                          </w:divBdr>
                          <w:divsChild>
                            <w:div w:id="306781986">
                              <w:marLeft w:val="225"/>
                              <w:marRight w:val="0"/>
                              <w:marTop w:val="0"/>
                              <w:marBottom w:val="0"/>
                              <w:divBdr>
                                <w:top w:val="dotted" w:sz="6" w:space="0" w:color="FEFEFE"/>
                                <w:left w:val="dotted" w:sz="6" w:space="11" w:color="FEFEFE"/>
                                <w:bottom w:val="dotted" w:sz="6" w:space="0" w:color="FEFEFE"/>
                                <w:right w:val="dotted" w:sz="6" w:space="0" w:color="FEFEFE"/>
                              </w:divBdr>
                            </w:div>
                            <w:div w:id="161054970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880047776">
                      <w:marLeft w:val="72"/>
                      <w:marRight w:val="72"/>
                      <w:marTop w:val="72"/>
                      <w:marBottom w:val="72"/>
                      <w:divBdr>
                        <w:top w:val="dotted" w:sz="6" w:space="0" w:color="FEFEFE"/>
                        <w:left w:val="dotted" w:sz="6" w:space="0" w:color="FEFEFE"/>
                        <w:bottom w:val="dotted" w:sz="6" w:space="0" w:color="FEFEFE"/>
                        <w:right w:val="dotted" w:sz="6" w:space="0" w:color="FEFEFE"/>
                      </w:divBdr>
                      <w:divsChild>
                        <w:div w:id="2047869344">
                          <w:marLeft w:val="225"/>
                          <w:marRight w:val="0"/>
                          <w:marTop w:val="0"/>
                          <w:marBottom w:val="0"/>
                          <w:divBdr>
                            <w:top w:val="dotted" w:sz="6" w:space="0" w:color="FEFEFE"/>
                            <w:left w:val="dotted" w:sz="6" w:space="11" w:color="FEFEFE"/>
                            <w:bottom w:val="dotted" w:sz="6" w:space="0" w:color="FEFEFE"/>
                            <w:right w:val="dotted" w:sz="6" w:space="0" w:color="FEFEFE"/>
                          </w:divBdr>
                        </w:div>
                        <w:div w:id="1776823896">
                          <w:marLeft w:val="225"/>
                          <w:marRight w:val="0"/>
                          <w:marTop w:val="0"/>
                          <w:marBottom w:val="0"/>
                          <w:divBdr>
                            <w:top w:val="dotted" w:sz="6" w:space="0" w:color="FEFEFE"/>
                            <w:left w:val="dotted" w:sz="6" w:space="11" w:color="FEFEFE"/>
                            <w:bottom w:val="dotted" w:sz="6" w:space="0" w:color="FEFEFE"/>
                            <w:right w:val="dotted" w:sz="6" w:space="0" w:color="FEFEFE"/>
                          </w:divBdr>
                        </w:div>
                        <w:div w:id="116723911">
                          <w:marLeft w:val="225"/>
                          <w:marRight w:val="0"/>
                          <w:marTop w:val="0"/>
                          <w:marBottom w:val="0"/>
                          <w:divBdr>
                            <w:top w:val="dotted" w:sz="6" w:space="0" w:color="FEFEFE"/>
                            <w:left w:val="dotted" w:sz="6" w:space="11" w:color="FEFEFE"/>
                            <w:bottom w:val="dotted" w:sz="6" w:space="0" w:color="FEFEFE"/>
                            <w:right w:val="dotted" w:sz="6" w:space="0" w:color="FEFEFE"/>
                          </w:divBdr>
                        </w:div>
                        <w:div w:id="689796807">
                          <w:marLeft w:val="225"/>
                          <w:marRight w:val="0"/>
                          <w:marTop w:val="0"/>
                          <w:marBottom w:val="0"/>
                          <w:divBdr>
                            <w:top w:val="dotted" w:sz="6" w:space="0" w:color="FEFEFE"/>
                            <w:left w:val="dotted" w:sz="6" w:space="11" w:color="FEFEFE"/>
                            <w:bottom w:val="dotted" w:sz="6" w:space="0" w:color="FEFEFE"/>
                            <w:right w:val="dotted" w:sz="6" w:space="0" w:color="FEFEFE"/>
                          </w:divBdr>
                        </w:div>
                        <w:div w:id="1302154414">
                          <w:marLeft w:val="225"/>
                          <w:marRight w:val="0"/>
                          <w:marTop w:val="0"/>
                          <w:marBottom w:val="0"/>
                          <w:divBdr>
                            <w:top w:val="dotted" w:sz="6" w:space="0" w:color="FEFEFE"/>
                            <w:left w:val="dotted" w:sz="6" w:space="11" w:color="FEFEFE"/>
                            <w:bottom w:val="dotted" w:sz="6" w:space="0" w:color="FEFEFE"/>
                            <w:right w:val="dotted" w:sz="6" w:space="0" w:color="FEFEFE"/>
                          </w:divBdr>
                        </w:div>
                        <w:div w:id="1377050317">
                          <w:marLeft w:val="225"/>
                          <w:marRight w:val="0"/>
                          <w:marTop w:val="0"/>
                          <w:marBottom w:val="0"/>
                          <w:divBdr>
                            <w:top w:val="dotted" w:sz="6" w:space="0" w:color="FEFEFE"/>
                            <w:left w:val="dotted" w:sz="6" w:space="11" w:color="FEFEFE"/>
                            <w:bottom w:val="dotted" w:sz="6" w:space="0" w:color="FEFEFE"/>
                            <w:right w:val="dotted" w:sz="6" w:space="0" w:color="FEFEFE"/>
                          </w:divBdr>
                        </w:div>
                        <w:div w:id="57254213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442380147">
              <w:marLeft w:val="72"/>
              <w:marRight w:val="72"/>
              <w:marTop w:val="72"/>
              <w:marBottom w:val="72"/>
              <w:divBdr>
                <w:top w:val="dotted" w:sz="6" w:space="0" w:color="FEFEFE"/>
                <w:left w:val="dotted" w:sz="6" w:space="0" w:color="FEFEFE"/>
                <w:bottom w:val="dotted" w:sz="6" w:space="0" w:color="FEFEFE"/>
                <w:right w:val="dotted" w:sz="6" w:space="0" w:color="FEFEFE"/>
              </w:divBdr>
              <w:divsChild>
                <w:div w:id="1296761103">
                  <w:marLeft w:val="225"/>
                  <w:marRight w:val="0"/>
                  <w:marTop w:val="0"/>
                  <w:marBottom w:val="0"/>
                  <w:divBdr>
                    <w:top w:val="dotted" w:sz="6" w:space="0" w:color="FEFEFE"/>
                    <w:left w:val="dotted" w:sz="6" w:space="11" w:color="FEFEFE"/>
                    <w:bottom w:val="dotted" w:sz="6" w:space="0" w:color="FEFEFE"/>
                    <w:right w:val="dotted" w:sz="6" w:space="0" w:color="FEFEFE"/>
                  </w:divBdr>
                </w:div>
                <w:div w:id="485820938">
                  <w:marLeft w:val="225"/>
                  <w:marRight w:val="0"/>
                  <w:marTop w:val="0"/>
                  <w:marBottom w:val="0"/>
                  <w:divBdr>
                    <w:top w:val="dotted" w:sz="6" w:space="0" w:color="FEFEFE"/>
                    <w:left w:val="dotted" w:sz="6" w:space="11" w:color="FEFEFE"/>
                    <w:bottom w:val="dotted" w:sz="6" w:space="0" w:color="FEFEFE"/>
                    <w:right w:val="dotted" w:sz="6" w:space="0" w:color="FEFEFE"/>
                  </w:divBdr>
                </w:div>
                <w:div w:id="43047291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1564487674">
      <w:marLeft w:val="72"/>
      <w:marRight w:val="72"/>
      <w:marTop w:val="72"/>
      <w:marBottom w:val="72"/>
      <w:divBdr>
        <w:top w:val="dotted" w:sz="6" w:space="0" w:color="FEFEFE"/>
        <w:left w:val="dotted" w:sz="6" w:space="0" w:color="FEFEFE"/>
        <w:bottom w:val="dotted" w:sz="6" w:space="0" w:color="FEFEFE"/>
        <w:right w:val="dotted" w:sz="6" w:space="0" w:color="FEFEFE"/>
      </w:divBdr>
      <w:divsChild>
        <w:div w:id="2004887867">
          <w:marLeft w:val="72"/>
          <w:marRight w:val="72"/>
          <w:marTop w:val="72"/>
          <w:marBottom w:val="72"/>
          <w:divBdr>
            <w:top w:val="dotted" w:sz="6" w:space="0" w:color="FEFEFE"/>
            <w:left w:val="dotted" w:sz="6" w:space="0" w:color="FEFEFE"/>
            <w:bottom w:val="dotted" w:sz="6" w:space="0" w:color="FEFEFE"/>
            <w:right w:val="dotted" w:sz="6" w:space="0" w:color="FEFEFE"/>
          </w:divBdr>
          <w:divsChild>
            <w:div w:id="686450043">
              <w:marLeft w:val="225"/>
              <w:marRight w:val="0"/>
              <w:marTop w:val="0"/>
              <w:marBottom w:val="0"/>
              <w:divBdr>
                <w:top w:val="dotted" w:sz="6" w:space="0" w:color="FEFEFE"/>
                <w:left w:val="dotted" w:sz="6" w:space="11" w:color="FEFEFE"/>
                <w:bottom w:val="dotted" w:sz="6" w:space="0" w:color="FEFEFE"/>
                <w:right w:val="dotted" w:sz="6" w:space="0" w:color="FEFEFE"/>
              </w:divBdr>
              <w:divsChild>
                <w:div w:id="1766343595">
                  <w:marLeft w:val="225"/>
                  <w:marRight w:val="0"/>
                  <w:marTop w:val="0"/>
                  <w:marBottom w:val="0"/>
                  <w:divBdr>
                    <w:top w:val="dotted" w:sz="6" w:space="0" w:color="FEFEFE"/>
                    <w:left w:val="dotted" w:sz="6" w:space="11" w:color="FEFEFE"/>
                    <w:bottom w:val="dotted" w:sz="6" w:space="0" w:color="FEFEFE"/>
                    <w:right w:val="dotted" w:sz="6" w:space="0" w:color="FEFEFE"/>
                  </w:divBdr>
                </w:div>
                <w:div w:id="489754141">
                  <w:marLeft w:val="225"/>
                  <w:marRight w:val="0"/>
                  <w:marTop w:val="0"/>
                  <w:marBottom w:val="0"/>
                  <w:divBdr>
                    <w:top w:val="dotted" w:sz="6" w:space="0" w:color="FEFEFE"/>
                    <w:left w:val="dotted" w:sz="6" w:space="11" w:color="FEFEFE"/>
                    <w:bottom w:val="dotted" w:sz="6" w:space="0" w:color="FEFEFE"/>
                    <w:right w:val="dotted" w:sz="6" w:space="0" w:color="FEFEFE"/>
                  </w:divBdr>
                </w:div>
                <w:div w:id="1750618019">
                  <w:marLeft w:val="225"/>
                  <w:marRight w:val="0"/>
                  <w:marTop w:val="0"/>
                  <w:marBottom w:val="0"/>
                  <w:divBdr>
                    <w:top w:val="dotted" w:sz="6" w:space="0" w:color="FEFEFE"/>
                    <w:left w:val="dotted" w:sz="6" w:space="11" w:color="FEFEFE"/>
                    <w:bottom w:val="dotted" w:sz="6" w:space="0" w:color="FEFEFE"/>
                    <w:right w:val="dotted" w:sz="6" w:space="0" w:color="FEFEFE"/>
                  </w:divBdr>
                </w:div>
                <w:div w:id="1142775795">
                  <w:marLeft w:val="225"/>
                  <w:marRight w:val="0"/>
                  <w:marTop w:val="0"/>
                  <w:marBottom w:val="0"/>
                  <w:divBdr>
                    <w:top w:val="dotted" w:sz="6" w:space="0" w:color="FEFEFE"/>
                    <w:left w:val="dotted" w:sz="6" w:space="11" w:color="FEFEFE"/>
                    <w:bottom w:val="dotted" w:sz="6" w:space="0" w:color="FEFEFE"/>
                    <w:right w:val="dotted" w:sz="6" w:space="0" w:color="FEFEFE"/>
                  </w:divBdr>
                </w:div>
                <w:div w:id="508249967">
                  <w:marLeft w:val="225"/>
                  <w:marRight w:val="0"/>
                  <w:marTop w:val="0"/>
                  <w:marBottom w:val="0"/>
                  <w:divBdr>
                    <w:top w:val="dotted" w:sz="6" w:space="0" w:color="FEFEFE"/>
                    <w:left w:val="dotted" w:sz="6" w:space="11" w:color="FEFEFE"/>
                    <w:bottom w:val="dotted" w:sz="6" w:space="0" w:color="FEFEFE"/>
                    <w:right w:val="dotted" w:sz="6" w:space="0" w:color="FEFEFE"/>
                  </w:divBdr>
                </w:div>
                <w:div w:id="497766336">
                  <w:marLeft w:val="225"/>
                  <w:marRight w:val="0"/>
                  <w:marTop w:val="0"/>
                  <w:marBottom w:val="0"/>
                  <w:divBdr>
                    <w:top w:val="dotted" w:sz="6" w:space="0" w:color="FEFEFE"/>
                    <w:left w:val="dotted" w:sz="6" w:space="11" w:color="FEFEFE"/>
                    <w:bottom w:val="dotted" w:sz="6" w:space="0" w:color="FEFEFE"/>
                    <w:right w:val="dotted" w:sz="6" w:space="0" w:color="FEFEFE"/>
                  </w:divBdr>
                </w:div>
                <w:div w:id="37493847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92872177">
              <w:marLeft w:val="225"/>
              <w:marRight w:val="0"/>
              <w:marTop w:val="0"/>
              <w:marBottom w:val="0"/>
              <w:divBdr>
                <w:top w:val="dotted" w:sz="6" w:space="0" w:color="FEFEFE"/>
                <w:left w:val="dotted" w:sz="6" w:space="11" w:color="FEFEFE"/>
                <w:bottom w:val="dotted" w:sz="6" w:space="0" w:color="FEFEFE"/>
                <w:right w:val="dotted" w:sz="6" w:space="0" w:color="FEFEFE"/>
              </w:divBdr>
              <w:divsChild>
                <w:div w:id="1343823427">
                  <w:marLeft w:val="225"/>
                  <w:marRight w:val="0"/>
                  <w:marTop w:val="0"/>
                  <w:marBottom w:val="0"/>
                  <w:divBdr>
                    <w:top w:val="dotted" w:sz="6" w:space="0" w:color="FEFEFE"/>
                    <w:left w:val="dotted" w:sz="6" w:space="11" w:color="FEFEFE"/>
                    <w:bottom w:val="dotted" w:sz="6" w:space="0" w:color="FEFEFE"/>
                    <w:right w:val="dotted" w:sz="6" w:space="0" w:color="FEFEFE"/>
                  </w:divBdr>
                </w:div>
                <w:div w:id="1967999599">
                  <w:marLeft w:val="225"/>
                  <w:marRight w:val="0"/>
                  <w:marTop w:val="0"/>
                  <w:marBottom w:val="0"/>
                  <w:divBdr>
                    <w:top w:val="dotted" w:sz="6" w:space="0" w:color="FEFEFE"/>
                    <w:left w:val="dotted" w:sz="6" w:space="11" w:color="FEFEFE"/>
                    <w:bottom w:val="dotted" w:sz="6" w:space="0" w:color="FEFEFE"/>
                    <w:right w:val="dotted" w:sz="6" w:space="0" w:color="FEFEFE"/>
                  </w:divBdr>
                </w:div>
                <w:div w:id="43197168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87229816">
              <w:marLeft w:val="225"/>
              <w:marRight w:val="0"/>
              <w:marTop w:val="0"/>
              <w:marBottom w:val="0"/>
              <w:divBdr>
                <w:top w:val="dotted" w:sz="6" w:space="0" w:color="FEFEFE"/>
                <w:left w:val="dotted" w:sz="6" w:space="11" w:color="FEFEFE"/>
                <w:bottom w:val="dotted" w:sz="6" w:space="0" w:color="FEFEFE"/>
                <w:right w:val="dotted" w:sz="6" w:space="0" w:color="FEFEFE"/>
              </w:divBdr>
            </w:div>
            <w:div w:id="77401155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60415022">
          <w:marLeft w:val="72"/>
          <w:marRight w:val="72"/>
          <w:marTop w:val="72"/>
          <w:marBottom w:val="72"/>
          <w:divBdr>
            <w:top w:val="dotted" w:sz="6" w:space="0" w:color="FEFEFE"/>
            <w:left w:val="dotted" w:sz="6" w:space="0" w:color="FEFEFE"/>
            <w:bottom w:val="dotted" w:sz="6" w:space="0" w:color="FEFEFE"/>
            <w:right w:val="dotted" w:sz="6" w:space="0" w:color="FEFEFE"/>
          </w:divBdr>
        </w:div>
        <w:div w:id="1190215527">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934119384">
      <w:marLeft w:val="72"/>
      <w:marRight w:val="72"/>
      <w:marTop w:val="72"/>
      <w:marBottom w:val="72"/>
      <w:divBdr>
        <w:top w:val="dotted" w:sz="6" w:space="0" w:color="FEFEFE"/>
        <w:left w:val="dotted" w:sz="6" w:space="0" w:color="FEFEFE"/>
        <w:bottom w:val="dotted" w:sz="6" w:space="0" w:color="FEFEFE"/>
        <w:right w:val="dotted" w:sz="6" w:space="0" w:color="FEFEFE"/>
      </w:divBdr>
      <w:divsChild>
        <w:div w:id="389578410">
          <w:marLeft w:val="72"/>
          <w:marRight w:val="72"/>
          <w:marTop w:val="72"/>
          <w:marBottom w:val="72"/>
          <w:divBdr>
            <w:top w:val="dotted" w:sz="6" w:space="0" w:color="FEFEFE"/>
            <w:left w:val="dotted" w:sz="6" w:space="0" w:color="FEFEFE"/>
            <w:bottom w:val="dotted" w:sz="6" w:space="0" w:color="FEFEFE"/>
            <w:right w:val="dotted" w:sz="6" w:space="0" w:color="FEFEFE"/>
          </w:divBdr>
          <w:divsChild>
            <w:div w:id="645477411">
              <w:marLeft w:val="72"/>
              <w:marRight w:val="72"/>
              <w:marTop w:val="72"/>
              <w:marBottom w:val="72"/>
              <w:divBdr>
                <w:top w:val="dotted" w:sz="6" w:space="0" w:color="FEFEFE"/>
                <w:left w:val="dotted" w:sz="6" w:space="0" w:color="FEFEFE"/>
                <w:bottom w:val="dotted" w:sz="6" w:space="0" w:color="FEFEFE"/>
                <w:right w:val="dotted" w:sz="6" w:space="0" w:color="FEFEFE"/>
              </w:divBdr>
              <w:divsChild>
                <w:div w:id="981344722">
                  <w:marLeft w:val="225"/>
                  <w:marRight w:val="0"/>
                  <w:marTop w:val="0"/>
                  <w:marBottom w:val="0"/>
                  <w:divBdr>
                    <w:top w:val="dotted" w:sz="6" w:space="0" w:color="FEFEFE"/>
                    <w:left w:val="dotted" w:sz="6" w:space="11" w:color="FEFEFE"/>
                    <w:bottom w:val="dotted" w:sz="6" w:space="0" w:color="FEFEFE"/>
                    <w:right w:val="dotted" w:sz="6" w:space="0" w:color="FEFEFE"/>
                  </w:divBdr>
                  <w:divsChild>
                    <w:div w:id="802700963">
                      <w:marLeft w:val="225"/>
                      <w:marRight w:val="0"/>
                      <w:marTop w:val="0"/>
                      <w:marBottom w:val="0"/>
                      <w:divBdr>
                        <w:top w:val="dotted" w:sz="6" w:space="0" w:color="FEFEFE"/>
                        <w:left w:val="dotted" w:sz="6" w:space="11" w:color="FEFEFE"/>
                        <w:bottom w:val="dotted" w:sz="6" w:space="0" w:color="FEFEFE"/>
                        <w:right w:val="dotted" w:sz="6" w:space="0" w:color="FEFEFE"/>
                      </w:divBdr>
                    </w:div>
                    <w:div w:id="483474680">
                      <w:marLeft w:val="225"/>
                      <w:marRight w:val="0"/>
                      <w:marTop w:val="0"/>
                      <w:marBottom w:val="0"/>
                      <w:divBdr>
                        <w:top w:val="dotted" w:sz="6" w:space="0" w:color="FEFEFE"/>
                        <w:left w:val="dotted" w:sz="6" w:space="11" w:color="FEFEFE"/>
                        <w:bottom w:val="dotted" w:sz="6" w:space="0" w:color="FEFEFE"/>
                        <w:right w:val="dotted" w:sz="6" w:space="0" w:color="FEFEFE"/>
                      </w:divBdr>
                    </w:div>
                    <w:div w:id="149911254">
                      <w:marLeft w:val="225"/>
                      <w:marRight w:val="0"/>
                      <w:marTop w:val="0"/>
                      <w:marBottom w:val="0"/>
                      <w:divBdr>
                        <w:top w:val="dotted" w:sz="6" w:space="0" w:color="FEFEFE"/>
                        <w:left w:val="dotted" w:sz="6" w:space="11" w:color="FEFEFE"/>
                        <w:bottom w:val="dotted" w:sz="6" w:space="0" w:color="FEFEFE"/>
                        <w:right w:val="dotted" w:sz="6" w:space="0" w:color="FEFEFE"/>
                      </w:divBdr>
                    </w:div>
                    <w:div w:id="2080328524">
                      <w:marLeft w:val="0"/>
                      <w:marRight w:val="0"/>
                      <w:marTop w:val="0"/>
                      <w:marBottom w:val="0"/>
                      <w:divBdr>
                        <w:top w:val="single" w:sz="6" w:space="0" w:color="000000"/>
                        <w:left w:val="single" w:sz="6" w:space="0" w:color="000000"/>
                        <w:bottom w:val="single" w:sz="6" w:space="0" w:color="000000"/>
                        <w:right w:val="single" w:sz="6" w:space="0" w:color="000000"/>
                      </w:divBdr>
                      <w:divsChild>
                        <w:div w:id="153424630">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sChild>
                </w:div>
                <w:div w:id="1964923918">
                  <w:marLeft w:val="225"/>
                  <w:marRight w:val="0"/>
                  <w:marTop w:val="0"/>
                  <w:marBottom w:val="0"/>
                  <w:divBdr>
                    <w:top w:val="dotted" w:sz="6" w:space="0" w:color="FEFEFE"/>
                    <w:left w:val="dotted" w:sz="6" w:space="11" w:color="FEFEFE"/>
                    <w:bottom w:val="dotted" w:sz="6" w:space="0" w:color="FEFEFE"/>
                    <w:right w:val="dotted" w:sz="6" w:space="0" w:color="FEFEFE"/>
                  </w:divBdr>
                </w:div>
                <w:div w:id="954285180">
                  <w:marLeft w:val="225"/>
                  <w:marRight w:val="0"/>
                  <w:marTop w:val="0"/>
                  <w:marBottom w:val="0"/>
                  <w:divBdr>
                    <w:top w:val="dotted" w:sz="6" w:space="0" w:color="FEFEFE"/>
                    <w:left w:val="dotted" w:sz="6" w:space="11" w:color="FEFEFE"/>
                    <w:bottom w:val="dotted" w:sz="6" w:space="0" w:color="FEFEFE"/>
                    <w:right w:val="dotted" w:sz="6" w:space="0" w:color="FEFEFE"/>
                  </w:divBdr>
                </w:div>
                <w:div w:id="167720816">
                  <w:marLeft w:val="225"/>
                  <w:marRight w:val="0"/>
                  <w:marTop w:val="0"/>
                  <w:marBottom w:val="0"/>
                  <w:divBdr>
                    <w:top w:val="dotted" w:sz="6" w:space="0" w:color="FEFEFE"/>
                    <w:left w:val="dotted" w:sz="6" w:space="11" w:color="FEFEFE"/>
                    <w:bottom w:val="dotted" w:sz="6" w:space="0" w:color="FEFEFE"/>
                    <w:right w:val="dotted" w:sz="6" w:space="0" w:color="FEFEFE"/>
                  </w:divBdr>
                </w:div>
                <w:div w:id="1459421189">
                  <w:marLeft w:val="225"/>
                  <w:marRight w:val="0"/>
                  <w:marTop w:val="0"/>
                  <w:marBottom w:val="0"/>
                  <w:divBdr>
                    <w:top w:val="dotted" w:sz="6" w:space="0" w:color="FEFEFE"/>
                    <w:left w:val="dotted" w:sz="6" w:space="11" w:color="FEFEFE"/>
                    <w:bottom w:val="dotted" w:sz="6" w:space="0" w:color="FEFEFE"/>
                    <w:right w:val="dotted" w:sz="6" w:space="0" w:color="FEFEFE"/>
                  </w:divBdr>
                </w:div>
                <w:div w:id="135746404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55535320">
              <w:marLeft w:val="72"/>
              <w:marRight w:val="72"/>
              <w:marTop w:val="72"/>
              <w:marBottom w:val="72"/>
              <w:divBdr>
                <w:top w:val="dotted" w:sz="6" w:space="0" w:color="FEFEFE"/>
                <w:left w:val="dotted" w:sz="6" w:space="0" w:color="FEFEFE"/>
                <w:bottom w:val="dotted" w:sz="6" w:space="0" w:color="FEFEFE"/>
                <w:right w:val="dotted" w:sz="6" w:space="0" w:color="FEFEFE"/>
              </w:divBdr>
            </w:div>
            <w:div w:id="833643376">
              <w:marLeft w:val="72"/>
              <w:marRight w:val="72"/>
              <w:marTop w:val="72"/>
              <w:marBottom w:val="72"/>
              <w:divBdr>
                <w:top w:val="dotted" w:sz="6" w:space="0" w:color="FEFEFE"/>
                <w:left w:val="dotted" w:sz="6" w:space="0" w:color="FEFEFE"/>
                <w:bottom w:val="dotted" w:sz="6" w:space="0" w:color="FEFEFE"/>
                <w:right w:val="dotted" w:sz="6" w:space="0" w:color="FEFEFE"/>
              </w:divBdr>
              <w:divsChild>
                <w:div w:id="455174112">
                  <w:marLeft w:val="225"/>
                  <w:marRight w:val="0"/>
                  <w:marTop w:val="0"/>
                  <w:marBottom w:val="0"/>
                  <w:divBdr>
                    <w:top w:val="dotted" w:sz="6" w:space="0" w:color="FEFEFE"/>
                    <w:left w:val="dotted" w:sz="6" w:space="11" w:color="FEFEFE"/>
                    <w:bottom w:val="dotted" w:sz="6" w:space="0" w:color="FEFEFE"/>
                    <w:right w:val="dotted" w:sz="6" w:space="0" w:color="FEFEFE"/>
                  </w:divBdr>
                </w:div>
                <w:div w:id="687560092">
                  <w:marLeft w:val="225"/>
                  <w:marRight w:val="0"/>
                  <w:marTop w:val="0"/>
                  <w:marBottom w:val="0"/>
                  <w:divBdr>
                    <w:top w:val="dotted" w:sz="6" w:space="0" w:color="FEFEFE"/>
                    <w:left w:val="dotted" w:sz="6" w:space="11" w:color="FEFEFE"/>
                    <w:bottom w:val="dotted" w:sz="6" w:space="0" w:color="FEFEFE"/>
                    <w:right w:val="dotted" w:sz="6" w:space="0" w:color="FEFEFE"/>
                  </w:divBdr>
                </w:div>
                <w:div w:id="1576478252">
                  <w:marLeft w:val="225"/>
                  <w:marRight w:val="0"/>
                  <w:marTop w:val="0"/>
                  <w:marBottom w:val="0"/>
                  <w:divBdr>
                    <w:top w:val="dotted" w:sz="6" w:space="0" w:color="FEFEFE"/>
                    <w:left w:val="dotted" w:sz="6" w:space="11" w:color="FEFEFE"/>
                    <w:bottom w:val="dotted" w:sz="6" w:space="0" w:color="FEFEFE"/>
                    <w:right w:val="dotted" w:sz="6" w:space="0" w:color="FEFEFE"/>
                  </w:divBdr>
                  <w:divsChild>
                    <w:div w:id="1654212392">
                      <w:marLeft w:val="225"/>
                      <w:marRight w:val="0"/>
                      <w:marTop w:val="0"/>
                      <w:marBottom w:val="0"/>
                      <w:divBdr>
                        <w:top w:val="dotted" w:sz="6" w:space="0" w:color="FEFEFE"/>
                        <w:left w:val="dotted" w:sz="6" w:space="11" w:color="FEFEFE"/>
                        <w:bottom w:val="dotted" w:sz="6" w:space="0" w:color="FEFEFE"/>
                        <w:right w:val="dotted" w:sz="6" w:space="0" w:color="FEFEFE"/>
                      </w:divBdr>
                    </w:div>
                    <w:div w:id="165375725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6483252">
                  <w:marLeft w:val="225"/>
                  <w:marRight w:val="0"/>
                  <w:marTop w:val="0"/>
                  <w:marBottom w:val="0"/>
                  <w:divBdr>
                    <w:top w:val="dotted" w:sz="6" w:space="0" w:color="FEFEFE"/>
                    <w:left w:val="dotted" w:sz="6" w:space="11" w:color="FEFEFE"/>
                    <w:bottom w:val="dotted" w:sz="6" w:space="0" w:color="FEFEFE"/>
                    <w:right w:val="dotted" w:sz="6" w:space="0" w:color="FEFEFE"/>
                  </w:divBdr>
                </w:div>
                <w:div w:id="445925191">
                  <w:marLeft w:val="225"/>
                  <w:marRight w:val="0"/>
                  <w:marTop w:val="0"/>
                  <w:marBottom w:val="0"/>
                  <w:divBdr>
                    <w:top w:val="dotted" w:sz="6" w:space="0" w:color="FEFEFE"/>
                    <w:left w:val="dotted" w:sz="6" w:space="11" w:color="FEFEFE"/>
                    <w:bottom w:val="dotted" w:sz="6" w:space="0" w:color="FEFEFE"/>
                    <w:right w:val="dotted" w:sz="6" w:space="0" w:color="FEFEFE"/>
                  </w:divBdr>
                </w:div>
                <w:div w:id="455877855">
                  <w:marLeft w:val="225"/>
                  <w:marRight w:val="0"/>
                  <w:marTop w:val="0"/>
                  <w:marBottom w:val="0"/>
                  <w:divBdr>
                    <w:top w:val="dotted" w:sz="6" w:space="0" w:color="FEFEFE"/>
                    <w:left w:val="dotted" w:sz="6" w:space="11" w:color="FEFEFE"/>
                    <w:bottom w:val="dotted" w:sz="6" w:space="0" w:color="FEFEFE"/>
                    <w:right w:val="dotted" w:sz="6" w:space="0" w:color="FEFEFE"/>
                  </w:divBdr>
                </w:div>
                <w:div w:id="185219501">
                  <w:marLeft w:val="0"/>
                  <w:marRight w:val="0"/>
                  <w:marTop w:val="0"/>
                  <w:marBottom w:val="0"/>
                  <w:divBdr>
                    <w:top w:val="single" w:sz="6" w:space="0" w:color="000000"/>
                    <w:left w:val="single" w:sz="6" w:space="0" w:color="000000"/>
                    <w:bottom w:val="single" w:sz="6" w:space="0" w:color="000000"/>
                    <w:right w:val="single" w:sz="6" w:space="0" w:color="000000"/>
                  </w:divBdr>
                  <w:divsChild>
                    <w:div w:id="793062877">
                      <w:marLeft w:val="72"/>
                      <w:marRight w:val="72"/>
                      <w:marTop w:val="72"/>
                      <w:marBottom w:val="72"/>
                      <w:divBdr>
                        <w:top w:val="dotted" w:sz="6" w:space="0" w:color="FEFEFE"/>
                        <w:left w:val="dotted" w:sz="6" w:space="0" w:color="FEFEFE"/>
                        <w:bottom w:val="dotted" w:sz="6" w:space="0" w:color="FEFEFE"/>
                        <w:right w:val="dotted" w:sz="6" w:space="0" w:color="FEFEFE"/>
                      </w:divBdr>
                      <w:divsChild>
                        <w:div w:id="537203844">
                          <w:marLeft w:val="225"/>
                          <w:marRight w:val="0"/>
                          <w:marTop w:val="0"/>
                          <w:marBottom w:val="0"/>
                          <w:divBdr>
                            <w:top w:val="dotted" w:sz="6" w:space="0" w:color="FEFEFE"/>
                            <w:left w:val="dotted" w:sz="6" w:space="11" w:color="FEFEFE"/>
                            <w:bottom w:val="dotted" w:sz="6" w:space="0" w:color="FEFEFE"/>
                            <w:right w:val="dotted" w:sz="6" w:space="0" w:color="FEFEFE"/>
                          </w:divBdr>
                        </w:div>
                        <w:div w:id="455565159">
                          <w:marLeft w:val="225"/>
                          <w:marRight w:val="0"/>
                          <w:marTop w:val="0"/>
                          <w:marBottom w:val="0"/>
                          <w:divBdr>
                            <w:top w:val="dotted" w:sz="6" w:space="0" w:color="FEFEFE"/>
                            <w:left w:val="dotted" w:sz="6" w:space="11" w:color="FEFEFE"/>
                            <w:bottom w:val="dotted" w:sz="6" w:space="0" w:color="FEFEFE"/>
                            <w:right w:val="dotted" w:sz="6" w:space="0" w:color="FEFEFE"/>
                          </w:divBdr>
                        </w:div>
                        <w:div w:id="28686064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1894266024">
              <w:marLeft w:val="72"/>
              <w:marRight w:val="72"/>
              <w:marTop w:val="72"/>
              <w:marBottom w:val="72"/>
              <w:divBdr>
                <w:top w:val="dotted" w:sz="6" w:space="0" w:color="FEFEFE"/>
                <w:left w:val="dotted" w:sz="6" w:space="0" w:color="FEFEFE"/>
                <w:bottom w:val="dotted" w:sz="6" w:space="0" w:color="FEFEFE"/>
                <w:right w:val="dotted" w:sz="6" w:space="0" w:color="FEFEFE"/>
              </w:divBdr>
              <w:divsChild>
                <w:div w:id="1592736835">
                  <w:marLeft w:val="225"/>
                  <w:marRight w:val="0"/>
                  <w:marTop w:val="0"/>
                  <w:marBottom w:val="0"/>
                  <w:divBdr>
                    <w:top w:val="dotted" w:sz="6" w:space="0" w:color="FEFEFE"/>
                    <w:left w:val="dotted" w:sz="6" w:space="11" w:color="FEFEFE"/>
                    <w:bottom w:val="dotted" w:sz="6" w:space="0" w:color="FEFEFE"/>
                    <w:right w:val="dotted" w:sz="6" w:space="0" w:color="FEFEFE"/>
                  </w:divBdr>
                </w:div>
                <w:div w:id="937566330">
                  <w:marLeft w:val="225"/>
                  <w:marRight w:val="0"/>
                  <w:marTop w:val="0"/>
                  <w:marBottom w:val="0"/>
                  <w:divBdr>
                    <w:top w:val="dotted" w:sz="6" w:space="0" w:color="FEFEFE"/>
                    <w:left w:val="dotted" w:sz="6" w:space="11" w:color="FEFEFE"/>
                    <w:bottom w:val="dotted" w:sz="6" w:space="0" w:color="FEFEFE"/>
                    <w:right w:val="dotted" w:sz="6" w:space="0" w:color="FEFEFE"/>
                  </w:divBdr>
                  <w:divsChild>
                    <w:div w:id="1813476015">
                      <w:marLeft w:val="225"/>
                      <w:marRight w:val="0"/>
                      <w:marTop w:val="0"/>
                      <w:marBottom w:val="0"/>
                      <w:divBdr>
                        <w:top w:val="dotted" w:sz="6" w:space="0" w:color="FEFEFE"/>
                        <w:left w:val="dotted" w:sz="6" w:space="11" w:color="FEFEFE"/>
                        <w:bottom w:val="dotted" w:sz="6" w:space="0" w:color="FEFEFE"/>
                        <w:right w:val="dotted" w:sz="6" w:space="0" w:color="FEFEFE"/>
                      </w:divBdr>
                    </w:div>
                    <w:div w:id="1408722143">
                      <w:marLeft w:val="225"/>
                      <w:marRight w:val="0"/>
                      <w:marTop w:val="0"/>
                      <w:marBottom w:val="0"/>
                      <w:divBdr>
                        <w:top w:val="dotted" w:sz="6" w:space="0" w:color="FEFEFE"/>
                        <w:left w:val="dotted" w:sz="6" w:space="11" w:color="FEFEFE"/>
                        <w:bottom w:val="dotted" w:sz="6" w:space="0" w:color="FEFEFE"/>
                        <w:right w:val="dotted" w:sz="6" w:space="0" w:color="FEFEFE"/>
                      </w:divBdr>
                    </w:div>
                    <w:div w:id="1737437132">
                      <w:marLeft w:val="225"/>
                      <w:marRight w:val="0"/>
                      <w:marTop w:val="0"/>
                      <w:marBottom w:val="0"/>
                      <w:divBdr>
                        <w:top w:val="dotted" w:sz="6" w:space="0" w:color="FEFEFE"/>
                        <w:left w:val="dotted" w:sz="6" w:space="11" w:color="FEFEFE"/>
                        <w:bottom w:val="dotted" w:sz="6" w:space="0" w:color="FEFEFE"/>
                        <w:right w:val="dotted" w:sz="6" w:space="0" w:color="FEFEFE"/>
                      </w:divBdr>
                    </w:div>
                    <w:div w:id="106595046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587047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31248334">
              <w:marLeft w:val="72"/>
              <w:marRight w:val="72"/>
              <w:marTop w:val="72"/>
              <w:marBottom w:val="72"/>
              <w:divBdr>
                <w:top w:val="dotted" w:sz="6" w:space="0" w:color="FEFEFE"/>
                <w:left w:val="dotted" w:sz="6" w:space="0" w:color="FEFEFE"/>
                <w:bottom w:val="dotted" w:sz="6" w:space="0" w:color="FEFEFE"/>
                <w:right w:val="dotted" w:sz="6" w:space="0" w:color="FEFEFE"/>
              </w:divBdr>
              <w:divsChild>
                <w:div w:id="794953487">
                  <w:marLeft w:val="225"/>
                  <w:marRight w:val="0"/>
                  <w:marTop w:val="0"/>
                  <w:marBottom w:val="0"/>
                  <w:divBdr>
                    <w:top w:val="dotted" w:sz="6" w:space="0" w:color="FEFEFE"/>
                    <w:left w:val="dotted" w:sz="6" w:space="11" w:color="FEFEFE"/>
                    <w:bottom w:val="dotted" w:sz="6" w:space="0" w:color="FEFEFE"/>
                    <w:right w:val="dotted" w:sz="6" w:space="0" w:color="FEFEFE"/>
                  </w:divBdr>
                </w:div>
                <w:div w:id="1242059616">
                  <w:marLeft w:val="225"/>
                  <w:marRight w:val="0"/>
                  <w:marTop w:val="0"/>
                  <w:marBottom w:val="0"/>
                  <w:divBdr>
                    <w:top w:val="dotted" w:sz="6" w:space="0" w:color="FEFEFE"/>
                    <w:left w:val="dotted" w:sz="6" w:space="11" w:color="FEFEFE"/>
                    <w:bottom w:val="dotted" w:sz="6" w:space="0" w:color="FEFEFE"/>
                    <w:right w:val="dotted" w:sz="6" w:space="0" w:color="FEFEFE"/>
                  </w:divBdr>
                </w:div>
                <w:div w:id="59921600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141196523">
          <w:marLeft w:val="72"/>
          <w:marRight w:val="72"/>
          <w:marTop w:val="72"/>
          <w:marBottom w:val="72"/>
          <w:divBdr>
            <w:top w:val="dotted" w:sz="6" w:space="0" w:color="FEFEFE"/>
            <w:left w:val="dotted" w:sz="6" w:space="0" w:color="FEFEFE"/>
            <w:bottom w:val="dotted" w:sz="6" w:space="0" w:color="FEFEFE"/>
            <w:right w:val="dotted" w:sz="6" w:space="0" w:color="FEFEFE"/>
          </w:divBdr>
          <w:divsChild>
            <w:div w:id="1344822355">
              <w:marLeft w:val="72"/>
              <w:marRight w:val="72"/>
              <w:marTop w:val="72"/>
              <w:marBottom w:val="72"/>
              <w:divBdr>
                <w:top w:val="dotted" w:sz="6" w:space="0" w:color="FEFEFE"/>
                <w:left w:val="dotted" w:sz="6" w:space="0" w:color="FEFEFE"/>
                <w:bottom w:val="dotted" w:sz="6" w:space="0" w:color="FEFEFE"/>
                <w:right w:val="dotted" w:sz="6" w:space="0" w:color="FEFEFE"/>
              </w:divBdr>
              <w:divsChild>
                <w:div w:id="1967926505">
                  <w:marLeft w:val="225"/>
                  <w:marRight w:val="0"/>
                  <w:marTop w:val="0"/>
                  <w:marBottom w:val="0"/>
                  <w:divBdr>
                    <w:top w:val="dotted" w:sz="6" w:space="0" w:color="FEFEFE"/>
                    <w:left w:val="dotted" w:sz="6" w:space="11" w:color="FEFEFE"/>
                    <w:bottom w:val="dotted" w:sz="6" w:space="0" w:color="FEFEFE"/>
                    <w:right w:val="dotted" w:sz="6" w:space="0" w:color="FEFEFE"/>
                  </w:divBdr>
                </w:div>
                <w:div w:id="175959323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73103242">
              <w:marLeft w:val="72"/>
              <w:marRight w:val="72"/>
              <w:marTop w:val="72"/>
              <w:marBottom w:val="72"/>
              <w:divBdr>
                <w:top w:val="dotted" w:sz="6" w:space="0" w:color="FEFEFE"/>
                <w:left w:val="dotted" w:sz="6" w:space="0" w:color="FEFEFE"/>
                <w:bottom w:val="dotted" w:sz="6" w:space="0" w:color="FEFEFE"/>
                <w:right w:val="dotted" w:sz="6" w:space="0" w:color="FEFEFE"/>
              </w:divBdr>
              <w:divsChild>
                <w:div w:id="2140567819">
                  <w:marLeft w:val="225"/>
                  <w:marRight w:val="0"/>
                  <w:marTop w:val="0"/>
                  <w:marBottom w:val="0"/>
                  <w:divBdr>
                    <w:top w:val="dotted" w:sz="6" w:space="0" w:color="FEFEFE"/>
                    <w:left w:val="dotted" w:sz="6" w:space="11" w:color="FEFEFE"/>
                    <w:bottom w:val="dotted" w:sz="6" w:space="0" w:color="FEFEFE"/>
                    <w:right w:val="dotted" w:sz="6" w:space="0" w:color="FEFEFE"/>
                  </w:divBdr>
                </w:div>
                <w:div w:id="890653294">
                  <w:marLeft w:val="225"/>
                  <w:marRight w:val="0"/>
                  <w:marTop w:val="0"/>
                  <w:marBottom w:val="0"/>
                  <w:divBdr>
                    <w:top w:val="dotted" w:sz="6" w:space="0" w:color="FEFEFE"/>
                    <w:left w:val="dotted" w:sz="6" w:space="11" w:color="FEFEFE"/>
                    <w:bottom w:val="dotted" w:sz="6" w:space="0" w:color="FEFEFE"/>
                    <w:right w:val="dotted" w:sz="6" w:space="0" w:color="FEFEFE"/>
                  </w:divBdr>
                </w:div>
                <w:div w:id="181194614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55470280">
              <w:marLeft w:val="72"/>
              <w:marRight w:val="72"/>
              <w:marTop w:val="72"/>
              <w:marBottom w:val="72"/>
              <w:divBdr>
                <w:top w:val="dotted" w:sz="6" w:space="0" w:color="FEFEFE"/>
                <w:left w:val="dotted" w:sz="6" w:space="0" w:color="FEFEFE"/>
                <w:bottom w:val="dotted" w:sz="6" w:space="0" w:color="FEFEFE"/>
                <w:right w:val="dotted" w:sz="6" w:space="0" w:color="FEFEFE"/>
              </w:divBdr>
              <w:divsChild>
                <w:div w:id="1035733998">
                  <w:marLeft w:val="225"/>
                  <w:marRight w:val="0"/>
                  <w:marTop w:val="0"/>
                  <w:marBottom w:val="0"/>
                  <w:divBdr>
                    <w:top w:val="dotted" w:sz="6" w:space="0" w:color="FEFEFE"/>
                    <w:left w:val="dotted" w:sz="6" w:space="11" w:color="FEFEFE"/>
                    <w:bottom w:val="dotted" w:sz="6" w:space="0" w:color="FEFEFE"/>
                    <w:right w:val="dotted" w:sz="6" w:space="0" w:color="FEFEFE"/>
                  </w:divBdr>
                </w:div>
                <w:div w:id="770123067">
                  <w:marLeft w:val="225"/>
                  <w:marRight w:val="0"/>
                  <w:marTop w:val="0"/>
                  <w:marBottom w:val="0"/>
                  <w:divBdr>
                    <w:top w:val="dotted" w:sz="6" w:space="0" w:color="FEFEFE"/>
                    <w:left w:val="dotted" w:sz="6" w:space="11" w:color="FEFEFE"/>
                    <w:bottom w:val="dotted" w:sz="6" w:space="0" w:color="FEFEFE"/>
                    <w:right w:val="dotted" w:sz="6" w:space="0" w:color="FEFEFE"/>
                  </w:divBdr>
                </w:div>
                <w:div w:id="1705790546">
                  <w:marLeft w:val="225"/>
                  <w:marRight w:val="0"/>
                  <w:marTop w:val="0"/>
                  <w:marBottom w:val="0"/>
                  <w:divBdr>
                    <w:top w:val="dotted" w:sz="6" w:space="0" w:color="FEFEFE"/>
                    <w:left w:val="dotted" w:sz="6" w:space="11" w:color="FEFEFE"/>
                    <w:bottom w:val="dotted" w:sz="6" w:space="0" w:color="FEFEFE"/>
                    <w:right w:val="dotted" w:sz="6" w:space="0" w:color="FEFEFE"/>
                  </w:divBdr>
                </w:div>
                <w:div w:id="307324742">
                  <w:marLeft w:val="225"/>
                  <w:marRight w:val="0"/>
                  <w:marTop w:val="0"/>
                  <w:marBottom w:val="0"/>
                  <w:divBdr>
                    <w:top w:val="dotted" w:sz="6" w:space="0" w:color="FEFEFE"/>
                    <w:left w:val="dotted" w:sz="6" w:space="11" w:color="FEFEFE"/>
                    <w:bottom w:val="dotted" w:sz="6" w:space="0" w:color="FEFEFE"/>
                    <w:right w:val="dotted" w:sz="6" w:space="0" w:color="FEFEFE"/>
                  </w:divBdr>
                </w:div>
                <w:div w:id="212488182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45046">
              <w:marLeft w:val="72"/>
              <w:marRight w:val="72"/>
              <w:marTop w:val="72"/>
              <w:marBottom w:val="72"/>
              <w:divBdr>
                <w:top w:val="dotted" w:sz="6" w:space="0" w:color="FEFEFE"/>
                <w:left w:val="dotted" w:sz="6" w:space="0" w:color="FEFEFE"/>
                <w:bottom w:val="dotted" w:sz="6" w:space="0" w:color="FEFEFE"/>
                <w:right w:val="dotted" w:sz="6" w:space="0" w:color="FEFEFE"/>
              </w:divBdr>
            </w:div>
            <w:div w:id="1872917553">
              <w:marLeft w:val="72"/>
              <w:marRight w:val="72"/>
              <w:marTop w:val="72"/>
              <w:marBottom w:val="72"/>
              <w:divBdr>
                <w:top w:val="dotted" w:sz="6" w:space="0" w:color="FEFEFE"/>
                <w:left w:val="dotted" w:sz="6" w:space="0" w:color="FEFEFE"/>
                <w:bottom w:val="dotted" w:sz="6" w:space="0" w:color="FEFEFE"/>
                <w:right w:val="dotted" w:sz="6" w:space="0" w:color="FEFEFE"/>
              </w:divBdr>
              <w:divsChild>
                <w:div w:id="696588422">
                  <w:marLeft w:val="225"/>
                  <w:marRight w:val="0"/>
                  <w:marTop w:val="0"/>
                  <w:marBottom w:val="0"/>
                  <w:divBdr>
                    <w:top w:val="dotted" w:sz="6" w:space="0" w:color="FEFEFE"/>
                    <w:left w:val="dotted" w:sz="6" w:space="11" w:color="FEFEFE"/>
                    <w:bottom w:val="dotted" w:sz="6" w:space="0" w:color="FEFEFE"/>
                    <w:right w:val="dotted" w:sz="6" w:space="0" w:color="FEFEFE"/>
                  </w:divBdr>
                </w:div>
                <w:div w:id="1756978752">
                  <w:marLeft w:val="225"/>
                  <w:marRight w:val="0"/>
                  <w:marTop w:val="0"/>
                  <w:marBottom w:val="0"/>
                  <w:divBdr>
                    <w:top w:val="dotted" w:sz="6" w:space="0" w:color="FEFEFE"/>
                    <w:left w:val="dotted" w:sz="6" w:space="11" w:color="FEFEFE"/>
                    <w:bottom w:val="dotted" w:sz="6" w:space="0" w:color="FEFEFE"/>
                    <w:right w:val="dotted" w:sz="6" w:space="0" w:color="FEFEFE"/>
                  </w:divBdr>
                </w:div>
                <w:div w:id="139516290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05650701">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569800907">
          <w:marLeft w:val="72"/>
          <w:marRight w:val="72"/>
          <w:marTop w:val="72"/>
          <w:marBottom w:val="72"/>
          <w:divBdr>
            <w:top w:val="dotted" w:sz="6" w:space="0" w:color="FEFEFE"/>
            <w:left w:val="dotted" w:sz="6" w:space="0" w:color="FEFEFE"/>
            <w:bottom w:val="dotted" w:sz="6" w:space="0" w:color="FEFEFE"/>
            <w:right w:val="dotted" w:sz="6" w:space="0" w:color="FEFEFE"/>
          </w:divBdr>
          <w:divsChild>
            <w:div w:id="670791092">
              <w:marLeft w:val="72"/>
              <w:marRight w:val="72"/>
              <w:marTop w:val="72"/>
              <w:marBottom w:val="72"/>
              <w:divBdr>
                <w:top w:val="dotted" w:sz="6" w:space="0" w:color="FEFEFE"/>
                <w:left w:val="dotted" w:sz="6" w:space="0" w:color="FEFEFE"/>
                <w:bottom w:val="dotted" w:sz="6" w:space="0" w:color="FEFEFE"/>
                <w:right w:val="dotted" w:sz="6" w:space="0" w:color="FEFEFE"/>
              </w:divBdr>
              <w:divsChild>
                <w:div w:id="912011970">
                  <w:marLeft w:val="225"/>
                  <w:marRight w:val="0"/>
                  <w:marTop w:val="0"/>
                  <w:marBottom w:val="0"/>
                  <w:divBdr>
                    <w:top w:val="dotted" w:sz="6" w:space="0" w:color="FEFEFE"/>
                    <w:left w:val="dotted" w:sz="6" w:space="11" w:color="FEFEFE"/>
                    <w:bottom w:val="dotted" w:sz="6" w:space="0" w:color="FEFEFE"/>
                    <w:right w:val="dotted" w:sz="6" w:space="0" w:color="FEFEFE"/>
                  </w:divBdr>
                </w:div>
                <w:div w:id="1294291310">
                  <w:marLeft w:val="225"/>
                  <w:marRight w:val="0"/>
                  <w:marTop w:val="0"/>
                  <w:marBottom w:val="0"/>
                  <w:divBdr>
                    <w:top w:val="dotted" w:sz="6" w:space="0" w:color="FEFEFE"/>
                    <w:left w:val="dotted" w:sz="6" w:space="11" w:color="FEFEFE"/>
                    <w:bottom w:val="dotted" w:sz="6" w:space="0" w:color="FEFEFE"/>
                    <w:right w:val="dotted" w:sz="6" w:space="0" w:color="FEFEFE"/>
                  </w:divBdr>
                </w:div>
                <w:div w:id="26567455">
                  <w:marLeft w:val="225"/>
                  <w:marRight w:val="0"/>
                  <w:marTop w:val="0"/>
                  <w:marBottom w:val="0"/>
                  <w:divBdr>
                    <w:top w:val="dotted" w:sz="6" w:space="0" w:color="FEFEFE"/>
                    <w:left w:val="dotted" w:sz="6" w:space="11" w:color="FEFEFE"/>
                    <w:bottom w:val="dotted" w:sz="6" w:space="0" w:color="FEFEFE"/>
                    <w:right w:val="dotted" w:sz="6" w:space="0" w:color="FEFEFE"/>
                  </w:divBdr>
                </w:div>
                <w:div w:id="783039787">
                  <w:marLeft w:val="225"/>
                  <w:marRight w:val="0"/>
                  <w:marTop w:val="0"/>
                  <w:marBottom w:val="0"/>
                  <w:divBdr>
                    <w:top w:val="dotted" w:sz="6" w:space="0" w:color="FEFEFE"/>
                    <w:left w:val="dotted" w:sz="6" w:space="11" w:color="FEFEFE"/>
                    <w:bottom w:val="dotted" w:sz="6" w:space="0" w:color="FEFEFE"/>
                    <w:right w:val="dotted" w:sz="6" w:space="0" w:color="FEFEFE"/>
                  </w:divBdr>
                </w:div>
                <w:div w:id="1055591310">
                  <w:marLeft w:val="225"/>
                  <w:marRight w:val="0"/>
                  <w:marTop w:val="0"/>
                  <w:marBottom w:val="0"/>
                  <w:divBdr>
                    <w:top w:val="dotted" w:sz="6" w:space="0" w:color="FEFEFE"/>
                    <w:left w:val="dotted" w:sz="6" w:space="11" w:color="FEFEFE"/>
                    <w:bottom w:val="dotted" w:sz="6" w:space="0" w:color="FEFEFE"/>
                    <w:right w:val="dotted" w:sz="6" w:space="0" w:color="FEFEFE"/>
                  </w:divBdr>
                </w:div>
                <w:div w:id="1435174269">
                  <w:marLeft w:val="225"/>
                  <w:marRight w:val="0"/>
                  <w:marTop w:val="0"/>
                  <w:marBottom w:val="0"/>
                  <w:divBdr>
                    <w:top w:val="dotted" w:sz="6" w:space="0" w:color="FEFEFE"/>
                    <w:left w:val="dotted" w:sz="6" w:space="11" w:color="FEFEFE"/>
                    <w:bottom w:val="dotted" w:sz="6" w:space="0" w:color="FEFEFE"/>
                    <w:right w:val="dotted" w:sz="6" w:space="0" w:color="FEFEFE"/>
                  </w:divBdr>
                  <w:divsChild>
                    <w:div w:id="1239949030">
                      <w:marLeft w:val="225"/>
                      <w:marRight w:val="0"/>
                      <w:marTop w:val="0"/>
                      <w:marBottom w:val="0"/>
                      <w:divBdr>
                        <w:top w:val="dotted" w:sz="6" w:space="0" w:color="FEFEFE"/>
                        <w:left w:val="dotted" w:sz="6" w:space="11" w:color="FEFEFE"/>
                        <w:bottom w:val="dotted" w:sz="6" w:space="0" w:color="FEFEFE"/>
                        <w:right w:val="dotted" w:sz="6" w:space="0" w:color="FEFEFE"/>
                      </w:divBdr>
                    </w:div>
                    <w:div w:id="179779388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93452785">
                  <w:marLeft w:val="225"/>
                  <w:marRight w:val="0"/>
                  <w:marTop w:val="0"/>
                  <w:marBottom w:val="0"/>
                  <w:divBdr>
                    <w:top w:val="dotted" w:sz="6" w:space="0" w:color="FEFEFE"/>
                    <w:left w:val="dotted" w:sz="6" w:space="11" w:color="FEFEFE"/>
                    <w:bottom w:val="dotted" w:sz="6" w:space="0" w:color="FEFEFE"/>
                    <w:right w:val="dotted" w:sz="6" w:space="0" w:color="FEFEFE"/>
                  </w:divBdr>
                </w:div>
                <w:div w:id="892235002">
                  <w:marLeft w:val="225"/>
                  <w:marRight w:val="0"/>
                  <w:marTop w:val="0"/>
                  <w:marBottom w:val="0"/>
                  <w:divBdr>
                    <w:top w:val="dotted" w:sz="6" w:space="0" w:color="FEFEFE"/>
                    <w:left w:val="dotted" w:sz="6" w:space="11" w:color="FEFEFE"/>
                    <w:bottom w:val="dotted" w:sz="6" w:space="0" w:color="FEFEFE"/>
                    <w:right w:val="dotted" w:sz="6" w:space="0" w:color="FEFEFE"/>
                  </w:divBdr>
                </w:div>
                <w:div w:id="126487362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70937469">
              <w:marLeft w:val="72"/>
              <w:marRight w:val="72"/>
              <w:marTop w:val="72"/>
              <w:marBottom w:val="72"/>
              <w:divBdr>
                <w:top w:val="dotted" w:sz="6" w:space="0" w:color="FEFEFE"/>
                <w:left w:val="dotted" w:sz="6" w:space="0" w:color="FEFEFE"/>
                <w:bottom w:val="dotted" w:sz="6" w:space="0" w:color="FEFEFE"/>
                <w:right w:val="dotted" w:sz="6" w:space="0" w:color="FEFEFE"/>
              </w:divBdr>
              <w:divsChild>
                <w:div w:id="569197631">
                  <w:marLeft w:val="225"/>
                  <w:marRight w:val="0"/>
                  <w:marTop w:val="0"/>
                  <w:marBottom w:val="0"/>
                  <w:divBdr>
                    <w:top w:val="dotted" w:sz="6" w:space="0" w:color="FEFEFE"/>
                    <w:left w:val="dotted" w:sz="6" w:space="11" w:color="FEFEFE"/>
                    <w:bottom w:val="dotted" w:sz="6" w:space="0" w:color="FEFEFE"/>
                    <w:right w:val="dotted" w:sz="6" w:space="0" w:color="FEFEFE"/>
                  </w:divBdr>
                </w:div>
                <w:div w:id="849639928">
                  <w:marLeft w:val="225"/>
                  <w:marRight w:val="0"/>
                  <w:marTop w:val="0"/>
                  <w:marBottom w:val="0"/>
                  <w:divBdr>
                    <w:top w:val="dotted" w:sz="6" w:space="0" w:color="FEFEFE"/>
                    <w:left w:val="dotted" w:sz="6" w:space="11" w:color="FEFEFE"/>
                    <w:bottom w:val="dotted" w:sz="6" w:space="0" w:color="FEFEFE"/>
                    <w:right w:val="dotted" w:sz="6" w:space="0" w:color="FEFEFE"/>
                  </w:divBdr>
                </w:div>
                <w:div w:id="992177443">
                  <w:marLeft w:val="225"/>
                  <w:marRight w:val="0"/>
                  <w:marTop w:val="0"/>
                  <w:marBottom w:val="0"/>
                  <w:divBdr>
                    <w:top w:val="dotted" w:sz="6" w:space="0" w:color="FEFEFE"/>
                    <w:left w:val="dotted" w:sz="6" w:space="11" w:color="FEFEFE"/>
                    <w:bottom w:val="dotted" w:sz="6" w:space="0" w:color="FEFEFE"/>
                    <w:right w:val="dotted" w:sz="6" w:space="0" w:color="FEFEFE"/>
                  </w:divBdr>
                </w:div>
                <w:div w:id="1892380356">
                  <w:marLeft w:val="225"/>
                  <w:marRight w:val="0"/>
                  <w:marTop w:val="0"/>
                  <w:marBottom w:val="0"/>
                  <w:divBdr>
                    <w:top w:val="dotted" w:sz="6" w:space="0" w:color="FEFEFE"/>
                    <w:left w:val="dotted" w:sz="6" w:space="11" w:color="FEFEFE"/>
                    <w:bottom w:val="dotted" w:sz="6" w:space="0" w:color="FEFEFE"/>
                    <w:right w:val="dotted" w:sz="6" w:space="0" w:color="FEFEFE"/>
                  </w:divBdr>
                </w:div>
                <w:div w:id="28150351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23026753">
              <w:marLeft w:val="72"/>
              <w:marRight w:val="72"/>
              <w:marTop w:val="72"/>
              <w:marBottom w:val="72"/>
              <w:divBdr>
                <w:top w:val="dotted" w:sz="6" w:space="0" w:color="FEFEFE"/>
                <w:left w:val="dotted" w:sz="6" w:space="0" w:color="FEFEFE"/>
                <w:bottom w:val="dotted" w:sz="6" w:space="0" w:color="FEFEFE"/>
                <w:right w:val="dotted" w:sz="6" w:space="0" w:color="FEFEFE"/>
              </w:divBdr>
              <w:divsChild>
                <w:div w:id="557791255">
                  <w:marLeft w:val="225"/>
                  <w:marRight w:val="0"/>
                  <w:marTop w:val="0"/>
                  <w:marBottom w:val="0"/>
                  <w:divBdr>
                    <w:top w:val="dotted" w:sz="6" w:space="0" w:color="FEFEFE"/>
                    <w:left w:val="dotted" w:sz="6" w:space="11" w:color="FEFEFE"/>
                    <w:bottom w:val="dotted" w:sz="6" w:space="0" w:color="FEFEFE"/>
                    <w:right w:val="dotted" w:sz="6" w:space="0" w:color="FEFEFE"/>
                  </w:divBdr>
                </w:div>
                <w:div w:id="1540898641">
                  <w:marLeft w:val="225"/>
                  <w:marRight w:val="0"/>
                  <w:marTop w:val="0"/>
                  <w:marBottom w:val="0"/>
                  <w:divBdr>
                    <w:top w:val="dotted" w:sz="6" w:space="0" w:color="FEFEFE"/>
                    <w:left w:val="dotted" w:sz="6" w:space="11" w:color="FEFEFE"/>
                    <w:bottom w:val="dotted" w:sz="6" w:space="0" w:color="FEFEFE"/>
                    <w:right w:val="dotted" w:sz="6" w:space="0" w:color="FEFEFE"/>
                  </w:divBdr>
                </w:div>
                <w:div w:id="80871636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s://www.ilegis.ro/ImaginiDinActe/265018/A99954834.jpg" TargetMode="External"/><Relationship Id="rId13" Type="http://schemas.openxmlformats.org/officeDocument/2006/relationships/image" Target="https://www.ilegis.ro/ImaginiDinActe/265018/A99954839.jpg" TargetMode="External"/><Relationship Id="rId18" Type="http://schemas.openxmlformats.org/officeDocument/2006/relationships/image" Target="https://www.ilegis.ro/ImaginiDinActe/265018/A99960851.jpg" TargetMode="External"/><Relationship Id="rId26" Type="http://schemas.openxmlformats.org/officeDocument/2006/relationships/image" Target="https://www.ilegis.ro/ImaginiDinActe/265018/A99962332.jpg" TargetMode="External"/><Relationship Id="rId3" Type="http://schemas.openxmlformats.org/officeDocument/2006/relationships/webSettings" Target="webSettings.xml"/><Relationship Id="rId21" Type="http://schemas.openxmlformats.org/officeDocument/2006/relationships/image" Target="https://www.ilegis.ro/ImaginiDinActe/265018/A99961425.jpg" TargetMode="External"/><Relationship Id="rId7" Type="http://schemas.openxmlformats.org/officeDocument/2006/relationships/image" Target="https://www.ilegis.ro/ImaginiDinActe/265018/A99954833.jpg" TargetMode="External"/><Relationship Id="rId12" Type="http://schemas.openxmlformats.org/officeDocument/2006/relationships/image" Target="https://www.ilegis.ro/ImaginiDinActe/265018/A99954838.jpg" TargetMode="External"/><Relationship Id="rId17" Type="http://schemas.openxmlformats.org/officeDocument/2006/relationships/image" Target="https://www.ilegis.ro/ImaginiDinActe/265018/A99960712.jpg" TargetMode="External"/><Relationship Id="rId25" Type="http://schemas.openxmlformats.org/officeDocument/2006/relationships/image" Target="https://www.ilegis.ro/ImaginiDinActe/265018/A99962200.jpg" TargetMode="External"/><Relationship Id="rId2" Type="http://schemas.openxmlformats.org/officeDocument/2006/relationships/settings" Target="settings.xml"/><Relationship Id="rId16" Type="http://schemas.openxmlformats.org/officeDocument/2006/relationships/image" Target="https://www.ilegis.ro/ImaginiDinActe/265018/A99955145.jpg" TargetMode="External"/><Relationship Id="rId20" Type="http://schemas.openxmlformats.org/officeDocument/2006/relationships/image" Target="https://www.ilegis.ro/ImaginiDinActe/265018/A99961206.jpg" TargetMode="External"/><Relationship Id="rId29" Type="http://schemas.openxmlformats.org/officeDocument/2006/relationships/image" Target="https://www.ilegis.ro/ImaginiDinActe/265018/A99962903.jpg" TargetMode="External"/><Relationship Id="rId1" Type="http://schemas.openxmlformats.org/officeDocument/2006/relationships/styles" Target="styles.xml"/><Relationship Id="rId6" Type="http://schemas.openxmlformats.org/officeDocument/2006/relationships/image" Target="https://www.ilegis.ro/ImaginiDinActe/265018/A99954832.jpg" TargetMode="External"/><Relationship Id="rId11" Type="http://schemas.openxmlformats.org/officeDocument/2006/relationships/image" Target="https://www.ilegis.ro/ImaginiDinActe/265018/A99954837.jpg" TargetMode="External"/><Relationship Id="rId24" Type="http://schemas.openxmlformats.org/officeDocument/2006/relationships/image" Target="https://www.ilegis.ro/ImaginiDinActe/265018/A99961944.jpg" TargetMode="External"/><Relationship Id="rId32" Type="http://schemas.openxmlformats.org/officeDocument/2006/relationships/theme" Target="theme/theme1.xml"/><Relationship Id="rId5" Type="http://schemas.openxmlformats.org/officeDocument/2006/relationships/image" Target="https://www.ilegis.ro/ImaginiDinActe/265018/A99954831.jpg" TargetMode="External"/><Relationship Id="rId15" Type="http://schemas.openxmlformats.org/officeDocument/2006/relationships/image" Target="https://www.ilegis.ro/ImaginiDinActe/265018/A99954883.jpg" TargetMode="External"/><Relationship Id="rId23" Type="http://schemas.openxmlformats.org/officeDocument/2006/relationships/image" Target="https://www.ilegis.ro/ImaginiDinActe/265018/A99961807.jpg" TargetMode="External"/><Relationship Id="rId28" Type="http://schemas.openxmlformats.org/officeDocument/2006/relationships/image" Target="https://www.ilegis.ro/ImaginiDinActe/265018/A99962682.jpg" TargetMode="External"/><Relationship Id="rId10" Type="http://schemas.openxmlformats.org/officeDocument/2006/relationships/image" Target="https://www.ilegis.ro/ImaginiDinActe/265018/A99954836.jpg" TargetMode="External"/><Relationship Id="rId19" Type="http://schemas.openxmlformats.org/officeDocument/2006/relationships/image" Target="https://www.ilegis.ro/ImaginiDinActe/265018/A99961069.jpg" TargetMode="External"/><Relationship Id="rId31" Type="http://schemas.openxmlformats.org/officeDocument/2006/relationships/fontTable" Target="fontTable.xml"/><Relationship Id="rId4" Type="http://schemas.openxmlformats.org/officeDocument/2006/relationships/image" Target="https://www.ilegis.ro/ImaginiDinActe/265018/A99954830.jpg" TargetMode="External"/><Relationship Id="rId9" Type="http://schemas.openxmlformats.org/officeDocument/2006/relationships/image" Target="https://www.ilegis.ro/ImaginiDinActe/265018/A99954835.jpg" TargetMode="External"/><Relationship Id="rId14" Type="http://schemas.openxmlformats.org/officeDocument/2006/relationships/image" Target="https://www.ilegis.ro/ImaginiDinActe/265018/A99954840.jpg" TargetMode="External"/><Relationship Id="rId22" Type="http://schemas.openxmlformats.org/officeDocument/2006/relationships/image" Target="https://www.ilegis.ro/ImaginiDinActe/265018/A99961565.jpg" TargetMode="External"/><Relationship Id="rId27" Type="http://schemas.openxmlformats.org/officeDocument/2006/relationships/image" Target="https://www.ilegis.ro/ImaginiDinActe/265018/A99962550.jpg" TargetMode="External"/><Relationship Id="rId30" Type="http://schemas.openxmlformats.org/officeDocument/2006/relationships/image" Target="https://www.ilegis.ro/ImaginiDinActe/265018/A99963035.jpg"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118</Pages>
  <Words>61077</Words>
  <Characters>348144</Characters>
  <Application>Microsoft Office Word</Application>
  <DocSecurity>0</DocSecurity>
  <Lines>2901</Lines>
  <Paragraphs>816</Paragraphs>
  <ScaleCrop>false</ScaleCrop>
  <HeadingPairs>
    <vt:vector size="2" baseType="variant">
      <vt:variant>
        <vt:lpstr>Titlu</vt:lpstr>
      </vt:variant>
      <vt:variant>
        <vt:i4>1</vt:i4>
      </vt:variant>
    </vt:vector>
  </HeadingPairs>
  <TitlesOfParts>
    <vt:vector size="1" baseType="lpstr">
      <vt:lpstr>LEGE nr. 196 din 31 octombrie 2016</vt:lpstr>
    </vt:vector>
  </TitlesOfParts>
  <Company/>
  <LinksUpToDate>false</LinksUpToDate>
  <CharactersWithSpaces>408405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 nr. 196 din 31 octombrie 2016</dc:title>
  <dc:subject/>
  <dc:creator>SSS</dc:creator>
  <cp:keywords/>
  <dc:description/>
  <cp:lastModifiedBy>SSS</cp:lastModifiedBy>
  <cp:revision>2</cp:revision>
  <dcterms:created xsi:type="dcterms:W3CDTF">2025-03-18T11:31:00Z</dcterms:created>
  <dcterms:modified xsi:type="dcterms:W3CDTF">2025-03-18T11:31:00Z</dcterms:modified>
</cp:coreProperties>
</file>